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DEABF" w14:textId="6B6E4F4C" w:rsidR="009A46CF" w:rsidRPr="00081B2D" w:rsidRDefault="009A46CF" w:rsidP="00EA1FCF">
      <w:pPr>
        <w:spacing w:after="240" w:line="276" w:lineRule="auto"/>
        <w:rPr>
          <w:rFonts w:asciiTheme="minorHAnsi" w:hAnsiTheme="minorHAnsi" w:cstheme="minorHAnsi"/>
        </w:rPr>
      </w:pPr>
    </w:p>
    <w:p w14:paraId="29436DAA" w14:textId="796F55A6" w:rsidR="009A46CF" w:rsidRPr="00081B2D" w:rsidRDefault="008B64E7" w:rsidP="00A40EBB">
      <w:pPr>
        <w:spacing w:after="240" w:line="276" w:lineRule="auto"/>
        <w:jc w:val="center"/>
        <w:rPr>
          <w:rFonts w:asciiTheme="minorHAnsi" w:hAnsiTheme="minorHAnsi" w:cstheme="minorHAnsi"/>
        </w:rPr>
      </w:pPr>
      <w:r>
        <w:rPr>
          <w:noProof/>
        </w:rPr>
        <w:drawing>
          <wp:anchor distT="0" distB="0" distL="114300" distR="114300" simplePos="0" relativeHeight="251711488" behindDoc="1" locked="0" layoutInCell="1" allowOverlap="1" wp14:anchorId="10F5CC7B" wp14:editId="1E11D9D4">
            <wp:simplePos x="0" y="0"/>
            <wp:positionH relativeFrom="margin">
              <wp:posOffset>1544955</wp:posOffset>
            </wp:positionH>
            <wp:positionV relativeFrom="paragraph">
              <wp:posOffset>11430</wp:posOffset>
            </wp:positionV>
            <wp:extent cx="2266950" cy="1152525"/>
            <wp:effectExtent l="0" t="0" r="0" b="9525"/>
            <wp:wrapTight wrapText="bothSides">
              <wp:wrapPolygon edited="0">
                <wp:start x="0" y="0"/>
                <wp:lineTo x="0" y="21421"/>
                <wp:lineTo x="21418" y="21421"/>
                <wp:lineTo x="21418" y="0"/>
                <wp:lineTo x="0" y="0"/>
              </wp:wrapPolygon>
            </wp:wrapTight>
            <wp:docPr id="1" name="Picture 1" descr="C:\Users\ashif\Downloads\RIDA-EY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if\Downloads\RIDA-EYN-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2E927" w14:textId="015D7572" w:rsidR="00471000" w:rsidRDefault="00471000" w:rsidP="000D796C">
      <w:pPr>
        <w:spacing w:after="240" w:line="276" w:lineRule="auto"/>
        <w:jc w:val="both"/>
        <w:rPr>
          <w:rFonts w:asciiTheme="minorHAnsi" w:hAnsiTheme="minorHAnsi" w:cstheme="minorHAnsi"/>
        </w:rPr>
      </w:pPr>
    </w:p>
    <w:p w14:paraId="49AFC0E9" w14:textId="24D03472" w:rsidR="00C44A3E" w:rsidRDefault="00C44A3E" w:rsidP="000D796C">
      <w:pPr>
        <w:spacing w:after="240" w:line="276" w:lineRule="auto"/>
        <w:jc w:val="both"/>
        <w:rPr>
          <w:rFonts w:asciiTheme="minorHAnsi" w:hAnsiTheme="minorHAnsi" w:cstheme="minorHAnsi"/>
        </w:rPr>
      </w:pPr>
    </w:p>
    <w:p w14:paraId="6278CB75" w14:textId="4F2243BC" w:rsidR="00C44A3E" w:rsidRDefault="00C44A3E" w:rsidP="000D796C">
      <w:pPr>
        <w:spacing w:after="240" w:line="276" w:lineRule="auto"/>
        <w:jc w:val="both"/>
        <w:rPr>
          <w:rFonts w:asciiTheme="minorHAnsi" w:hAnsiTheme="minorHAnsi" w:cstheme="minorHAnsi"/>
        </w:rPr>
      </w:pPr>
    </w:p>
    <w:p w14:paraId="708D6347" w14:textId="77777777" w:rsidR="00C44A3E" w:rsidRPr="00081B2D" w:rsidRDefault="00C44A3E" w:rsidP="000D796C">
      <w:pPr>
        <w:spacing w:after="240" w:line="276" w:lineRule="auto"/>
        <w:jc w:val="both"/>
        <w:rPr>
          <w:rFonts w:asciiTheme="minorHAnsi" w:hAnsiTheme="minorHAnsi" w:cstheme="minorHAnsi"/>
        </w:rPr>
      </w:pPr>
    </w:p>
    <w:p w14:paraId="5B6DD0BF" w14:textId="77777777" w:rsidR="008B64E7" w:rsidRDefault="00E93BA9" w:rsidP="008B64E7">
      <w:pPr>
        <w:pStyle w:val="Title"/>
        <w:spacing w:after="240" w:line="276" w:lineRule="auto"/>
        <w:jc w:val="center"/>
        <w:rPr>
          <w:rFonts w:asciiTheme="minorHAnsi" w:hAnsiTheme="minorHAnsi" w:cstheme="minorHAnsi"/>
        </w:rPr>
      </w:pPr>
      <w:r w:rsidRPr="00081B2D">
        <w:rPr>
          <w:rFonts w:asciiTheme="minorHAnsi" w:hAnsiTheme="minorHAnsi" w:cstheme="minorHAnsi"/>
        </w:rPr>
        <w:t>SAFEGUARDING</w:t>
      </w:r>
      <w:r w:rsidR="004F151B" w:rsidRPr="00081B2D">
        <w:rPr>
          <w:rFonts w:asciiTheme="minorHAnsi" w:hAnsiTheme="minorHAnsi" w:cstheme="minorHAnsi"/>
        </w:rPr>
        <w:t xml:space="preserve"> &amp;</w:t>
      </w:r>
      <w:r w:rsidRPr="00081B2D">
        <w:rPr>
          <w:rFonts w:asciiTheme="minorHAnsi" w:hAnsiTheme="minorHAnsi" w:cstheme="minorHAnsi"/>
        </w:rPr>
        <w:t xml:space="preserve"> </w:t>
      </w:r>
      <w:r w:rsidR="004F151B" w:rsidRPr="00081B2D">
        <w:rPr>
          <w:rFonts w:asciiTheme="minorHAnsi" w:hAnsiTheme="minorHAnsi" w:cstheme="minorHAnsi"/>
        </w:rPr>
        <w:t xml:space="preserve">CHILD PROTECTION </w:t>
      </w:r>
      <w:r w:rsidR="00471000" w:rsidRPr="00081B2D">
        <w:rPr>
          <w:rFonts w:asciiTheme="minorHAnsi" w:hAnsiTheme="minorHAnsi" w:cstheme="minorHAnsi"/>
        </w:rPr>
        <w:t>POLICY</w:t>
      </w:r>
      <w:r w:rsidR="00952996" w:rsidRPr="00081B2D">
        <w:rPr>
          <w:rFonts w:asciiTheme="minorHAnsi" w:hAnsiTheme="minorHAnsi" w:cstheme="minorHAnsi"/>
        </w:rPr>
        <w:t xml:space="preserve"> FO</w:t>
      </w:r>
      <w:r w:rsidR="008E4A6F">
        <w:rPr>
          <w:rFonts w:asciiTheme="minorHAnsi" w:hAnsiTheme="minorHAnsi" w:cstheme="minorHAnsi"/>
        </w:rPr>
        <w:t>R</w:t>
      </w:r>
    </w:p>
    <w:p w14:paraId="28474134" w14:textId="1EEE09AD" w:rsidR="00471000" w:rsidRPr="00081B2D" w:rsidRDefault="008E4A6F" w:rsidP="008B64E7">
      <w:pPr>
        <w:pStyle w:val="Title"/>
        <w:spacing w:after="240" w:line="276" w:lineRule="auto"/>
        <w:jc w:val="center"/>
        <w:rPr>
          <w:rFonts w:asciiTheme="minorHAnsi" w:hAnsiTheme="minorHAnsi" w:cstheme="minorHAnsi"/>
        </w:rPr>
      </w:pPr>
      <w:r>
        <w:rPr>
          <w:rFonts w:asciiTheme="minorHAnsi" w:hAnsiTheme="minorHAnsi" w:cstheme="minorHAnsi"/>
        </w:rPr>
        <w:t>R</w:t>
      </w:r>
      <w:r w:rsidR="007126D2">
        <w:rPr>
          <w:rFonts w:asciiTheme="minorHAnsi" w:hAnsiTheme="minorHAnsi" w:cstheme="minorHAnsi"/>
        </w:rPr>
        <w:t>IDA</w:t>
      </w:r>
      <w:r>
        <w:rPr>
          <w:rFonts w:asciiTheme="minorHAnsi" w:hAnsiTheme="minorHAnsi" w:cstheme="minorHAnsi"/>
        </w:rPr>
        <w:t xml:space="preserve"> </w:t>
      </w:r>
      <w:r w:rsidR="008B64E7">
        <w:rPr>
          <w:rFonts w:asciiTheme="minorHAnsi" w:hAnsiTheme="minorHAnsi" w:cstheme="minorHAnsi"/>
        </w:rPr>
        <w:t>EARLY YEARS NURSERY</w:t>
      </w:r>
    </w:p>
    <w:p w14:paraId="509D3F08" w14:textId="77777777" w:rsidR="00471000" w:rsidRPr="00081B2D" w:rsidRDefault="00471000" w:rsidP="00081B2D">
      <w:pPr>
        <w:spacing w:after="240" w:line="276" w:lineRule="auto"/>
        <w:rPr>
          <w:rFonts w:asciiTheme="minorHAnsi" w:hAnsiTheme="minorHAnsi" w:cstheme="minorHAnsi"/>
        </w:rPr>
      </w:pPr>
    </w:p>
    <w:p w14:paraId="3B87F943" w14:textId="77777777" w:rsidR="004932E0" w:rsidRPr="00081B2D" w:rsidRDefault="004932E0" w:rsidP="00081B2D">
      <w:pPr>
        <w:spacing w:after="240" w:line="276" w:lineRule="auto"/>
        <w:rPr>
          <w:rFonts w:asciiTheme="minorHAnsi" w:hAnsiTheme="minorHAnsi" w:cstheme="minorHAnsi"/>
        </w:rPr>
      </w:pPr>
    </w:p>
    <w:p w14:paraId="6A7253A2" w14:textId="0721F1FE" w:rsidR="004D445C" w:rsidRPr="00081B2D" w:rsidRDefault="00BB6F97" w:rsidP="00081B2D">
      <w:pPr>
        <w:spacing w:after="240" w:line="276" w:lineRule="auto"/>
        <w:jc w:val="center"/>
        <w:rPr>
          <w:rFonts w:asciiTheme="minorHAnsi" w:hAnsiTheme="minorHAnsi" w:cstheme="minorHAnsi"/>
        </w:rPr>
      </w:pPr>
      <w:r w:rsidRPr="00081B2D">
        <w:rPr>
          <w:rFonts w:asciiTheme="minorHAnsi" w:hAnsiTheme="minorHAnsi" w:cstheme="minorHAnsi"/>
        </w:rPr>
        <w:t xml:space="preserve">Academic Year </w:t>
      </w:r>
      <w:r w:rsidR="00CE4D2C" w:rsidRPr="00081B2D">
        <w:rPr>
          <w:rFonts w:asciiTheme="minorHAnsi" w:hAnsiTheme="minorHAnsi" w:cstheme="minorHAnsi"/>
        </w:rPr>
        <w:t>20</w:t>
      </w:r>
      <w:r w:rsidR="00F23C62">
        <w:rPr>
          <w:rFonts w:asciiTheme="minorHAnsi" w:hAnsiTheme="minorHAnsi" w:cstheme="minorHAnsi"/>
        </w:rPr>
        <w:t>20</w:t>
      </w:r>
      <w:r w:rsidR="00CE4D2C" w:rsidRPr="00081B2D">
        <w:rPr>
          <w:rFonts w:asciiTheme="minorHAnsi" w:hAnsiTheme="minorHAnsi" w:cstheme="minorHAnsi"/>
        </w:rPr>
        <w:t>-2</w:t>
      </w:r>
      <w:r w:rsidR="00F23C62">
        <w:rPr>
          <w:rFonts w:asciiTheme="minorHAnsi" w:hAnsiTheme="minorHAnsi" w:cstheme="minorHAnsi"/>
        </w:rPr>
        <w:t>1</w:t>
      </w:r>
    </w:p>
    <w:p w14:paraId="3EFF54F4" w14:textId="77777777" w:rsidR="004D445C" w:rsidRPr="00081B2D" w:rsidRDefault="004D445C" w:rsidP="00081B2D">
      <w:pPr>
        <w:spacing w:after="240" w:line="276" w:lineRule="auto"/>
        <w:rPr>
          <w:rFonts w:asciiTheme="minorHAnsi" w:hAnsiTheme="minorHAnsi" w:cstheme="minorHAnsi"/>
          <w:lang w:val="en-US" w:eastAsia="ja-JP"/>
        </w:rPr>
      </w:pPr>
    </w:p>
    <w:p w14:paraId="646AEC14" w14:textId="77777777" w:rsidR="004D445C" w:rsidRPr="00081B2D" w:rsidRDefault="004D445C" w:rsidP="00081B2D">
      <w:pPr>
        <w:spacing w:after="240" w:line="276" w:lineRule="auto"/>
        <w:rPr>
          <w:rFonts w:asciiTheme="minorHAnsi" w:hAnsiTheme="minorHAnsi" w:cstheme="minorHAnsi"/>
          <w:lang w:val="en-US" w:eastAsia="ja-JP"/>
        </w:rPr>
      </w:pPr>
    </w:p>
    <w:p w14:paraId="74EFBA7E" w14:textId="77777777" w:rsidR="004D445C" w:rsidRPr="00081B2D" w:rsidRDefault="004D445C" w:rsidP="00081B2D">
      <w:pPr>
        <w:spacing w:after="240" w:line="276" w:lineRule="auto"/>
        <w:rPr>
          <w:rFonts w:asciiTheme="minorHAnsi" w:hAnsiTheme="minorHAnsi" w:cstheme="minorHAnsi"/>
          <w:lang w:val="en-US" w:eastAsia="ja-JP"/>
        </w:rPr>
      </w:pPr>
    </w:p>
    <w:p w14:paraId="2BD25DF3" w14:textId="77777777" w:rsidR="004D445C" w:rsidRPr="00081B2D" w:rsidRDefault="004D445C" w:rsidP="00081B2D">
      <w:pPr>
        <w:spacing w:after="240" w:line="276" w:lineRule="auto"/>
        <w:rPr>
          <w:rFonts w:asciiTheme="minorHAnsi" w:hAnsiTheme="minorHAnsi" w:cstheme="minorHAnsi"/>
          <w:lang w:val="en-US" w:eastAsia="ja-JP"/>
        </w:rPr>
      </w:pPr>
    </w:p>
    <w:p w14:paraId="406AF597" w14:textId="4F9A3493" w:rsidR="00F13FEE" w:rsidRPr="00081B2D" w:rsidRDefault="00F13FEE" w:rsidP="008B64E7">
      <w:pPr>
        <w:spacing w:after="240" w:line="276" w:lineRule="auto"/>
        <w:ind w:left="-567"/>
        <w:rPr>
          <w:rFonts w:asciiTheme="minorHAnsi" w:hAnsiTheme="minorHAnsi" w:cstheme="minorHAnsi"/>
          <w:lang w:val="en-US" w:eastAsia="ja-JP"/>
        </w:rPr>
        <w:sectPr w:rsidR="00F13FEE" w:rsidRPr="00081B2D" w:rsidSect="008B64E7">
          <w:footerReference w:type="even" r:id="rId9"/>
          <w:footerReference w:type="default" r:id="rId10"/>
          <w:type w:val="nextColumn"/>
          <w:pgSz w:w="11907" w:h="16840" w:code="9"/>
          <w:pgMar w:top="993" w:right="992" w:bottom="1440" w:left="1276" w:header="720" w:footer="720" w:gutter="0"/>
          <w:pgNumType w:chapStyle="1" w:chapSep="period"/>
          <w:cols w:space="720" w:equalWidth="0">
            <w:col w:w="9118" w:space="720"/>
          </w:cols>
          <w:docGrid w:linePitch="299"/>
        </w:sectPr>
      </w:pPr>
    </w:p>
    <w:p w14:paraId="625C722D" w14:textId="77777777" w:rsidR="00EB5839" w:rsidRPr="00081B2D" w:rsidRDefault="00EB5839" w:rsidP="00456682">
      <w:pPr>
        <w:pStyle w:val="Heading1"/>
      </w:pPr>
      <w:bookmarkStart w:id="0" w:name="_Toc49343289"/>
      <w:r w:rsidRPr="00081B2D">
        <w:lastRenderedPageBreak/>
        <w:t>Contents</w:t>
      </w:r>
      <w:bookmarkEnd w:id="0"/>
    </w:p>
    <w:p w14:paraId="2BC1E1E0" w14:textId="35FADE2E" w:rsidR="00963880" w:rsidRDefault="004C72C3" w:rsidP="008B64E7">
      <w:pPr>
        <w:pStyle w:val="TOC1"/>
        <w:rPr>
          <w:rFonts w:asciiTheme="minorHAnsi" w:eastAsiaTheme="minorEastAsia" w:hAnsiTheme="minorHAnsi" w:cstheme="minorBidi"/>
          <w:noProof/>
          <w:sz w:val="22"/>
          <w:szCs w:val="22"/>
        </w:rPr>
      </w:pPr>
      <w:r w:rsidRPr="00081B2D">
        <w:rPr>
          <w:rFonts w:asciiTheme="minorHAnsi" w:hAnsiTheme="minorHAnsi" w:cstheme="minorHAnsi"/>
          <w:sz w:val="22"/>
          <w:szCs w:val="22"/>
        </w:rPr>
        <w:fldChar w:fldCharType="begin"/>
      </w:r>
      <w:r w:rsidRPr="00081B2D">
        <w:rPr>
          <w:rFonts w:asciiTheme="minorHAnsi" w:hAnsiTheme="minorHAnsi" w:cstheme="minorHAnsi"/>
          <w:sz w:val="22"/>
          <w:szCs w:val="22"/>
        </w:rPr>
        <w:instrText xml:space="preserve"> TOC \o "1-1" \h \z \u </w:instrText>
      </w:r>
      <w:r w:rsidRPr="00081B2D">
        <w:rPr>
          <w:rFonts w:asciiTheme="minorHAnsi" w:hAnsiTheme="minorHAnsi" w:cstheme="minorHAnsi"/>
          <w:sz w:val="22"/>
          <w:szCs w:val="22"/>
        </w:rPr>
        <w:fldChar w:fldCharType="separate"/>
      </w:r>
      <w:hyperlink w:anchor="_Toc49343289" w:history="1">
        <w:r w:rsidR="00963880" w:rsidRPr="007C23F3">
          <w:rPr>
            <w:rStyle w:val="Hyperlink"/>
            <w:noProof/>
          </w:rPr>
          <w:t>Contents</w:t>
        </w:r>
        <w:r w:rsidR="00963880">
          <w:rPr>
            <w:noProof/>
            <w:webHidden/>
          </w:rPr>
          <w:tab/>
        </w:r>
        <w:r w:rsidR="00963880">
          <w:rPr>
            <w:noProof/>
            <w:webHidden/>
          </w:rPr>
          <w:tab/>
        </w:r>
        <w:r w:rsidR="00963880">
          <w:rPr>
            <w:noProof/>
            <w:webHidden/>
          </w:rPr>
          <w:fldChar w:fldCharType="begin"/>
        </w:r>
        <w:r w:rsidR="00963880">
          <w:rPr>
            <w:noProof/>
            <w:webHidden/>
          </w:rPr>
          <w:instrText xml:space="preserve"> PAGEREF _Toc49343289 \h </w:instrText>
        </w:r>
        <w:r w:rsidR="00963880">
          <w:rPr>
            <w:noProof/>
            <w:webHidden/>
          </w:rPr>
        </w:r>
        <w:r w:rsidR="00963880">
          <w:rPr>
            <w:noProof/>
            <w:webHidden/>
          </w:rPr>
          <w:fldChar w:fldCharType="separate"/>
        </w:r>
        <w:r w:rsidR="00963880">
          <w:rPr>
            <w:noProof/>
            <w:webHidden/>
          </w:rPr>
          <w:t>2</w:t>
        </w:r>
        <w:r w:rsidR="00963880">
          <w:rPr>
            <w:noProof/>
            <w:webHidden/>
          </w:rPr>
          <w:fldChar w:fldCharType="end"/>
        </w:r>
      </w:hyperlink>
    </w:p>
    <w:p w14:paraId="4803225F" w14:textId="742A5842" w:rsidR="00963880" w:rsidRDefault="008B64E7" w:rsidP="008B64E7">
      <w:pPr>
        <w:pStyle w:val="TOC1"/>
        <w:rPr>
          <w:rFonts w:asciiTheme="minorHAnsi" w:eastAsiaTheme="minorEastAsia" w:hAnsiTheme="minorHAnsi" w:cstheme="minorBidi"/>
          <w:noProof/>
          <w:sz w:val="22"/>
          <w:szCs w:val="22"/>
        </w:rPr>
      </w:pPr>
      <w:hyperlink w:anchor="_Toc49343290" w:history="1">
        <w:r w:rsidR="00963880" w:rsidRPr="007C23F3">
          <w:rPr>
            <w:rStyle w:val="Hyperlink"/>
            <w:noProof/>
          </w:rPr>
          <w:t>Overview</w:t>
        </w:r>
        <w:r w:rsidR="00963880">
          <w:rPr>
            <w:noProof/>
            <w:webHidden/>
          </w:rPr>
          <w:tab/>
        </w:r>
        <w:r w:rsidR="00963880">
          <w:rPr>
            <w:noProof/>
            <w:webHidden/>
          </w:rPr>
          <w:tab/>
        </w:r>
        <w:r w:rsidR="00963880">
          <w:rPr>
            <w:noProof/>
            <w:webHidden/>
          </w:rPr>
          <w:fldChar w:fldCharType="begin"/>
        </w:r>
        <w:r w:rsidR="00963880">
          <w:rPr>
            <w:noProof/>
            <w:webHidden/>
          </w:rPr>
          <w:instrText xml:space="preserve"> PAGEREF _Toc49343290 \h </w:instrText>
        </w:r>
        <w:r w:rsidR="00963880">
          <w:rPr>
            <w:noProof/>
            <w:webHidden/>
          </w:rPr>
        </w:r>
        <w:r w:rsidR="00963880">
          <w:rPr>
            <w:noProof/>
            <w:webHidden/>
          </w:rPr>
          <w:fldChar w:fldCharType="separate"/>
        </w:r>
        <w:r w:rsidR="00963880">
          <w:rPr>
            <w:noProof/>
            <w:webHidden/>
          </w:rPr>
          <w:t>3</w:t>
        </w:r>
        <w:r w:rsidR="00963880">
          <w:rPr>
            <w:noProof/>
            <w:webHidden/>
          </w:rPr>
          <w:fldChar w:fldCharType="end"/>
        </w:r>
      </w:hyperlink>
    </w:p>
    <w:p w14:paraId="3B4A78BE" w14:textId="242A202D" w:rsidR="00963880" w:rsidRDefault="008B64E7" w:rsidP="008B64E7">
      <w:pPr>
        <w:pStyle w:val="TOC1"/>
        <w:rPr>
          <w:rFonts w:asciiTheme="minorHAnsi" w:eastAsiaTheme="minorEastAsia" w:hAnsiTheme="minorHAnsi" w:cstheme="minorBidi"/>
          <w:noProof/>
          <w:sz w:val="22"/>
          <w:szCs w:val="22"/>
        </w:rPr>
      </w:pPr>
      <w:hyperlink w:anchor="_Toc49343291" w:history="1">
        <w:r w:rsidR="00963880" w:rsidRPr="007C23F3">
          <w:rPr>
            <w:rStyle w:val="Hyperlink"/>
            <w:rFonts w:eastAsia="MS Gothic"/>
            <w:noProof/>
          </w:rPr>
          <w:t>1.</w:t>
        </w:r>
        <w:r w:rsidR="00B8228B">
          <w:rPr>
            <w:rFonts w:asciiTheme="minorHAnsi" w:eastAsiaTheme="minorEastAsia" w:hAnsiTheme="minorHAnsi" w:cstheme="minorBidi"/>
            <w:noProof/>
            <w:sz w:val="22"/>
            <w:szCs w:val="22"/>
          </w:rPr>
          <w:t xml:space="preserve"> </w:t>
        </w:r>
        <w:r w:rsidR="00963880" w:rsidRPr="007C23F3">
          <w:rPr>
            <w:rStyle w:val="Hyperlink"/>
            <w:rFonts w:eastAsia="MS Gothic"/>
            <w:noProof/>
          </w:rPr>
          <w:t>Aims</w:t>
        </w:r>
        <w:r w:rsidR="00963880">
          <w:rPr>
            <w:noProof/>
            <w:webHidden/>
          </w:rPr>
          <w:tab/>
        </w:r>
        <w:r w:rsidR="00B8228B">
          <w:rPr>
            <w:noProof/>
            <w:webHidden/>
          </w:rPr>
          <w:tab/>
        </w:r>
        <w:r w:rsidR="00963880">
          <w:rPr>
            <w:noProof/>
            <w:webHidden/>
          </w:rPr>
          <w:fldChar w:fldCharType="begin"/>
        </w:r>
        <w:r w:rsidR="00963880">
          <w:rPr>
            <w:noProof/>
            <w:webHidden/>
          </w:rPr>
          <w:instrText xml:space="preserve"> PAGEREF _Toc49343291 \h </w:instrText>
        </w:r>
        <w:r w:rsidR="00963880">
          <w:rPr>
            <w:noProof/>
            <w:webHidden/>
          </w:rPr>
        </w:r>
        <w:r w:rsidR="00963880">
          <w:rPr>
            <w:noProof/>
            <w:webHidden/>
          </w:rPr>
          <w:fldChar w:fldCharType="separate"/>
        </w:r>
        <w:r w:rsidR="00963880">
          <w:rPr>
            <w:noProof/>
            <w:webHidden/>
          </w:rPr>
          <w:t>4</w:t>
        </w:r>
        <w:r w:rsidR="00963880">
          <w:rPr>
            <w:noProof/>
            <w:webHidden/>
          </w:rPr>
          <w:fldChar w:fldCharType="end"/>
        </w:r>
      </w:hyperlink>
    </w:p>
    <w:p w14:paraId="3306EFE2" w14:textId="48BD6074" w:rsidR="00963880" w:rsidRDefault="008B64E7" w:rsidP="008B64E7">
      <w:pPr>
        <w:pStyle w:val="TOC1"/>
        <w:rPr>
          <w:rFonts w:asciiTheme="minorHAnsi" w:eastAsiaTheme="minorEastAsia" w:hAnsiTheme="minorHAnsi" w:cstheme="minorBidi"/>
          <w:noProof/>
          <w:sz w:val="22"/>
          <w:szCs w:val="22"/>
        </w:rPr>
      </w:pPr>
      <w:hyperlink w:anchor="_Toc49343292" w:history="1">
        <w:r w:rsidR="00963880" w:rsidRPr="007C23F3">
          <w:rPr>
            <w:rStyle w:val="Hyperlink"/>
            <w:rFonts w:eastAsia="MS Gothic"/>
            <w:noProof/>
            <w:lang w:eastAsia="en-US"/>
          </w:rPr>
          <w:t>2.</w:t>
        </w:r>
        <w:r w:rsidR="00B8228B">
          <w:rPr>
            <w:rFonts w:asciiTheme="minorHAnsi" w:eastAsiaTheme="minorEastAsia" w:hAnsiTheme="minorHAnsi" w:cstheme="minorBidi"/>
            <w:sz w:val="22"/>
            <w:szCs w:val="22"/>
          </w:rPr>
          <w:t xml:space="preserve"> </w:t>
        </w:r>
        <w:r w:rsidR="00963880" w:rsidRPr="007C23F3">
          <w:rPr>
            <w:rStyle w:val="Hyperlink"/>
            <w:rFonts w:eastAsia="MS Gothic"/>
            <w:noProof/>
            <w:lang w:eastAsia="en-US"/>
          </w:rPr>
          <w:t>Legislation and statutory guidance</w:t>
        </w:r>
        <w:r w:rsidR="00963880">
          <w:rPr>
            <w:noProof/>
            <w:webHidden/>
          </w:rPr>
          <w:tab/>
        </w:r>
        <w:r w:rsidR="00963880">
          <w:rPr>
            <w:noProof/>
            <w:webHidden/>
          </w:rPr>
          <w:fldChar w:fldCharType="begin"/>
        </w:r>
        <w:r w:rsidR="00963880">
          <w:rPr>
            <w:noProof/>
            <w:webHidden/>
          </w:rPr>
          <w:instrText xml:space="preserve"> PAGEREF _Toc49343292 \h </w:instrText>
        </w:r>
        <w:r w:rsidR="00963880">
          <w:rPr>
            <w:noProof/>
            <w:webHidden/>
          </w:rPr>
        </w:r>
        <w:r w:rsidR="00963880">
          <w:rPr>
            <w:noProof/>
            <w:webHidden/>
          </w:rPr>
          <w:fldChar w:fldCharType="separate"/>
        </w:r>
        <w:r w:rsidR="00963880">
          <w:rPr>
            <w:noProof/>
            <w:webHidden/>
          </w:rPr>
          <w:t>4</w:t>
        </w:r>
        <w:r w:rsidR="00963880">
          <w:rPr>
            <w:noProof/>
            <w:webHidden/>
          </w:rPr>
          <w:fldChar w:fldCharType="end"/>
        </w:r>
      </w:hyperlink>
    </w:p>
    <w:p w14:paraId="2C2D894B" w14:textId="42ACAA29" w:rsidR="00963880" w:rsidRDefault="008B64E7" w:rsidP="008B64E7">
      <w:pPr>
        <w:pStyle w:val="TOC1"/>
        <w:rPr>
          <w:rFonts w:asciiTheme="minorHAnsi" w:eastAsiaTheme="minorEastAsia" w:hAnsiTheme="minorHAnsi" w:cstheme="minorBidi"/>
          <w:noProof/>
          <w:sz w:val="22"/>
          <w:szCs w:val="22"/>
        </w:rPr>
      </w:pPr>
      <w:hyperlink w:anchor="_Toc49343293" w:history="1">
        <w:r w:rsidR="00963880" w:rsidRPr="007C23F3">
          <w:rPr>
            <w:rStyle w:val="Hyperlink"/>
            <w:rFonts w:eastAsia="MS Gothic"/>
            <w:noProof/>
            <w:lang w:eastAsia="en-US"/>
          </w:rPr>
          <w:t>3.</w:t>
        </w:r>
        <w:r w:rsidR="00B8228B">
          <w:rPr>
            <w:rStyle w:val="Hyperlink"/>
            <w:rFonts w:eastAsia="MS Gothic"/>
            <w:noProof/>
            <w:lang w:eastAsia="en-US"/>
          </w:rPr>
          <w:t xml:space="preserve"> </w:t>
        </w:r>
        <w:r w:rsidR="00963880" w:rsidRPr="007C23F3">
          <w:rPr>
            <w:rStyle w:val="Hyperlink"/>
            <w:rFonts w:eastAsia="MS Gothic"/>
            <w:noProof/>
            <w:lang w:eastAsia="en-US"/>
          </w:rPr>
          <w:t>Definitions</w:t>
        </w:r>
        <w:r w:rsidR="00B8228B">
          <w:rPr>
            <w:rStyle w:val="Hyperlink"/>
            <w:rFonts w:eastAsia="MS Gothic"/>
            <w:noProof/>
            <w:lang w:eastAsia="en-US"/>
          </w:rPr>
          <w:tab/>
        </w:r>
        <w:r w:rsidR="00963880">
          <w:rPr>
            <w:noProof/>
            <w:webHidden/>
          </w:rPr>
          <w:tab/>
        </w:r>
        <w:r w:rsidR="00963880">
          <w:rPr>
            <w:noProof/>
            <w:webHidden/>
          </w:rPr>
          <w:fldChar w:fldCharType="begin"/>
        </w:r>
        <w:r w:rsidR="00963880">
          <w:rPr>
            <w:noProof/>
            <w:webHidden/>
          </w:rPr>
          <w:instrText xml:space="preserve"> PAGEREF _Toc49343293 \h </w:instrText>
        </w:r>
        <w:r w:rsidR="00963880">
          <w:rPr>
            <w:noProof/>
            <w:webHidden/>
          </w:rPr>
        </w:r>
        <w:r w:rsidR="00963880">
          <w:rPr>
            <w:noProof/>
            <w:webHidden/>
          </w:rPr>
          <w:fldChar w:fldCharType="separate"/>
        </w:r>
        <w:r w:rsidR="00963880">
          <w:rPr>
            <w:noProof/>
            <w:webHidden/>
          </w:rPr>
          <w:t>6</w:t>
        </w:r>
        <w:r w:rsidR="00963880">
          <w:rPr>
            <w:noProof/>
            <w:webHidden/>
          </w:rPr>
          <w:fldChar w:fldCharType="end"/>
        </w:r>
      </w:hyperlink>
    </w:p>
    <w:p w14:paraId="69F8D411" w14:textId="67E90C9C" w:rsidR="00963880" w:rsidRDefault="008B64E7" w:rsidP="008B64E7">
      <w:pPr>
        <w:pStyle w:val="TOC1"/>
        <w:rPr>
          <w:rFonts w:asciiTheme="minorHAnsi" w:eastAsiaTheme="minorEastAsia" w:hAnsiTheme="minorHAnsi" w:cstheme="minorBidi"/>
          <w:noProof/>
          <w:sz w:val="22"/>
          <w:szCs w:val="22"/>
        </w:rPr>
      </w:pPr>
      <w:hyperlink w:anchor="_Toc49343294" w:history="1">
        <w:r w:rsidR="00963880" w:rsidRPr="007C23F3">
          <w:rPr>
            <w:rStyle w:val="Hyperlink"/>
            <w:rFonts w:eastAsia="MS Mincho"/>
            <w:noProof/>
            <w:lang w:eastAsia="en-US"/>
          </w:rPr>
          <w:t>4.</w:t>
        </w:r>
        <w:r w:rsidR="00B8228B">
          <w:rPr>
            <w:rFonts w:asciiTheme="minorHAnsi" w:eastAsiaTheme="minorEastAsia" w:hAnsiTheme="minorHAnsi" w:cstheme="minorBidi"/>
            <w:noProof/>
            <w:sz w:val="22"/>
            <w:szCs w:val="22"/>
          </w:rPr>
          <w:t xml:space="preserve"> </w:t>
        </w:r>
        <w:r w:rsidR="00963880" w:rsidRPr="007C23F3">
          <w:rPr>
            <w:rStyle w:val="Hyperlink"/>
            <w:rFonts w:eastAsia="MS Mincho"/>
            <w:noProof/>
            <w:lang w:eastAsia="en-US"/>
          </w:rPr>
          <w:t>Equality statement</w:t>
        </w:r>
        <w:r w:rsidR="00963880">
          <w:rPr>
            <w:noProof/>
            <w:webHidden/>
          </w:rPr>
          <w:tab/>
        </w:r>
        <w:r w:rsidR="00963880">
          <w:rPr>
            <w:noProof/>
            <w:webHidden/>
          </w:rPr>
          <w:fldChar w:fldCharType="begin"/>
        </w:r>
        <w:r w:rsidR="00963880">
          <w:rPr>
            <w:noProof/>
            <w:webHidden/>
          </w:rPr>
          <w:instrText xml:space="preserve"> PAGEREF _Toc49343294 \h </w:instrText>
        </w:r>
        <w:r w:rsidR="00963880">
          <w:rPr>
            <w:noProof/>
            <w:webHidden/>
          </w:rPr>
        </w:r>
        <w:r w:rsidR="00963880">
          <w:rPr>
            <w:noProof/>
            <w:webHidden/>
          </w:rPr>
          <w:fldChar w:fldCharType="separate"/>
        </w:r>
        <w:r w:rsidR="00963880">
          <w:rPr>
            <w:noProof/>
            <w:webHidden/>
          </w:rPr>
          <w:t>6</w:t>
        </w:r>
        <w:r w:rsidR="00963880">
          <w:rPr>
            <w:noProof/>
            <w:webHidden/>
          </w:rPr>
          <w:fldChar w:fldCharType="end"/>
        </w:r>
      </w:hyperlink>
    </w:p>
    <w:p w14:paraId="09EC7781" w14:textId="701DACDD" w:rsidR="00963880" w:rsidRDefault="008B64E7" w:rsidP="008B64E7">
      <w:pPr>
        <w:pStyle w:val="TOC1"/>
        <w:rPr>
          <w:rFonts w:asciiTheme="minorHAnsi" w:eastAsiaTheme="minorEastAsia" w:hAnsiTheme="minorHAnsi" w:cstheme="minorBidi"/>
          <w:noProof/>
          <w:sz w:val="22"/>
          <w:szCs w:val="22"/>
        </w:rPr>
      </w:pPr>
      <w:hyperlink w:anchor="_Toc49343295" w:history="1">
        <w:r w:rsidR="00963880" w:rsidRPr="007C23F3">
          <w:rPr>
            <w:rStyle w:val="Hyperlink"/>
            <w:rFonts w:eastAsia="MS Gothic"/>
            <w:noProof/>
            <w:lang w:eastAsia="en-US"/>
          </w:rPr>
          <w:t>5.</w:t>
        </w:r>
        <w:r w:rsidR="00B8228B">
          <w:rPr>
            <w:rFonts w:asciiTheme="minorHAnsi" w:eastAsiaTheme="minorEastAsia" w:hAnsiTheme="minorHAnsi" w:cstheme="minorBidi"/>
            <w:noProof/>
            <w:sz w:val="22"/>
            <w:szCs w:val="22"/>
          </w:rPr>
          <w:t xml:space="preserve"> </w:t>
        </w:r>
        <w:r w:rsidR="00963880" w:rsidRPr="007C23F3">
          <w:rPr>
            <w:rStyle w:val="Hyperlink"/>
            <w:rFonts w:eastAsia="MS Gothic"/>
            <w:noProof/>
            <w:lang w:eastAsia="en-US"/>
          </w:rPr>
          <w:t xml:space="preserve"> Roles and responsibilities</w:t>
        </w:r>
        <w:r w:rsidR="00963880">
          <w:rPr>
            <w:noProof/>
            <w:webHidden/>
          </w:rPr>
          <w:tab/>
        </w:r>
        <w:r w:rsidR="00963880">
          <w:rPr>
            <w:noProof/>
            <w:webHidden/>
          </w:rPr>
          <w:fldChar w:fldCharType="begin"/>
        </w:r>
        <w:r w:rsidR="00963880">
          <w:rPr>
            <w:noProof/>
            <w:webHidden/>
          </w:rPr>
          <w:instrText xml:space="preserve"> PAGEREF _Toc49343295 \h </w:instrText>
        </w:r>
        <w:r w:rsidR="00963880">
          <w:rPr>
            <w:noProof/>
            <w:webHidden/>
          </w:rPr>
        </w:r>
        <w:r w:rsidR="00963880">
          <w:rPr>
            <w:noProof/>
            <w:webHidden/>
          </w:rPr>
          <w:fldChar w:fldCharType="separate"/>
        </w:r>
        <w:r w:rsidR="00963880">
          <w:rPr>
            <w:noProof/>
            <w:webHidden/>
          </w:rPr>
          <w:t>7</w:t>
        </w:r>
        <w:r w:rsidR="00963880">
          <w:rPr>
            <w:noProof/>
            <w:webHidden/>
          </w:rPr>
          <w:fldChar w:fldCharType="end"/>
        </w:r>
      </w:hyperlink>
    </w:p>
    <w:p w14:paraId="4FB155D8" w14:textId="12CB2B21" w:rsidR="00963880" w:rsidRDefault="008B64E7" w:rsidP="008B64E7">
      <w:pPr>
        <w:pStyle w:val="TOC1"/>
        <w:rPr>
          <w:rFonts w:asciiTheme="minorHAnsi" w:eastAsiaTheme="minorEastAsia" w:hAnsiTheme="minorHAnsi" w:cstheme="minorBidi"/>
          <w:noProof/>
          <w:sz w:val="22"/>
          <w:szCs w:val="22"/>
        </w:rPr>
      </w:pPr>
      <w:hyperlink w:anchor="_Toc49343296" w:history="1">
        <w:r w:rsidR="00963880" w:rsidRPr="007C23F3">
          <w:rPr>
            <w:rStyle w:val="Hyperlink"/>
            <w:rFonts w:eastAsia="MS Gothic"/>
            <w:noProof/>
          </w:rPr>
          <w:t>6.</w:t>
        </w:r>
        <w:r w:rsidR="00B8228B">
          <w:rPr>
            <w:rFonts w:asciiTheme="minorHAnsi" w:eastAsiaTheme="minorEastAsia" w:hAnsiTheme="minorHAnsi" w:cstheme="minorBidi"/>
            <w:noProof/>
            <w:sz w:val="22"/>
            <w:szCs w:val="22"/>
          </w:rPr>
          <w:t xml:space="preserve"> </w:t>
        </w:r>
        <w:r w:rsidR="00963880" w:rsidRPr="007C23F3">
          <w:rPr>
            <w:rStyle w:val="Hyperlink"/>
            <w:rFonts w:eastAsia="MS Gothic"/>
            <w:noProof/>
          </w:rPr>
          <w:t>Confidentiality</w:t>
        </w:r>
        <w:r w:rsidR="00963880">
          <w:rPr>
            <w:noProof/>
            <w:webHidden/>
          </w:rPr>
          <w:tab/>
        </w:r>
        <w:r w:rsidR="00963880">
          <w:rPr>
            <w:noProof/>
            <w:webHidden/>
          </w:rPr>
          <w:fldChar w:fldCharType="begin"/>
        </w:r>
        <w:r w:rsidR="00963880">
          <w:rPr>
            <w:noProof/>
            <w:webHidden/>
          </w:rPr>
          <w:instrText xml:space="preserve"> PAGEREF _Toc49343296 \h </w:instrText>
        </w:r>
        <w:r w:rsidR="00963880">
          <w:rPr>
            <w:noProof/>
            <w:webHidden/>
          </w:rPr>
        </w:r>
        <w:r w:rsidR="00963880">
          <w:rPr>
            <w:noProof/>
            <w:webHidden/>
          </w:rPr>
          <w:fldChar w:fldCharType="separate"/>
        </w:r>
        <w:r w:rsidR="00963880">
          <w:rPr>
            <w:noProof/>
            <w:webHidden/>
          </w:rPr>
          <w:t>12</w:t>
        </w:r>
        <w:r w:rsidR="00963880">
          <w:rPr>
            <w:noProof/>
            <w:webHidden/>
          </w:rPr>
          <w:fldChar w:fldCharType="end"/>
        </w:r>
      </w:hyperlink>
    </w:p>
    <w:p w14:paraId="61373255" w14:textId="6845CCFD" w:rsidR="00963880" w:rsidRDefault="008B64E7" w:rsidP="008B64E7">
      <w:pPr>
        <w:pStyle w:val="TOC1"/>
        <w:rPr>
          <w:rFonts w:asciiTheme="minorHAnsi" w:eastAsiaTheme="minorEastAsia" w:hAnsiTheme="minorHAnsi" w:cstheme="minorBidi"/>
          <w:noProof/>
          <w:sz w:val="22"/>
          <w:szCs w:val="22"/>
        </w:rPr>
      </w:pPr>
      <w:hyperlink w:anchor="_Toc49343297" w:history="1">
        <w:r w:rsidR="00963880" w:rsidRPr="007C23F3">
          <w:rPr>
            <w:rStyle w:val="Hyperlink"/>
            <w:noProof/>
          </w:rPr>
          <w:t>7.</w:t>
        </w:r>
        <w:r w:rsidR="00B8228B">
          <w:rPr>
            <w:rFonts w:asciiTheme="minorHAnsi" w:eastAsiaTheme="minorEastAsia" w:hAnsiTheme="minorHAnsi" w:cstheme="minorBidi"/>
            <w:noProof/>
            <w:sz w:val="22"/>
            <w:szCs w:val="22"/>
          </w:rPr>
          <w:t xml:space="preserve"> </w:t>
        </w:r>
        <w:r w:rsidR="00963880" w:rsidRPr="007C23F3">
          <w:rPr>
            <w:rStyle w:val="Hyperlink"/>
            <w:noProof/>
          </w:rPr>
          <w:t>Our role in the prevention of abuse</w:t>
        </w:r>
        <w:r w:rsidR="00963880">
          <w:rPr>
            <w:noProof/>
            <w:webHidden/>
          </w:rPr>
          <w:tab/>
        </w:r>
        <w:r w:rsidR="00963880">
          <w:rPr>
            <w:noProof/>
            <w:webHidden/>
          </w:rPr>
          <w:fldChar w:fldCharType="begin"/>
        </w:r>
        <w:r w:rsidR="00963880">
          <w:rPr>
            <w:noProof/>
            <w:webHidden/>
          </w:rPr>
          <w:instrText xml:space="preserve"> PAGEREF _Toc49343297 \h </w:instrText>
        </w:r>
        <w:r w:rsidR="00963880">
          <w:rPr>
            <w:noProof/>
            <w:webHidden/>
          </w:rPr>
        </w:r>
        <w:r w:rsidR="00963880">
          <w:rPr>
            <w:noProof/>
            <w:webHidden/>
          </w:rPr>
          <w:fldChar w:fldCharType="separate"/>
        </w:r>
        <w:r w:rsidR="00963880">
          <w:rPr>
            <w:noProof/>
            <w:webHidden/>
          </w:rPr>
          <w:t>14</w:t>
        </w:r>
        <w:r w:rsidR="00963880">
          <w:rPr>
            <w:noProof/>
            <w:webHidden/>
          </w:rPr>
          <w:fldChar w:fldCharType="end"/>
        </w:r>
      </w:hyperlink>
    </w:p>
    <w:p w14:paraId="1D92D22E" w14:textId="24DDC1E9" w:rsidR="00963880" w:rsidRDefault="008B64E7" w:rsidP="008B64E7">
      <w:pPr>
        <w:pStyle w:val="TOC1"/>
        <w:rPr>
          <w:rFonts w:asciiTheme="minorHAnsi" w:eastAsiaTheme="minorEastAsia" w:hAnsiTheme="minorHAnsi" w:cstheme="minorBidi"/>
          <w:noProof/>
          <w:sz w:val="22"/>
          <w:szCs w:val="22"/>
        </w:rPr>
      </w:pPr>
      <w:hyperlink w:anchor="_Toc49343298" w:history="1">
        <w:r w:rsidR="00963880" w:rsidRPr="007C23F3">
          <w:rPr>
            <w:rStyle w:val="Hyperlink"/>
            <w:noProof/>
          </w:rPr>
          <w:t>8.</w:t>
        </w:r>
        <w:r w:rsidR="00B8228B">
          <w:rPr>
            <w:rFonts w:asciiTheme="minorHAnsi" w:eastAsiaTheme="minorEastAsia" w:hAnsiTheme="minorHAnsi" w:cstheme="minorBidi"/>
            <w:noProof/>
            <w:sz w:val="22"/>
            <w:szCs w:val="22"/>
          </w:rPr>
          <w:t xml:space="preserve"> </w:t>
        </w:r>
        <w:r w:rsidR="00963880" w:rsidRPr="007C23F3">
          <w:rPr>
            <w:rStyle w:val="Hyperlink"/>
            <w:noProof/>
          </w:rPr>
          <w:t>Our role in supporting children</w:t>
        </w:r>
        <w:r w:rsidR="00963880">
          <w:rPr>
            <w:noProof/>
            <w:webHidden/>
          </w:rPr>
          <w:tab/>
        </w:r>
        <w:r w:rsidR="00963880">
          <w:rPr>
            <w:noProof/>
            <w:webHidden/>
          </w:rPr>
          <w:fldChar w:fldCharType="begin"/>
        </w:r>
        <w:r w:rsidR="00963880">
          <w:rPr>
            <w:noProof/>
            <w:webHidden/>
          </w:rPr>
          <w:instrText xml:space="preserve"> PAGEREF _Toc49343298 \h </w:instrText>
        </w:r>
        <w:r w:rsidR="00963880">
          <w:rPr>
            <w:noProof/>
            <w:webHidden/>
          </w:rPr>
        </w:r>
        <w:r w:rsidR="00963880">
          <w:rPr>
            <w:noProof/>
            <w:webHidden/>
          </w:rPr>
          <w:fldChar w:fldCharType="separate"/>
        </w:r>
        <w:r w:rsidR="00963880">
          <w:rPr>
            <w:noProof/>
            <w:webHidden/>
          </w:rPr>
          <w:t>15</w:t>
        </w:r>
        <w:r w:rsidR="00963880">
          <w:rPr>
            <w:noProof/>
            <w:webHidden/>
          </w:rPr>
          <w:fldChar w:fldCharType="end"/>
        </w:r>
      </w:hyperlink>
    </w:p>
    <w:p w14:paraId="2495E662" w14:textId="35AD82F6" w:rsidR="00963880" w:rsidRDefault="008B64E7" w:rsidP="008B64E7">
      <w:pPr>
        <w:pStyle w:val="TOC1"/>
        <w:rPr>
          <w:rFonts w:asciiTheme="minorHAnsi" w:eastAsiaTheme="minorEastAsia" w:hAnsiTheme="minorHAnsi" w:cstheme="minorBidi"/>
          <w:noProof/>
          <w:sz w:val="22"/>
          <w:szCs w:val="22"/>
        </w:rPr>
      </w:pPr>
      <w:hyperlink w:anchor="_Toc49343299" w:history="1">
        <w:r w:rsidR="00963880" w:rsidRPr="007C23F3">
          <w:rPr>
            <w:rStyle w:val="Hyperlink"/>
            <w:noProof/>
            <w:lang w:val="en"/>
          </w:rPr>
          <w:t>9.</w:t>
        </w:r>
        <w:r w:rsidR="00B8228B">
          <w:rPr>
            <w:rFonts w:asciiTheme="minorHAnsi" w:eastAsiaTheme="minorEastAsia" w:hAnsiTheme="minorHAnsi" w:cstheme="minorBidi"/>
            <w:noProof/>
            <w:sz w:val="22"/>
            <w:szCs w:val="22"/>
          </w:rPr>
          <w:t xml:space="preserve"> </w:t>
        </w:r>
        <w:r w:rsidR="00963880" w:rsidRPr="007C23F3">
          <w:rPr>
            <w:rStyle w:val="Hyperlink"/>
            <w:noProof/>
          </w:rPr>
          <w:t>Responding to Domestic Abuse</w:t>
        </w:r>
        <w:r w:rsidR="00963880">
          <w:rPr>
            <w:noProof/>
            <w:webHidden/>
          </w:rPr>
          <w:tab/>
        </w:r>
        <w:r w:rsidR="00963880">
          <w:rPr>
            <w:noProof/>
            <w:webHidden/>
          </w:rPr>
          <w:fldChar w:fldCharType="begin"/>
        </w:r>
        <w:r w:rsidR="00963880">
          <w:rPr>
            <w:noProof/>
            <w:webHidden/>
          </w:rPr>
          <w:instrText xml:space="preserve"> PAGEREF _Toc49343299 \h </w:instrText>
        </w:r>
        <w:r w:rsidR="00963880">
          <w:rPr>
            <w:noProof/>
            <w:webHidden/>
          </w:rPr>
        </w:r>
        <w:r w:rsidR="00963880">
          <w:rPr>
            <w:noProof/>
            <w:webHidden/>
          </w:rPr>
          <w:fldChar w:fldCharType="separate"/>
        </w:r>
        <w:r w:rsidR="00963880">
          <w:rPr>
            <w:noProof/>
            <w:webHidden/>
          </w:rPr>
          <w:t>21</w:t>
        </w:r>
        <w:r w:rsidR="00963880">
          <w:rPr>
            <w:noProof/>
            <w:webHidden/>
          </w:rPr>
          <w:fldChar w:fldCharType="end"/>
        </w:r>
      </w:hyperlink>
    </w:p>
    <w:p w14:paraId="25B415DE" w14:textId="16BD4FDF" w:rsidR="00963880" w:rsidRDefault="008B64E7" w:rsidP="008B64E7">
      <w:pPr>
        <w:pStyle w:val="TOC1"/>
        <w:rPr>
          <w:rFonts w:asciiTheme="minorHAnsi" w:eastAsiaTheme="minorEastAsia" w:hAnsiTheme="minorHAnsi" w:cstheme="minorBidi"/>
          <w:noProof/>
          <w:sz w:val="22"/>
          <w:szCs w:val="22"/>
        </w:rPr>
      </w:pPr>
      <w:hyperlink w:anchor="_Toc49343300" w:history="1">
        <w:r w:rsidR="00963880" w:rsidRPr="007C23F3">
          <w:rPr>
            <w:rStyle w:val="Hyperlink"/>
            <w:noProof/>
          </w:rPr>
          <w:t>10.</w:t>
        </w:r>
        <w:r w:rsidR="00B8228B">
          <w:rPr>
            <w:rFonts w:asciiTheme="minorHAnsi" w:eastAsiaTheme="minorEastAsia" w:hAnsiTheme="minorHAnsi" w:cstheme="minorBidi"/>
            <w:noProof/>
            <w:sz w:val="22"/>
            <w:szCs w:val="22"/>
          </w:rPr>
          <w:t xml:space="preserve"> </w:t>
        </w:r>
        <w:r w:rsidR="00963880" w:rsidRPr="007C23F3">
          <w:rPr>
            <w:rStyle w:val="Hyperlink"/>
            <w:noProof/>
          </w:rPr>
          <w:t>Attendance and Children Missing Education</w:t>
        </w:r>
        <w:r w:rsidR="00963880">
          <w:rPr>
            <w:noProof/>
            <w:webHidden/>
          </w:rPr>
          <w:tab/>
        </w:r>
        <w:r w:rsidR="00963880">
          <w:rPr>
            <w:noProof/>
            <w:webHidden/>
          </w:rPr>
          <w:fldChar w:fldCharType="begin"/>
        </w:r>
        <w:r w:rsidR="00963880">
          <w:rPr>
            <w:noProof/>
            <w:webHidden/>
          </w:rPr>
          <w:instrText xml:space="preserve"> PAGEREF _Toc49343300 \h </w:instrText>
        </w:r>
        <w:r w:rsidR="00963880">
          <w:rPr>
            <w:noProof/>
            <w:webHidden/>
          </w:rPr>
        </w:r>
        <w:r w:rsidR="00963880">
          <w:rPr>
            <w:noProof/>
            <w:webHidden/>
          </w:rPr>
          <w:fldChar w:fldCharType="separate"/>
        </w:r>
        <w:r w:rsidR="00963880">
          <w:rPr>
            <w:noProof/>
            <w:webHidden/>
          </w:rPr>
          <w:t>22</w:t>
        </w:r>
        <w:r w:rsidR="00963880">
          <w:rPr>
            <w:noProof/>
            <w:webHidden/>
          </w:rPr>
          <w:fldChar w:fldCharType="end"/>
        </w:r>
      </w:hyperlink>
    </w:p>
    <w:p w14:paraId="08B7BE71" w14:textId="6549F78D" w:rsidR="00963880" w:rsidRDefault="008B64E7" w:rsidP="008B64E7">
      <w:pPr>
        <w:pStyle w:val="TOC1"/>
        <w:rPr>
          <w:rFonts w:asciiTheme="minorHAnsi" w:eastAsiaTheme="minorEastAsia" w:hAnsiTheme="minorHAnsi" w:cstheme="minorBidi"/>
          <w:noProof/>
          <w:sz w:val="22"/>
          <w:szCs w:val="22"/>
        </w:rPr>
      </w:pPr>
      <w:hyperlink w:anchor="_Toc49343301" w:history="1">
        <w:r w:rsidR="00963880" w:rsidRPr="007C23F3">
          <w:rPr>
            <w:rStyle w:val="Hyperlink"/>
            <w:noProof/>
          </w:rPr>
          <w:t>11.</w:t>
        </w:r>
        <w:r w:rsidR="00B8228B">
          <w:rPr>
            <w:rFonts w:asciiTheme="minorHAnsi" w:eastAsiaTheme="minorEastAsia" w:hAnsiTheme="minorHAnsi" w:cstheme="minorBidi"/>
            <w:noProof/>
            <w:sz w:val="22"/>
            <w:szCs w:val="22"/>
          </w:rPr>
          <w:t xml:space="preserve"> </w:t>
        </w:r>
        <w:r w:rsidR="00963880" w:rsidRPr="007C23F3">
          <w:rPr>
            <w:rStyle w:val="Hyperlink"/>
            <w:noProof/>
          </w:rPr>
          <w:t>A Safer School Culture</w:t>
        </w:r>
        <w:r w:rsidR="00963880">
          <w:rPr>
            <w:noProof/>
            <w:webHidden/>
          </w:rPr>
          <w:tab/>
        </w:r>
        <w:r w:rsidR="00963880">
          <w:rPr>
            <w:noProof/>
            <w:webHidden/>
          </w:rPr>
          <w:fldChar w:fldCharType="begin"/>
        </w:r>
        <w:r w:rsidR="00963880">
          <w:rPr>
            <w:noProof/>
            <w:webHidden/>
          </w:rPr>
          <w:instrText xml:space="preserve"> PAGEREF _Toc49343301 \h </w:instrText>
        </w:r>
        <w:r w:rsidR="00963880">
          <w:rPr>
            <w:noProof/>
            <w:webHidden/>
          </w:rPr>
        </w:r>
        <w:r w:rsidR="00963880">
          <w:rPr>
            <w:noProof/>
            <w:webHidden/>
          </w:rPr>
          <w:fldChar w:fldCharType="separate"/>
        </w:r>
        <w:r w:rsidR="00963880">
          <w:rPr>
            <w:noProof/>
            <w:webHidden/>
          </w:rPr>
          <w:t>23</w:t>
        </w:r>
        <w:r w:rsidR="00963880">
          <w:rPr>
            <w:noProof/>
            <w:webHidden/>
          </w:rPr>
          <w:fldChar w:fldCharType="end"/>
        </w:r>
      </w:hyperlink>
    </w:p>
    <w:p w14:paraId="0C11B1E5" w14:textId="6EDD810C" w:rsidR="00963880" w:rsidRDefault="008B64E7" w:rsidP="008B64E7">
      <w:pPr>
        <w:pStyle w:val="TOC1"/>
        <w:rPr>
          <w:rFonts w:asciiTheme="minorHAnsi" w:eastAsiaTheme="minorEastAsia" w:hAnsiTheme="minorHAnsi" w:cstheme="minorBidi"/>
          <w:noProof/>
          <w:sz w:val="22"/>
          <w:szCs w:val="22"/>
        </w:rPr>
      </w:pPr>
      <w:hyperlink w:anchor="_Toc49343302" w:history="1">
        <w:r w:rsidR="00963880" w:rsidRPr="007C23F3">
          <w:rPr>
            <w:rStyle w:val="Hyperlink"/>
            <w:noProof/>
          </w:rPr>
          <w:t>12.</w:t>
        </w:r>
        <w:r w:rsidR="00B8228B">
          <w:rPr>
            <w:rFonts w:asciiTheme="minorHAnsi" w:eastAsiaTheme="minorEastAsia" w:hAnsiTheme="minorHAnsi" w:cstheme="minorBidi"/>
            <w:noProof/>
            <w:sz w:val="22"/>
            <w:szCs w:val="22"/>
          </w:rPr>
          <w:t xml:space="preserve"> </w:t>
        </w:r>
        <w:r w:rsidR="00963880" w:rsidRPr="007C23F3">
          <w:rPr>
            <w:rStyle w:val="Hyperlink"/>
            <w:noProof/>
          </w:rPr>
          <w:t>Child Protection Records</w:t>
        </w:r>
        <w:r w:rsidR="00963880">
          <w:rPr>
            <w:noProof/>
            <w:webHidden/>
          </w:rPr>
          <w:tab/>
        </w:r>
        <w:r w:rsidR="00963880">
          <w:rPr>
            <w:noProof/>
            <w:webHidden/>
          </w:rPr>
          <w:fldChar w:fldCharType="begin"/>
        </w:r>
        <w:r w:rsidR="00963880">
          <w:rPr>
            <w:noProof/>
            <w:webHidden/>
          </w:rPr>
          <w:instrText xml:space="preserve"> PAGEREF _Toc49343302 \h </w:instrText>
        </w:r>
        <w:r w:rsidR="00963880">
          <w:rPr>
            <w:noProof/>
            <w:webHidden/>
          </w:rPr>
        </w:r>
        <w:r w:rsidR="00963880">
          <w:rPr>
            <w:noProof/>
            <w:webHidden/>
          </w:rPr>
          <w:fldChar w:fldCharType="separate"/>
        </w:r>
        <w:r w:rsidR="00963880">
          <w:rPr>
            <w:noProof/>
            <w:webHidden/>
          </w:rPr>
          <w:t>31</w:t>
        </w:r>
        <w:r w:rsidR="00963880">
          <w:rPr>
            <w:noProof/>
            <w:webHidden/>
          </w:rPr>
          <w:fldChar w:fldCharType="end"/>
        </w:r>
      </w:hyperlink>
    </w:p>
    <w:p w14:paraId="1DE2648D" w14:textId="0B462AB9" w:rsidR="00963880" w:rsidRDefault="008B64E7" w:rsidP="008B64E7">
      <w:pPr>
        <w:pStyle w:val="TOC1"/>
        <w:rPr>
          <w:rFonts w:asciiTheme="minorHAnsi" w:eastAsiaTheme="minorEastAsia" w:hAnsiTheme="minorHAnsi" w:cstheme="minorBidi"/>
          <w:noProof/>
          <w:sz w:val="22"/>
          <w:szCs w:val="22"/>
        </w:rPr>
      </w:pPr>
      <w:hyperlink w:anchor="_Toc49343303" w:history="1">
        <w:r w:rsidR="00963880" w:rsidRPr="007C23F3">
          <w:rPr>
            <w:rStyle w:val="Hyperlink"/>
            <w:noProof/>
          </w:rPr>
          <w:t>Appendix 1</w:t>
        </w:r>
        <w:r w:rsidR="00963880">
          <w:rPr>
            <w:rFonts w:asciiTheme="minorHAnsi" w:eastAsiaTheme="minorEastAsia" w:hAnsiTheme="minorHAnsi" w:cstheme="minorBidi"/>
            <w:noProof/>
            <w:sz w:val="22"/>
            <w:szCs w:val="22"/>
          </w:rPr>
          <w:tab/>
        </w:r>
        <w:r w:rsidR="00963880" w:rsidRPr="007C23F3">
          <w:rPr>
            <w:rStyle w:val="Hyperlink"/>
            <w:noProof/>
          </w:rPr>
          <w:t>Definitions and indicators of abuse</w:t>
        </w:r>
        <w:r w:rsidR="00963880">
          <w:rPr>
            <w:noProof/>
            <w:webHidden/>
          </w:rPr>
          <w:tab/>
        </w:r>
        <w:r w:rsidR="00963880">
          <w:rPr>
            <w:noProof/>
            <w:webHidden/>
          </w:rPr>
          <w:fldChar w:fldCharType="begin"/>
        </w:r>
        <w:r w:rsidR="00963880">
          <w:rPr>
            <w:noProof/>
            <w:webHidden/>
          </w:rPr>
          <w:instrText xml:space="preserve"> PAGEREF _Toc49343303 \h </w:instrText>
        </w:r>
        <w:r w:rsidR="00963880">
          <w:rPr>
            <w:noProof/>
            <w:webHidden/>
          </w:rPr>
        </w:r>
        <w:r w:rsidR="00963880">
          <w:rPr>
            <w:noProof/>
            <w:webHidden/>
          </w:rPr>
          <w:fldChar w:fldCharType="separate"/>
        </w:r>
        <w:r w:rsidR="00963880">
          <w:rPr>
            <w:noProof/>
            <w:webHidden/>
          </w:rPr>
          <w:t>35</w:t>
        </w:r>
        <w:r w:rsidR="00963880">
          <w:rPr>
            <w:noProof/>
            <w:webHidden/>
          </w:rPr>
          <w:fldChar w:fldCharType="end"/>
        </w:r>
      </w:hyperlink>
    </w:p>
    <w:p w14:paraId="11383E35" w14:textId="7892233D" w:rsidR="00963880" w:rsidRDefault="008B64E7" w:rsidP="008B64E7">
      <w:pPr>
        <w:pStyle w:val="TOC1"/>
        <w:rPr>
          <w:rFonts w:asciiTheme="minorHAnsi" w:eastAsiaTheme="minorEastAsia" w:hAnsiTheme="minorHAnsi" w:cstheme="minorBidi"/>
          <w:noProof/>
          <w:sz w:val="22"/>
          <w:szCs w:val="22"/>
        </w:rPr>
      </w:pPr>
      <w:hyperlink w:anchor="_Toc49343304" w:history="1">
        <w:r w:rsidR="00963880" w:rsidRPr="007C23F3">
          <w:rPr>
            <w:rStyle w:val="Hyperlink"/>
            <w:noProof/>
          </w:rPr>
          <w:t>Appendix 2</w:t>
        </w:r>
        <w:r w:rsidR="00963880">
          <w:rPr>
            <w:rFonts w:asciiTheme="minorHAnsi" w:eastAsiaTheme="minorEastAsia" w:hAnsiTheme="minorHAnsi" w:cstheme="minorBidi"/>
            <w:noProof/>
            <w:sz w:val="22"/>
            <w:szCs w:val="22"/>
          </w:rPr>
          <w:tab/>
        </w:r>
        <w:r w:rsidR="00963880" w:rsidRPr="007C23F3">
          <w:rPr>
            <w:rStyle w:val="Hyperlink"/>
            <w:noProof/>
          </w:rPr>
          <w:t>Dealing with a disclosure of abuse</w:t>
        </w:r>
        <w:r w:rsidR="00963880">
          <w:rPr>
            <w:noProof/>
            <w:webHidden/>
          </w:rPr>
          <w:tab/>
        </w:r>
        <w:r w:rsidR="00963880">
          <w:rPr>
            <w:noProof/>
            <w:webHidden/>
          </w:rPr>
          <w:fldChar w:fldCharType="begin"/>
        </w:r>
        <w:r w:rsidR="00963880">
          <w:rPr>
            <w:noProof/>
            <w:webHidden/>
          </w:rPr>
          <w:instrText xml:space="preserve"> PAGEREF _Toc49343304 \h </w:instrText>
        </w:r>
        <w:r w:rsidR="00963880">
          <w:rPr>
            <w:noProof/>
            <w:webHidden/>
          </w:rPr>
        </w:r>
        <w:r w:rsidR="00963880">
          <w:rPr>
            <w:noProof/>
            <w:webHidden/>
          </w:rPr>
          <w:fldChar w:fldCharType="separate"/>
        </w:r>
        <w:r w:rsidR="00963880">
          <w:rPr>
            <w:noProof/>
            <w:webHidden/>
          </w:rPr>
          <w:t>42</w:t>
        </w:r>
        <w:r w:rsidR="00963880">
          <w:rPr>
            <w:noProof/>
            <w:webHidden/>
          </w:rPr>
          <w:fldChar w:fldCharType="end"/>
        </w:r>
      </w:hyperlink>
    </w:p>
    <w:p w14:paraId="35B72795" w14:textId="67740C22" w:rsidR="00963880" w:rsidRDefault="008B64E7" w:rsidP="008B64E7">
      <w:pPr>
        <w:pStyle w:val="TOC1"/>
        <w:rPr>
          <w:rFonts w:asciiTheme="minorHAnsi" w:eastAsiaTheme="minorEastAsia" w:hAnsiTheme="minorHAnsi" w:cstheme="minorBidi"/>
          <w:noProof/>
          <w:sz w:val="22"/>
          <w:szCs w:val="22"/>
        </w:rPr>
      </w:pPr>
      <w:hyperlink w:anchor="_Toc49343305" w:history="1">
        <w:r w:rsidR="00963880" w:rsidRPr="007C23F3">
          <w:rPr>
            <w:rStyle w:val="Hyperlink"/>
            <w:noProof/>
          </w:rPr>
          <w:t>Appendix 3</w:t>
        </w:r>
        <w:r w:rsidR="00963880">
          <w:rPr>
            <w:rFonts w:asciiTheme="minorHAnsi" w:eastAsiaTheme="minorEastAsia" w:hAnsiTheme="minorHAnsi" w:cstheme="minorBidi"/>
            <w:noProof/>
            <w:sz w:val="22"/>
            <w:szCs w:val="22"/>
          </w:rPr>
          <w:tab/>
        </w:r>
        <w:r w:rsidR="00963880" w:rsidRPr="007C23F3">
          <w:rPr>
            <w:rStyle w:val="Hyperlink"/>
            <w:noProof/>
          </w:rPr>
          <w:t>Chronology of key events</w:t>
        </w:r>
        <w:r w:rsidR="00963880">
          <w:rPr>
            <w:noProof/>
            <w:webHidden/>
          </w:rPr>
          <w:tab/>
        </w:r>
        <w:r w:rsidR="00963880">
          <w:rPr>
            <w:noProof/>
            <w:webHidden/>
          </w:rPr>
          <w:fldChar w:fldCharType="begin"/>
        </w:r>
        <w:r w:rsidR="00963880">
          <w:rPr>
            <w:noProof/>
            <w:webHidden/>
          </w:rPr>
          <w:instrText xml:space="preserve"> PAGEREF _Toc49343305 \h </w:instrText>
        </w:r>
        <w:r w:rsidR="00963880">
          <w:rPr>
            <w:noProof/>
            <w:webHidden/>
          </w:rPr>
        </w:r>
        <w:r w:rsidR="00963880">
          <w:rPr>
            <w:noProof/>
            <w:webHidden/>
          </w:rPr>
          <w:fldChar w:fldCharType="separate"/>
        </w:r>
        <w:r w:rsidR="00963880">
          <w:rPr>
            <w:noProof/>
            <w:webHidden/>
          </w:rPr>
          <w:t>43</w:t>
        </w:r>
        <w:r w:rsidR="00963880">
          <w:rPr>
            <w:noProof/>
            <w:webHidden/>
          </w:rPr>
          <w:fldChar w:fldCharType="end"/>
        </w:r>
      </w:hyperlink>
    </w:p>
    <w:p w14:paraId="4E765F09" w14:textId="78783D33" w:rsidR="00963880" w:rsidRDefault="008B64E7" w:rsidP="008B64E7">
      <w:pPr>
        <w:pStyle w:val="TOC1"/>
        <w:rPr>
          <w:rFonts w:asciiTheme="minorHAnsi" w:eastAsiaTheme="minorEastAsia" w:hAnsiTheme="minorHAnsi" w:cstheme="minorBidi"/>
          <w:noProof/>
          <w:sz w:val="22"/>
          <w:szCs w:val="22"/>
        </w:rPr>
      </w:pPr>
      <w:hyperlink w:anchor="_Toc49343306" w:history="1">
        <w:r w:rsidR="00963880" w:rsidRPr="007C23F3">
          <w:rPr>
            <w:rStyle w:val="Hyperlink"/>
            <w:noProof/>
          </w:rPr>
          <w:t>Appendix 4</w:t>
        </w:r>
        <w:r w:rsidR="00963880">
          <w:rPr>
            <w:rFonts w:asciiTheme="minorHAnsi" w:eastAsiaTheme="minorEastAsia" w:hAnsiTheme="minorHAnsi" w:cstheme="minorBidi"/>
            <w:noProof/>
            <w:sz w:val="22"/>
            <w:szCs w:val="22"/>
          </w:rPr>
          <w:tab/>
        </w:r>
        <w:r w:rsidR="00963880" w:rsidRPr="007C23F3">
          <w:rPr>
            <w:rStyle w:val="Hyperlink"/>
            <w:noProof/>
          </w:rPr>
          <w:t>Cause for Concern Form</w:t>
        </w:r>
        <w:r w:rsidR="00963880">
          <w:rPr>
            <w:noProof/>
            <w:webHidden/>
          </w:rPr>
          <w:tab/>
        </w:r>
        <w:r w:rsidR="00963880">
          <w:rPr>
            <w:noProof/>
            <w:webHidden/>
          </w:rPr>
          <w:fldChar w:fldCharType="begin"/>
        </w:r>
        <w:r w:rsidR="00963880">
          <w:rPr>
            <w:noProof/>
            <w:webHidden/>
          </w:rPr>
          <w:instrText xml:space="preserve"> PAGEREF _Toc49343306 \h </w:instrText>
        </w:r>
        <w:r w:rsidR="00963880">
          <w:rPr>
            <w:noProof/>
            <w:webHidden/>
          </w:rPr>
        </w:r>
        <w:r w:rsidR="00963880">
          <w:rPr>
            <w:noProof/>
            <w:webHidden/>
          </w:rPr>
          <w:fldChar w:fldCharType="separate"/>
        </w:r>
        <w:r w:rsidR="00963880">
          <w:rPr>
            <w:noProof/>
            <w:webHidden/>
          </w:rPr>
          <w:t>44</w:t>
        </w:r>
        <w:r w:rsidR="00963880">
          <w:rPr>
            <w:noProof/>
            <w:webHidden/>
          </w:rPr>
          <w:fldChar w:fldCharType="end"/>
        </w:r>
      </w:hyperlink>
    </w:p>
    <w:p w14:paraId="2E28C94B" w14:textId="5DB11070" w:rsidR="00963880" w:rsidRDefault="008B64E7" w:rsidP="008B64E7">
      <w:pPr>
        <w:pStyle w:val="TOC1"/>
        <w:rPr>
          <w:rFonts w:asciiTheme="minorHAnsi" w:eastAsiaTheme="minorEastAsia" w:hAnsiTheme="minorHAnsi" w:cstheme="minorBidi"/>
          <w:noProof/>
          <w:sz w:val="22"/>
          <w:szCs w:val="22"/>
        </w:rPr>
      </w:pPr>
      <w:hyperlink w:anchor="_Toc49343307" w:history="1">
        <w:r w:rsidR="00963880" w:rsidRPr="007C23F3">
          <w:rPr>
            <w:rStyle w:val="Hyperlink"/>
            <w:noProof/>
          </w:rPr>
          <w:t>Appendix 5</w:t>
        </w:r>
        <w:r w:rsidR="00963880">
          <w:rPr>
            <w:rFonts w:asciiTheme="minorHAnsi" w:eastAsiaTheme="minorEastAsia" w:hAnsiTheme="minorHAnsi" w:cstheme="minorBidi"/>
            <w:noProof/>
            <w:sz w:val="22"/>
            <w:szCs w:val="22"/>
          </w:rPr>
          <w:tab/>
        </w:r>
        <w:r w:rsidR="00963880" w:rsidRPr="007C23F3">
          <w:rPr>
            <w:rStyle w:val="Hyperlink"/>
            <w:noProof/>
          </w:rPr>
          <w:t>Specific, Measurable, Attainable, Realistic, Timely (SMART) Plan</w:t>
        </w:r>
        <w:r w:rsidR="00963880">
          <w:rPr>
            <w:noProof/>
            <w:webHidden/>
          </w:rPr>
          <w:tab/>
        </w:r>
        <w:r w:rsidR="00963880">
          <w:rPr>
            <w:noProof/>
            <w:webHidden/>
          </w:rPr>
          <w:fldChar w:fldCharType="begin"/>
        </w:r>
        <w:r w:rsidR="00963880">
          <w:rPr>
            <w:noProof/>
            <w:webHidden/>
          </w:rPr>
          <w:instrText xml:space="preserve"> PAGEREF _Toc49343307 \h </w:instrText>
        </w:r>
        <w:r w:rsidR="00963880">
          <w:rPr>
            <w:noProof/>
            <w:webHidden/>
          </w:rPr>
        </w:r>
        <w:r w:rsidR="00963880">
          <w:rPr>
            <w:noProof/>
            <w:webHidden/>
          </w:rPr>
          <w:fldChar w:fldCharType="separate"/>
        </w:r>
        <w:r w:rsidR="00963880">
          <w:rPr>
            <w:noProof/>
            <w:webHidden/>
          </w:rPr>
          <w:t>47</w:t>
        </w:r>
        <w:r w:rsidR="00963880">
          <w:rPr>
            <w:noProof/>
            <w:webHidden/>
          </w:rPr>
          <w:fldChar w:fldCharType="end"/>
        </w:r>
      </w:hyperlink>
    </w:p>
    <w:p w14:paraId="6DBF00BC" w14:textId="17A06A5C" w:rsidR="00963880" w:rsidRDefault="008B64E7" w:rsidP="008B64E7">
      <w:pPr>
        <w:pStyle w:val="TOC1"/>
        <w:rPr>
          <w:rFonts w:asciiTheme="minorHAnsi" w:eastAsiaTheme="minorEastAsia" w:hAnsiTheme="minorHAnsi" w:cstheme="minorBidi"/>
          <w:noProof/>
          <w:sz w:val="22"/>
          <w:szCs w:val="22"/>
        </w:rPr>
      </w:pPr>
      <w:hyperlink w:anchor="_Toc49343308" w:history="1">
        <w:r w:rsidR="00963880" w:rsidRPr="007C23F3">
          <w:rPr>
            <w:rStyle w:val="Hyperlink"/>
            <w:noProof/>
          </w:rPr>
          <w:t>Appendix 6</w:t>
        </w:r>
        <w:r w:rsidR="00963880">
          <w:rPr>
            <w:rFonts w:asciiTheme="minorHAnsi" w:eastAsiaTheme="minorEastAsia" w:hAnsiTheme="minorHAnsi" w:cstheme="minorBidi"/>
            <w:noProof/>
            <w:sz w:val="22"/>
            <w:szCs w:val="22"/>
          </w:rPr>
          <w:tab/>
        </w:r>
        <w:r w:rsidR="00963880" w:rsidRPr="007C23F3">
          <w:rPr>
            <w:rStyle w:val="Hyperlink"/>
            <w:noProof/>
          </w:rPr>
          <w:t>Child Exploitation Partnership Assessment and Decision-Making Tool</w:t>
        </w:r>
        <w:r w:rsidR="00963880">
          <w:rPr>
            <w:noProof/>
            <w:webHidden/>
          </w:rPr>
          <w:tab/>
        </w:r>
        <w:r w:rsidR="00963880">
          <w:rPr>
            <w:noProof/>
            <w:webHidden/>
          </w:rPr>
          <w:fldChar w:fldCharType="begin"/>
        </w:r>
        <w:r w:rsidR="00963880">
          <w:rPr>
            <w:noProof/>
            <w:webHidden/>
          </w:rPr>
          <w:instrText xml:space="preserve"> PAGEREF _Toc49343308 \h </w:instrText>
        </w:r>
        <w:r w:rsidR="00963880">
          <w:rPr>
            <w:noProof/>
            <w:webHidden/>
          </w:rPr>
        </w:r>
        <w:r w:rsidR="00963880">
          <w:rPr>
            <w:noProof/>
            <w:webHidden/>
          </w:rPr>
          <w:fldChar w:fldCharType="separate"/>
        </w:r>
        <w:r w:rsidR="00963880">
          <w:rPr>
            <w:noProof/>
            <w:webHidden/>
          </w:rPr>
          <w:t>48</w:t>
        </w:r>
        <w:r w:rsidR="00963880">
          <w:rPr>
            <w:noProof/>
            <w:webHidden/>
          </w:rPr>
          <w:fldChar w:fldCharType="end"/>
        </w:r>
      </w:hyperlink>
    </w:p>
    <w:p w14:paraId="538C18DE" w14:textId="744045A7" w:rsidR="00963880" w:rsidRDefault="008B64E7" w:rsidP="008B64E7">
      <w:pPr>
        <w:pStyle w:val="TOC1"/>
        <w:rPr>
          <w:rFonts w:asciiTheme="minorHAnsi" w:eastAsiaTheme="minorEastAsia" w:hAnsiTheme="minorHAnsi" w:cstheme="minorBidi"/>
          <w:noProof/>
          <w:sz w:val="22"/>
          <w:szCs w:val="22"/>
        </w:rPr>
      </w:pPr>
      <w:hyperlink w:anchor="_Toc49343309" w:history="1">
        <w:r w:rsidR="00963880" w:rsidRPr="007C23F3">
          <w:rPr>
            <w:rStyle w:val="Hyperlink"/>
            <w:noProof/>
          </w:rPr>
          <w:t>Appendix 7</w:t>
        </w:r>
        <w:r w:rsidR="00963880">
          <w:rPr>
            <w:rFonts w:asciiTheme="minorHAnsi" w:eastAsiaTheme="minorEastAsia" w:hAnsiTheme="minorHAnsi" w:cstheme="minorBidi"/>
            <w:noProof/>
            <w:sz w:val="22"/>
            <w:szCs w:val="22"/>
          </w:rPr>
          <w:tab/>
        </w:r>
        <w:r w:rsidR="00963880" w:rsidRPr="007C23F3">
          <w:rPr>
            <w:rStyle w:val="Hyperlink"/>
            <w:noProof/>
          </w:rPr>
          <w:t>Harmful Sexual Behaviour Response Checklist</w:t>
        </w:r>
        <w:r w:rsidR="00963880">
          <w:rPr>
            <w:noProof/>
            <w:webHidden/>
          </w:rPr>
          <w:tab/>
        </w:r>
        <w:r w:rsidR="00963880">
          <w:rPr>
            <w:noProof/>
            <w:webHidden/>
          </w:rPr>
          <w:fldChar w:fldCharType="begin"/>
        </w:r>
        <w:r w:rsidR="00963880">
          <w:rPr>
            <w:noProof/>
            <w:webHidden/>
          </w:rPr>
          <w:instrText xml:space="preserve"> PAGEREF _Toc49343309 \h </w:instrText>
        </w:r>
        <w:r w:rsidR="00963880">
          <w:rPr>
            <w:noProof/>
            <w:webHidden/>
          </w:rPr>
        </w:r>
        <w:r w:rsidR="00963880">
          <w:rPr>
            <w:noProof/>
            <w:webHidden/>
          </w:rPr>
          <w:fldChar w:fldCharType="separate"/>
        </w:r>
        <w:r w:rsidR="00963880">
          <w:rPr>
            <w:noProof/>
            <w:webHidden/>
          </w:rPr>
          <w:t>57</w:t>
        </w:r>
        <w:r w:rsidR="00963880">
          <w:rPr>
            <w:noProof/>
            <w:webHidden/>
          </w:rPr>
          <w:fldChar w:fldCharType="end"/>
        </w:r>
      </w:hyperlink>
    </w:p>
    <w:p w14:paraId="40A2DE21" w14:textId="5183238F" w:rsidR="00963880" w:rsidRDefault="008B64E7" w:rsidP="008B64E7">
      <w:pPr>
        <w:pStyle w:val="TOC1"/>
        <w:rPr>
          <w:rFonts w:asciiTheme="minorHAnsi" w:eastAsiaTheme="minorEastAsia" w:hAnsiTheme="minorHAnsi" w:cstheme="minorBidi"/>
          <w:noProof/>
          <w:sz w:val="22"/>
          <w:szCs w:val="22"/>
        </w:rPr>
      </w:pPr>
      <w:hyperlink w:anchor="_Toc49343310" w:history="1">
        <w:r w:rsidR="00963880" w:rsidRPr="007C23F3">
          <w:rPr>
            <w:rStyle w:val="Hyperlink"/>
            <w:noProof/>
          </w:rPr>
          <w:t>Appendix 8</w:t>
        </w:r>
        <w:r w:rsidR="00963880">
          <w:rPr>
            <w:rFonts w:asciiTheme="minorHAnsi" w:eastAsiaTheme="minorEastAsia" w:hAnsiTheme="minorHAnsi" w:cstheme="minorBidi"/>
            <w:noProof/>
            <w:sz w:val="22"/>
            <w:szCs w:val="22"/>
          </w:rPr>
          <w:tab/>
        </w:r>
        <w:r w:rsidR="00963880" w:rsidRPr="007C23F3">
          <w:rPr>
            <w:rStyle w:val="Hyperlink"/>
            <w:noProof/>
          </w:rPr>
          <w:t>Radicalisation Response Checklist</w:t>
        </w:r>
        <w:r w:rsidR="00963880">
          <w:rPr>
            <w:noProof/>
            <w:webHidden/>
          </w:rPr>
          <w:tab/>
        </w:r>
        <w:r w:rsidR="00963880">
          <w:rPr>
            <w:noProof/>
            <w:webHidden/>
          </w:rPr>
          <w:fldChar w:fldCharType="begin"/>
        </w:r>
        <w:r w:rsidR="00963880">
          <w:rPr>
            <w:noProof/>
            <w:webHidden/>
          </w:rPr>
          <w:instrText xml:space="preserve"> PAGEREF _Toc49343310 \h </w:instrText>
        </w:r>
        <w:r w:rsidR="00963880">
          <w:rPr>
            <w:noProof/>
            <w:webHidden/>
          </w:rPr>
        </w:r>
        <w:r w:rsidR="00963880">
          <w:rPr>
            <w:noProof/>
            <w:webHidden/>
          </w:rPr>
          <w:fldChar w:fldCharType="separate"/>
        </w:r>
        <w:r w:rsidR="00963880">
          <w:rPr>
            <w:noProof/>
            <w:webHidden/>
          </w:rPr>
          <w:t>64</w:t>
        </w:r>
        <w:r w:rsidR="00963880">
          <w:rPr>
            <w:noProof/>
            <w:webHidden/>
          </w:rPr>
          <w:fldChar w:fldCharType="end"/>
        </w:r>
      </w:hyperlink>
    </w:p>
    <w:p w14:paraId="43307DE4" w14:textId="7A5E03E8" w:rsidR="00963880" w:rsidRDefault="008B64E7" w:rsidP="008B64E7">
      <w:pPr>
        <w:pStyle w:val="TOC1"/>
        <w:rPr>
          <w:rFonts w:asciiTheme="minorHAnsi" w:eastAsiaTheme="minorEastAsia" w:hAnsiTheme="minorHAnsi" w:cstheme="minorBidi"/>
          <w:noProof/>
          <w:sz w:val="22"/>
          <w:szCs w:val="22"/>
        </w:rPr>
      </w:pPr>
      <w:hyperlink w:anchor="_Toc49343311" w:history="1">
        <w:r w:rsidR="00963880" w:rsidRPr="007C23F3">
          <w:rPr>
            <w:rStyle w:val="Hyperlink"/>
            <w:noProof/>
          </w:rPr>
          <w:t>Appendix 9</w:t>
        </w:r>
        <w:r w:rsidR="00963880">
          <w:rPr>
            <w:rFonts w:asciiTheme="minorHAnsi" w:eastAsiaTheme="minorEastAsia" w:hAnsiTheme="minorHAnsi" w:cstheme="minorBidi"/>
            <w:noProof/>
            <w:sz w:val="22"/>
            <w:szCs w:val="22"/>
          </w:rPr>
          <w:tab/>
        </w:r>
        <w:r w:rsidR="00963880" w:rsidRPr="007C23F3">
          <w:rPr>
            <w:rStyle w:val="Hyperlink"/>
            <w:noProof/>
          </w:rPr>
          <w:t>Missing from School Response Checklist</w:t>
        </w:r>
        <w:r w:rsidR="00963880">
          <w:rPr>
            <w:noProof/>
            <w:webHidden/>
          </w:rPr>
          <w:tab/>
        </w:r>
        <w:r w:rsidR="00963880">
          <w:rPr>
            <w:noProof/>
            <w:webHidden/>
          </w:rPr>
          <w:fldChar w:fldCharType="begin"/>
        </w:r>
        <w:r w:rsidR="00963880">
          <w:rPr>
            <w:noProof/>
            <w:webHidden/>
          </w:rPr>
          <w:instrText xml:space="preserve"> PAGEREF _Toc49343311 \h </w:instrText>
        </w:r>
        <w:r w:rsidR="00963880">
          <w:rPr>
            <w:noProof/>
            <w:webHidden/>
          </w:rPr>
        </w:r>
        <w:r w:rsidR="00963880">
          <w:rPr>
            <w:noProof/>
            <w:webHidden/>
          </w:rPr>
          <w:fldChar w:fldCharType="separate"/>
        </w:r>
        <w:r w:rsidR="00963880">
          <w:rPr>
            <w:noProof/>
            <w:webHidden/>
          </w:rPr>
          <w:t>65</w:t>
        </w:r>
        <w:r w:rsidR="00963880">
          <w:rPr>
            <w:noProof/>
            <w:webHidden/>
          </w:rPr>
          <w:fldChar w:fldCharType="end"/>
        </w:r>
      </w:hyperlink>
    </w:p>
    <w:p w14:paraId="365A6EDE" w14:textId="49C46ACC" w:rsidR="00963880" w:rsidRDefault="008B64E7" w:rsidP="008B64E7">
      <w:pPr>
        <w:pStyle w:val="TOC1"/>
        <w:rPr>
          <w:rFonts w:asciiTheme="minorHAnsi" w:eastAsiaTheme="minorEastAsia" w:hAnsiTheme="minorHAnsi" w:cstheme="minorBidi"/>
          <w:noProof/>
          <w:sz w:val="22"/>
          <w:szCs w:val="22"/>
        </w:rPr>
      </w:pPr>
      <w:hyperlink w:anchor="_Toc49343312" w:history="1">
        <w:r w:rsidR="00963880" w:rsidRPr="007C23F3">
          <w:rPr>
            <w:rStyle w:val="Hyperlink"/>
            <w:noProof/>
          </w:rPr>
          <w:t>Appendix 10</w:t>
        </w:r>
        <w:r w:rsidR="00963880">
          <w:rPr>
            <w:rFonts w:asciiTheme="minorHAnsi" w:eastAsiaTheme="minorEastAsia" w:hAnsiTheme="minorHAnsi" w:cstheme="minorBidi"/>
            <w:noProof/>
            <w:sz w:val="22"/>
            <w:szCs w:val="22"/>
          </w:rPr>
          <w:tab/>
        </w:r>
        <w:r w:rsidR="00963880" w:rsidRPr="007C23F3">
          <w:rPr>
            <w:rStyle w:val="Hyperlink"/>
            <w:noProof/>
          </w:rPr>
          <w:t>FE Safeguarding Information Sharing Form</w:t>
        </w:r>
        <w:r w:rsidR="00963880">
          <w:rPr>
            <w:noProof/>
            <w:webHidden/>
          </w:rPr>
          <w:tab/>
        </w:r>
        <w:r w:rsidR="00963880">
          <w:rPr>
            <w:noProof/>
            <w:webHidden/>
          </w:rPr>
          <w:fldChar w:fldCharType="begin"/>
        </w:r>
        <w:r w:rsidR="00963880">
          <w:rPr>
            <w:noProof/>
            <w:webHidden/>
          </w:rPr>
          <w:instrText xml:space="preserve"> PAGEREF _Toc49343312 \h </w:instrText>
        </w:r>
        <w:r w:rsidR="00963880">
          <w:rPr>
            <w:noProof/>
            <w:webHidden/>
          </w:rPr>
        </w:r>
        <w:r w:rsidR="00963880">
          <w:rPr>
            <w:noProof/>
            <w:webHidden/>
          </w:rPr>
          <w:fldChar w:fldCharType="separate"/>
        </w:r>
        <w:r w:rsidR="00963880">
          <w:rPr>
            <w:noProof/>
            <w:webHidden/>
          </w:rPr>
          <w:t>66</w:t>
        </w:r>
        <w:r w:rsidR="00963880">
          <w:rPr>
            <w:noProof/>
            <w:webHidden/>
          </w:rPr>
          <w:fldChar w:fldCharType="end"/>
        </w:r>
      </w:hyperlink>
    </w:p>
    <w:p w14:paraId="465C08B9" w14:textId="722F53F8" w:rsidR="00963880" w:rsidRDefault="008B64E7" w:rsidP="008B64E7">
      <w:pPr>
        <w:pStyle w:val="TOC1"/>
        <w:rPr>
          <w:rFonts w:asciiTheme="minorHAnsi" w:eastAsiaTheme="minorEastAsia" w:hAnsiTheme="minorHAnsi" w:cstheme="minorBidi"/>
          <w:noProof/>
          <w:sz w:val="22"/>
          <w:szCs w:val="22"/>
        </w:rPr>
      </w:pPr>
      <w:hyperlink w:anchor="_Toc49343313" w:history="1">
        <w:r w:rsidR="00963880" w:rsidRPr="007C23F3">
          <w:rPr>
            <w:rStyle w:val="Hyperlink"/>
            <w:noProof/>
          </w:rPr>
          <w:t>Appendix 11</w:t>
        </w:r>
        <w:r w:rsidR="00963880">
          <w:rPr>
            <w:rFonts w:asciiTheme="minorHAnsi" w:eastAsiaTheme="minorEastAsia" w:hAnsiTheme="minorHAnsi" w:cstheme="minorBidi"/>
            <w:noProof/>
            <w:sz w:val="22"/>
            <w:szCs w:val="22"/>
          </w:rPr>
          <w:tab/>
        </w:r>
        <w:r w:rsidR="00963880" w:rsidRPr="007C23F3">
          <w:rPr>
            <w:rStyle w:val="Hyperlink"/>
            <w:noProof/>
          </w:rPr>
          <w:t>LADO flow chart</w:t>
        </w:r>
        <w:r w:rsidR="00963880">
          <w:rPr>
            <w:noProof/>
            <w:webHidden/>
          </w:rPr>
          <w:tab/>
        </w:r>
        <w:r w:rsidR="00963880">
          <w:rPr>
            <w:noProof/>
            <w:webHidden/>
          </w:rPr>
          <w:fldChar w:fldCharType="begin"/>
        </w:r>
        <w:r w:rsidR="00963880">
          <w:rPr>
            <w:noProof/>
            <w:webHidden/>
          </w:rPr>
          <w:instrText xml:space="preserve"> PAGEREF _Toc49343313 \h </w:instrText>
        </w:r>
        <w:r w:rsidR="00963880">
          <w:rPr>
            <w:noProof/>
            <w:webHidden/>
          </w:rPr>
        </w:r>
        <w:r w:rsidR="00963880">
          <w:rPr>
            <w:noProof/>
            <w:webHidden/>
          </w:rPr>
          <w:fldChar w:fldCharType="separate"/>
        </w:r>
        <w:r w:rsidR="00963880">
          <w:rPr>
            <w:noProof/>
            <w:webHidden/>
          </w:rPr>
          <w:t>70</w:t>
        </w:r>
        <w:r w:rsidR="00963880">
          <w:rPr>
            <w:noProof/>
            <w:webHidden/>
          </w:rPr>
          <w:fldChar w:fldCharType="end"/>
        </w:r>
      </w:hyperlink>
    </w:p>
    <w:p w14:paraId="53C78563" w14:textId="70A99D0D" w:rsidR="00963880" w:rsidRDefault="008B64E7" w:rsidP="008B64E7">
      <w:pPr>
        <w:pStyle w:val="TOC1"/>
        <w:rPr>
          <w:rFonts w:asciiTheme="minorHAnsi" w:eastAsiaTheme="minorEastAsia" w:hAnsiTheme="minorHAnsi" w:cstheme="minorBidi"/>
          <w:noProof/>
          <w:sz w:val="22"/>
          <w:szCs w:val="22"/>
        </w:rPr>
      </w:pPr>
      <w:hyperlink w:anchor="_Toc49343314" w:history="1">
        <w:r w:rsidR="00963880" w:rsidRPr="007C23F3">
          <w:rPr>
            <w:rStyle w:val="Hyperlink"/>
            <w:noProof/>
          </w:rPr>
          <w:t>Appendix 12</w:t>
        </w:r>
        <w:r w:rsidR="00963880">
          <w:rPr>
            <w:rFonts w:asciiTheme="minorHAnsi" w:eastAsiaTheme="minorEastAsia" w:hAnsiTheme="minorHAnsi" w:cstheme="minorBidi"/>
            <w:noProof/>
            <w:sz w:val="22"/>
            <w:szCs w:val="22"/>
          </w:rPr>
          <w:tab/>
        </w:r>
        <w:r w:rsidR="00963880" w:rsidRPr="007C23F3">
          <w:rPr>
            <w:rStyle w:val="Hyperlink"/>
            <w:noProof/>
          </w:rPr>
          <w:t>Flowchart for making a referral to Family Support</w:t>
        </w:r>
        <w:r w:rsidR="00963880">
          <w:rPr>
            <w:noProof/>
            <w:webHidden/>
          </w:rPr>
          <w:tab/>
        </w:r>
        <w:r w:rsidR="00963880">
          <w:rPr>
            <w:noProof/>
            <w:webHidden/>
          </w:rPr>
          <w:fldChar w:fldCharType="begin"/>
        </w:r>
        <w:r w:rsidR="00963880">
          <w:rPr>
            <w:noProof/>
            <w:webHidden/>
          </w:rPr>
          <w:instrText xml:space="preserve"> PAGEREF _Toc49343314 \h </w:instrText>
        </w:r>
        <w:r w:rsidR="00963880">
          <w:rPr>
            <w:noProof/>
            <w:webHidden/>
          </w:rPr>
        </w:r>
        <w:r w:rsidR="00963880">
          <w:rPr>
            <w:noProof/>
            <w:webHidden/>
          </w:rPr>
          <w:fldChar w:fldCharType="separate"/>
        </w:r>
        <w:r w:rsidR="00963880">
          <w:rPr>
            <w:noProof/>
            <w:webHidden/>
          </w:rPr>
          <w:t>71</w:t>
        </w:r>
        <w:r w:rsidR="00963880">
          <w:rPr>
            <w:noProof/>
            <w:webHidden/>
          </w:rPr>
          <w:fldChar w:fldCharType="end"/>
        </w:r>
      </w:hyperlink>
    </w:p>
    <w:p w14:paraId="12FB39E1" w14:textId="536EDF56" w:rsidR="009A46CF" w:rsidRPr="00081B2D" w:rsidRDefault="004C72C3" w:rsidP="002A1E94">
      <w:pPr>
        <w:sectPr w:rsidR="009A46CF" w:rsidRPr="00081B2D" w:rsidSect="008B64E7">
          <w:pgSz w:w="11907" w:h="16840" w:code="9"/>
          <w:pgMar w:top="992" w:right="1275" w:bottom="992" w:left="1276" w:header="720" w:footer="720" w:gutter="0"/>
          <w:pgNumType w:chapStyle="1" w:chapSep="period"/>
          <w:cols w:space="720" w:equalWidth="0">
            <w:col w:w="9912" w:space="720"/>
          </w:cols>
          <w:docGrid w:linePitch="299"/>
        </w:sectPr>
      </w:pPr>
      <w:r w:rsidRPr="00081B2D">
        <w:rPr>
          <w:b/>
          <w:bCs/>
          <w:caps/>
        </w:rPr>
        <w:fldChar w:fldCharType="end"/>
      </w:r>
    </w:p>
    <w:p w14:paraId="4570B7EE" w14:textId="7427D955" w:rsidR="00081B2D" w:rsidRDefault="00081B2D" w:rsidP="00963880">
      <w:pPr>
        <w:pStyle w:val="Heading1"/>
      </w:pPr>
      <w:bookmarkStart w:id="1" w:name="_Toc49343290"/>
      <w:r w:rsidRPr="00081B2D">
        <w:lastRenderedPageBreak/>
        <w:t>Overview</w:t>
      </w:r>
      <w:bookmarkEnd w:id="1"/>
    </w:p>
    <w:p w14:paraId="4A5DBF3C" w14:textId="77777777" w:rsidR="00395480" w:rsidRDefault="00395480" w:rsidP="00456682">
      <w:pPr>
        <w:spacing w:after="240" w:line="276" w:lineRule="auto"/>
        <w:rPr>
          <w:rFonts w:asciiTheme="minorHAnsi" w:hAnsiTheme="minorHAnsi" w:cstheme="minorHAnsi"/>
          <w:i/>
          <w:color w:val="FF0000"/>
        </w:rPr>
      </w:pPr>
    </w:p>
    <w:p w14:paraId="7421C7B2"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This Safeguarding &amp; Child Protection Policy is</w:t>
      </w:r>
      <w:r w:rsidR="00982524" w:rsidRPr="00081B2D">
        <w:rPr>
          <w:rFonts w:asciiTheme="minorHAnsi" w:hAnsiTheme="minorHAnsi" w:cstheme="minorHAnsi"/>
        </w:rPr>
        <w:t xml:space="preserve"> available on K</w:t>
      </w:r>
      <w:r w:rsidR="00603000">
        <w:rPr>
          <w:rFonts w:asciiTheme="minorHAnsi" w:hAnsiTheme="minorHAnsi" w:cstheme="minorHAnsi"/>
        </w:rPr>
        <w:t xml:space="preserve">irklees </w:t>
      </w:r>
      <w:r w:rsidR="00A261E3">
        <w:rPr>
          <w:rFonts w:asciiTheme="minorHAnsi" w:hAnsiTheme="minorHAnsi" w:cstheme="minorHAnsi"/>
        </w:rPr>
        <w:t xml:space="preserve">Business Solutions School Safeguarding Officers page </w:t>
      </w:r>
      <w:r w:rsidR="00A73F71" w:rsidRPr="00081B2D">
        <w:rPr>
          <w:rFonts w:asciiTheme="minorHAnsi" w:hAnsiTheme="minorHAnsi" w:cstheme="minorHAnsi"/>
        </w:rPr>
        <w:t xml:space="preserve">website </w:t>
      </w:r>
      <w:r w:rsidR="0046679D" w:rsidRPr="00081B2D">
        <w:rPr>
          <w:rFonts w:asciiTheme="minorHAnsi" w:hAnsiTheme="minorHAnsi" w:cstheme="minorHAnsi"/>
        </w:rPr>
        <w:t>and</w:t>
      </w:r>
      <w:r w:rsidR="004F151B" w:rsidRPr="00081B2D">
        <w:rPr>
          <w:rFonts w:asciiTheme="minorHAnsi" w:hAnsiTheme="minorHAnsi" w:cstheme="minorHAnsi"/>
        </w:rPr>
        <w:t xml:space="preserve"> is </w:t>
      </w:r>
      <w:r w:rsidRPr="00081B2D">
        <w:rPr>
          <w:rFonts w:asciiTheme="minorHAnsi" w:hAnsiTheme="minorHAnsi" w:cstheme="minorHAnsi"/>
        </w:rPr>
        <w:t xml:space="preserve">reviewed and ratified </w:t>
      </w:r>
      <w:r w:rsidR="00603000">
        <w:rPr>
          <w:rFonts w:asciiTheme="minorHAnsi" w:hAnsiTheme="minorHAnsi" w:cstheme="minorHAnsi"/>
        </w:rPr>
        <w:t>annually</w:t>
      </w:r>
    </w:p>
    <w:p w14:paraId="4EF6E4FC" w14:textId="77777777" w:rsidR="00E1492E" w:rsidRPr="00081B2D" w:rsidRDefault="004F151B" w:rsidP="00081B2D">
      <w:pPr>
        <w:spacing w:after="240" w:line="276" w:lineRule="auto"/>
        <w:rPr>
          <w:rFonts w:asciiTheme="minorHAnsi" w:hAnsiTheme="minorHAnsi" w:cstheme="minorHAnsi"/>
        </w:rPr>
      </w:pPr>
      <w:r w:rsidRPr="00081B2D">
        <w:rPr>
          <w:rFonts w:asciiTheme="minorHAnsi" w:hAnsiTheme="minorHAnsi" w:cstheme="minorHAnsi"/>
        </w:rPr>
        <w:t>Part 1 of this policy is for all staff and governors.</w:t>
      </w:r>
      <w:r w:rsidR="00E1492E" w:rsidRPr="00081B2D">
        <w:rPr>
          <w:rFonts w:asciiTheme="minorHAnsi" w:hAnsiTheme="minorHAnsi" w:cstheme="minorHAnsi"/>
        </w:rPr>
        <w:t xml:space="preserve"> </w:t>
      </w:r>
    </w:p>
    <w:p w14:paraId="70BB71FC" w14:textId="77777777" w:rsidR="004F151B" w:rsidRPr="00081B2D" w:rsidRDefault="00603000" w:rsidP="00081B2D">
      <w:pPr>
        <w:spacing w:after="240" w:line="276" w:lineRule="auto"/>
        <w:rPr>
          <w:rFonts w:asciiTheme="minorHAnsi" w:hAnsiTheme="minorHAnsi" w:cstheme="minorHAnsi"/>
        </w:rPr>
      </w:pPr>
      <w:r>
        <w:rPr>
          <w:rFonts w:asciiTheme="minorHAnsi" w:hAnsiTheme="minorHAnsi" w:cstheme="minorHAnsi"/>
        </w:rPr>
        <w:t>Part 2</w:t>
      </w:r>
      <w:r w:rsidR="00E1492E" w:rsidRPr="00081B2D">
        <w:rPr>
          <w:rFonts w:asciiTheme="minorHAnsi" w:hAnsiTheme="minorHAnsi" w:cstheme="minorHAnsi"/>
        </w:rPr>
        <w:t xml:space="preserve"> principally for </w:t>
      </w:r>
      <w:r w:rsidR="00C25EA6" w:rsidRPr="00081B2D">
        <w:rPr>
          <w:rFonts w:asciiTheme="minorHAnsi" w:hAnsiTheme="minorHAnsi" w:cstheme="minorHAnsi"/>
        </w:rPr>
        <w:t>use by</w:t>
      </w:r>
      <w:r w:rsidR="00E1492E" w:rsidRPr="00081B2D">
        <w:rPr>
          <w:rFonts w:asciiTheme="minorHAnsi" w:hAnsiTheme="minorHAnsi" w:cstheme="minorHAnsi"/>
        </w:rPr>
        <w:t xml:space="preserve"> Designated Safeguarding Staff, lead governors and senior leadership teams. </w:t>
      </w:r>
    </w:p>
    <w:p w14:paraId="6210B39A" w14:textId="56F86558" w:rsidR="00165414" w:rsidRPr="00081B2D" w:rsidRDefault="00165414" w:rsidP="00081B2D">
      <w:pPr>
        <w:spacing w:after="240" w:line="276" w:lineRule="auto"/>
        <w:rPr>
          <w:rFonts w:asciiTheme="minorHAnsi" w:hAnsiTheme="minorHAnsi" w:cstheme="minorHAnsi"/>
        </w:rPr>
      </w:pPr>
      <w:r w:rsidRPr="00081B2D">
        <w:rPr>
          <w:rFonts w:asciiTheme="minorHAnsi" w:hAnsiTheme="minorHAnsi" w:cstheme="minorHAnsi"/>
        </w:rPr>
        <w:t xml:space="preserve">Part </w:t>
      </w:r>
      <w:r w:rsidR="004F151B" w:rsidRPr="00081B2D">
        <w:rPr>
          <w:rFonts w:asciiTheme="minorHAnsi" w:hAnsiTheme="minorHAnsi" w:cstheme="minorHAnsi"/>
        </w:rPr>
        <w:t>2</w:t>
      </w:r>
      <w:r w:rsidRPr="00081B2D">
        <w:rPr>
          <w:rFonts w:asciiTheme="minorHAnsi" w:hAnsiTheme="minorHAnsi" w:cstheme="minorHAnsi"/>
        </w:rPr>
        <w:t xml:space="preserve"> of this policy document has a suite of model pro-forma for schools to adapt to support their own in-house safeguarding arrangements.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2092"/>
        <w:gridCol w:w="2240"/>
        <w:gridCol w:w="2092"/>
        <w:gridCol w:w="1640"/>
      </w:tblGrid>
      <w:tr w:rsidR="00110D62" w:rsidRPr="00081B2D" w14:paraId="6717F4B9" w14:textId="77777777" w:rsidTr="008B64E7">
        <w:trPr>
          <w:trHeight w:val="807"/>
          <w:jc w:val="center"/>
        </w:trPr>
        <w:tc>
          <w:tcPr>
            <w:tcW w:w="698" w:type="pct"/>
            <w:shd w:val="clear" w:color="auto" w:fill="auto"/>
          </w:tcPr>
          <w:p w14:paraId="35C6F9E1"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Academic year </w:t>
            </w:r>
          </w:p>
        </w:tc>
        <w:tc>
          <w:tcPr>
            <w:tcW w:w="1116" w:type="pct"/>
            <w:shd w:val="clear" w:color="auto" w:fill="auto"/>
          </w:tcPr>
          <w:p w14:paraId="2D6D0BE6"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Designated Safeguarding Lead </w:t>
            </w:r>
          </w:p>
        </w:tc>
        <w:tc>
          <w:tcPr>
            <w:tcW w:w="1195" w:type="pct"/>
            <w:shd w:val="clear" w:color="auto" w:fill="auto"/>
          </w:tcPr>
          <w:p w14:paraId="4B6E4441"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Deputy Designated Safeguarding Lead/s</w:t>
            </w:r>
          </w:p>
        </w:tc>
        <w:tc>
          <w:tcPr>
            <w:tcW w:w="1116" w:type="pct"/>
            <w:shd w:val="clear" w:color="auto" w:fill="auto"/>
          </w:tcPr>
          <w:p w14:paraId="603D5950"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Nominated Governor </w:t>
            </w:r>
          </w:p>
        </w:tc>
        <w:tc>
          <w:tcPr>
            <w:tcW w:w="875" w:type="pct"/>
            <w:shd w:val="clear" w:color="auto" w:fill="auto"/>
          </w:tcPr>
          <w:p w14:paraId="2C983AE4"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Chair of Governors </w:t>
            </w:r>
          </w:p>
        </w:tc>
      </w:tr>
      <w:tr w:rsidR="008B64E7" w:rsidRPr="00081B2D" w14:paraId="6E4B6B03" w14:textId="77777777" w:rsidTr="008B64E7">
        <w:trPr>
          <w:trHeight w:val="230"/>
          <w:jc w:val="center"/>
        </w:trPr>
        <w:tc>
          <w:tcPr>
            <w:tcW w:w="698" w:type="pct"/>
            <w:shd w:val="clear" w:color="auto" w:fill="auto"/>
          </w:tcPr>
          <w:p w14:paraId="41EE42AD" w14:textId="4F3B86CA" w:rsidR="008B64E7" w:rsidRPr="008B64E7" w:rsidRDefault="008B64E7" w:rsidP="008B64E7">
            <w:pPr>
              <w:jc w:val="both"/>
              <w:rPr>
                <w:rFonts w:ascii="Times New Roman" w:hAnsi="Times New Roman"/>
                <w:sz w:val="24"/>
                <w:szCs w:val="24"/>
              </w:rPr>
            </w:pPr>
            <w:r w:rsidRPr="008B64E7">
              <w:rPr>
                <w:rFonts w:ascii="Times New Roman" w:hAnsi="Times New Roman"/>
                <w:sz w:val="24"/>
                <w:szCs w:val="24"/>
              </w:rPr>
              <w:t>2020- 2021</w:t>
            </w:r>
          </w:p>
          <w:p w14:paraId="1D144A61" w14:textId="75365F2D" w:rsidR="008B64E7" w:rsidRPr="008B64E7" w:rsidRDefault="008B64E7" w:rsidP="008B64E7">
            <w:pPr>
              <w:spacing w:after="240" w:line="276" w:lineRule="auto"/>
              <w:rPr>
                <w:rFonts w:ascii="Times New Roman" w:hAnsi="Times New Roman"/>
              </w:rPr>
            </w:pPr>
          </w:p>
        </w:tc>
        <w:tc>
          <w:tcPr>
            <w:tcW w:w="1116" w:type="pct"/>
            <w:shd w:val="clear" w:color="auto" w:fill="auto"/>
          </w:tcPr>
          <w:p w14:paraId="74608325" w14:textId="6C80AE1A" w:rsidR="008B64E7" w:rsidRPr="008B64E7" w:rsidRDefault="008B64E7" w:rsidP="008B64E7">
            <w:pPr>
              <w:spacing w:after="240" w:line="276" w:lineRule="auto"/>
              <w:rPr>
                <w:rFonts w:ascii="Times New Roman" w:hAnsi="Times New Roman"/>
              </w:rPr>
            </w:pPr>
            <w:proofErr w:type="spellStart"/>
            <w:r w:rsidRPr="008B64E7">
              <w:rPr>
                <w:rFonts w:ascii="Times New Roman" w:hAnsi="Times New Roman"/>
                <w:sz w:val="24"/>
                <w:szCs w:val="24"/>
              </w:rPr>
              <w:t>Shazia</w:t>
            </w:r>
            <w:proofErr w:type="spellEnd"/>
            <w:r w:rsidRPr="008B64E7">
              <w:rPr>
                <w:rFonts w:ascii="Times New Roman" w:hAnsi="Times New Roman"/>
                <w:sz w:val="24"/>
                <w:szCs w:val="24"/>
              </w:rPr>
              <w:t xml:space="preserve"> Ramzan Tai</w:t>
            </w:r>
          </w:p>
        </w:tc>
        <w:tc>
          <w:tcPr>
            <w:tcW w:w="1195" w:type="pct"/>
            <w:shd w:val="clear" w:color="auto" w:fill="auto"/>
          </w:tcPr>
          <w:p w14:paraId="0EB7290E" w14:textId="1FA411AF" w:rsidR="008B64E7" w:rsidRPr="008B64E7" w:rsidRDefault="008B64E7" w:rsidP="008B64E7">
            <w:pPr>
              <w:spacing w:after="240" w:line="276" w:lineRule="auto"/>
              <w:rPr>
                <w:rFonts w:ascii="Times New Roman" w:hAnsi="Times New Roman"/>
              </w:rPr>
            </w:pPr>
            <w:proofErr w:type="spellStart"/>
            <w:r w:rsidRPr="008B64E7">
              <w:rPr>
                <w:rFonts w:ascii="Times New Roman" w:hAnsi="Times New Roman"/>
                <w:sz w:val="24"/>
                <w:szCs w:val="24"/>
              </w:rPr>
              <w:t>Muazzah</w:t>
            </w:r>
            <w:proofErr w:type="spellEnd"/>
            <w:r w:rsidRPr="008B64E7">
              <w:rPr>
                <w:rFonts w:ascii="Times New Roman" w:hAnsi="Times New Roman"/>
                <w:sz w:val="24"/>
                <w:szCs w:val="24"/>
              </w:rPr>
              <w:t xml:space="preserve"> </w:t>
            </w:r>
            <w:proofErr w:type="spellStart"/>
            <w:r w:rsidRPr="008B64E7">
              <w:rPr>
                <w:rFonts w:ascii="Times New Roman" w:hAnsi="Times New Roman"/>
                <w:sz w:val="24"/>
                <w:szCs w:val="24"/>
              </w:rPr>
              <w:t>Mota</w:t>
            </w:r>
            <w:proofErr w:type="spellEnd"/>
          </w:p>
        </w:tc>
        <w:tc>
          <w:tcPr>
            <w:tcW w:w="1116" w:type="pct"/>
            <w:shd w:val="clear" w:color="auto" w:fill="auto"/>
          </w:tcPr>
          <w:p w14:paraId="23AEB024" w14:textId="46CE9876" w:rsidR="008B64E7" w:rsidRPr="008B64E7" w:rsidRDefault="008B64E7" w:rsidP="008B64E7">
            <w:pPr>
              <w:spacing w:after="240" w:line="276" w:lineRule="auto"/>
              <w:rPr>
                <w:rFonts w:ascii="Times New Roman" w:hAnsi="Times New Roman"/>
                <w:sz w:val="24"/>
                <w:szCs w:val="24"/>
              </w:rPr>
            </w:pPr>
            <w:r w:rsidRPr="008B64E7">
              <w:rPr>
                <w:rFonts w:ascii="Times New Roman" w:hAnsi="Times New Roman"/>
                <w:sz w:val="24"/>
                <w:szCs w:val="24"/>
              </w:rPr>
              <w:t>Yasir Patel</w:t>
            </w:r>
          </w:p>
        </w:tc>
        <w:tc>
          <w:tcPr>
            <w:tcW w:w="875" w:type="pct"/>
            <w:shd w:val="clear" w:color="auto" w:fill="auto"/>
          </w:tcPr>
          <w:p w14:paraId="7FA81570" w14:textId="108F4192" w:rsidR="008B64E7" w:rsidRPr="008B64E7" w:rsidRDefault="008B64E7" w:rsidP="008B64E7">
            <w:pPr>
              <w:spacing w:after="240" w:line="276" w:lineRule="auto"/>
              <w:rPr>
                <w:rFonts w:ascii="Times New Roman" w:hAnsi="Times New Roman"/>
                <w:sz w:val="24"/>
                <w:szCs w:val="24"/>
              </w:rPr>
            </w:pPr>
          </w:p>
        </w:tc>
      </w:tr>
    </w:tbl>
    <w:p w14:paraId="5E553FB5" w14:textId="77777777" w:rsidR="00110D62" w:rsidRPr="00081B2D" w:rsidRDefault="00110D62" w:rsidP="00081B2D">
      <w:pPr>
        <w:spacing w:after="240" w:line="276"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071"/>
        <w:gridCol w:w="3086"/>
      </w:tblGrid>
      <w:tr w:rsidR="00110D62" w:rsidRPr="00081B2D" w14:paraId="067457B3" w14:textId="77777777" w:rsidTr="002A1E94">
        <w:trPr>
          <w:trHeight w:val="103"/>
          <w:jc w:val="center"/>
        </w:trPr>
        <w:tc>
          <w:tcPr>
            <w:tcW w:w="1716" w:type="pct"/>
          </w:tcPr>
          <w:p w14:paraId="0779F912"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Policy Review date  </w:t>
            </w:r>
          </w:p>
        </w:tc>
        <w:tc>
          <w:tcPr>
            <w:tcW w:w="1638" w:type="pct"/>
          </w:tcPr>
          <w:p w14:paraId="6D54D3BF"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Date Ratified by governors</w:t>
            </w:r>
          </w:p>
        </w:tc>
        <w:tc>
          <w:tcPr>
            <w:tcW w:w="1646" w:type="pct"/>
          </w:tcPr>
          <w:p w14:paraId="6A4C26AB"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Date Shared with staff </w:t>
            </w:r>
          </w:p>
        </w:tc>
      </w:tr>
      <w:tr w:rsidR="00110D62" w:rsidRPr="00081B2D" w14:paraId="29798FB5" w14:textId="77777777" w:rsidTr="00532BEC">
        <w:trPr>
          <w:trHeight w:val="800"/>
          <w:jc w:val="center"/>
        </w:trPr>
        <w:tc>
          <w:tcPr>
            <w:tcW w:w="1716" w:type="pct"/>
          </w:tcPr>
          <w:p w14:paraId="38551EE2" w14:textId="1E464F6E" w:rsidR="00110D62" w:rsidRPr="00081B2D" w:rsidRDefault="008E4A6F" w:rsidP="00081B2D">
            <w:pPr>
              <w:spacing w:after="240" w:line="276" w:lineRule="auto"/>
              <w:rPr>
                <w:rFonts w:asciiTheme="minorHAnsi" w:hAnsiTheme="minorHAnsi" w:cstheme="minorHAnsi"/>
              </w:rPr>
            </w:pPr>
            <w:r>
              <w:rPr>
                <w:rFonts w:asciiTheme="minorHAnsi" w:hAnsiTheme="minorHAnsi" w:cstheme="minorHAnsi"/>
              </w:rPr>
              <w:t>Sept 2021</w:t>
            </w:r>
          </w:p>
          <w:p w14:paraId="348E8810" w14:textId="77777777" w:rsidR="00110D62" w:rsidRPr="00081B2D" w:rsidRDefault="00110D62" w:rsidP="00081B2D">
            <w:pPr>
              <w:spacing w:after="240" w:line="276" w:lineRule="auto"/>
              <w:rPr>
                <w:rFonts w:asciiTheme="minorHAnsi" w:hAnsiTheme="minorHAnsi" w:cstheme="minorHAnsi"/>
              </w:rPr>
            </w:pPr>
          </w:p>
          <w:p w14:paraId="5B069DFC" w14:textId="77777777" w:rsidR="00110D62" w:rsidRPr="00081B2D" w:rsidRDefault="00110D62" w:rsidP="00081B2D">
            <w:pPr>
              <w:spacing w:after="240" w:line="276" w:lineRule="auto"/>
              <w:rPr>
                <w:rFonts w:asciiTheme="minorHAnsi" w:hAnsiTheme="minorHAnsi" w:cstheme="minorHAnsi"/>
              </w:rPr>
            </w:pPr>
          </w:p>
        </w:tc>
        <w:tc>
          <w:tcPr>
            <w:tcW w:w="1638" w:type="pct"/>
          </w:tcPr>
          <w:p w14:paraId="27E7B406" w14:textId="562DD9D7" w:rsidR="00110D62" w:rsidRPr="00081B2D" w:rsidRDefault="008E4A6F" w:rsidP="00081B2D">
            <w:pPr>
              <w:spacing w:after="240" w:line="276" w:lineRule="auto"/>
              <w:rPr>
                <w:rFonts w:asciiTheme="minorHAnsi" w:hAnsiTheme="minorHAnsi" w:cstheme="minorHAnsi"/>
              </w:rPr>
            </w:pPr>
            <w:r>
              <w:rPr>
                <w:rFonts w:asciiTheme="minorHAnsi" w:hAnsiTheme="minorHAnsi" w:cstheme="minorHAnsi"/>
              </w:rPr>
              <w:t>Sept 2020</w:t>
            </w:r>
          </w:p>
        </w:tc>
        <w:tc>
          <w:tcPr>
            <w:tcW w:w="1646" w:type="pct"/>
          </w:tcPr>
          <w:p w14:paraId="7EF21E19" w14:textId="29DE9009" w:rsidR="00110D62" w:rsidRPr="00081B2D" w:rsidRDefault="008E4A6F" w:rsidP="00081B2D">
            <w:pPr>
              <w:spacing w:after="240" w:line="276" w:lineRule="auto"/>
              <w:rPr>
                <w:rFonts w:asciiTheme="minorHAnsi" w:hAnsiTheme="minorHAnsi" w:cstheme="minorHAnsi"/>
              </w:rPr>
            </w:pPr>
            <w:r>
              <w:rPr>
                <w:rFonts w:asciiTheme="minorHAnsi" w:hAnsiTheme="minorHAnsi" w:cstheme="minorHAnsi"/>
              </w:rPr>
              <w:t>Sept 2020</w:t>
            </w:r>
          </w:p>
        </w:tc>
      </w:tr>
    </w:tbl>
    <w:p w14:paraId="378AD883" w14:textId="620BAD7C" w:rsidR="002A1E94" w:rsidRPr="002A1E94" w:rsidRDefault="00081B2D" w:rsidP="002A1E94">
      <w:bookmarkStart w:id="2" w:name="_Toc492916097"/>
      <w:bookmarkStart w:id="3" w:name="_Toc494354302"/>
      <w:r w:rsidRPr="002A1E94">
        <w:br w:type="page"/>
      </w:r>
    </w:p>
    <w:p w14:paraId="64A0F78C" w14:textId="77777777" w:rsidR="00110D62" w:rsidRPr="002A1E94" w:rsidRDefault="00081B2D" w:rsidP="00E87062">
      <w:pPr>
        <w:pStyle w:val="Heading1"/>
        <w:rPr>
          <w:rFonts w:eastAsia="MS Gothic"/>
        </w:rPr>
      </w:pPr>
      <w:bookmarkStart w:id="4" w:name="_Toc49343291"/>
      <w:r w:rsidRPr="002A1E94">
        <w:rPr>
          <w:rFonts w:eastAsia="MS Gothic"/>
        </w:rPr>
        <w:lastRenderedPageBreak/>
        <w:t>1.</w:t>
      </w:r>
      <w:r w:rsidR="004C72C3" w:rsidRPr="002A1E94">
        <w:rPr>
          <w:rFonts w:eastAsia="MS Gothic"/>
        </w:rPr>
        <w:tab/>
      </w:r>
      <w:r w:rsidR="00110D62" w:rsidRPr="002A1E94">
        <w:rPr>
          <w:rFonts w:eastAsia="MS Gothic"/>
        </w:rPr>
        <w:t>Aims</w:t>
      </w:r>
      <w:bookmarkEnd w:id="2"/>
      <w:bookmarkEnd w:id="3"/>
      <w:bookmarkEnd w:id="4"/>
    </w:p>
    <w:p w14:paraId="0E45AD86" w14:textId="256F9CE6" w:rsidR="00110D62" w:rsidRPr="00081B2D" w:rsidRDefault="00110D62" w:rsidP="00E87062">
      <w:pPr>
        <w:spacing w:before="240" w:line="276" w:lineRule="auto"/>
        <w:rPr>
          <w:rFonts w:asciiTheme="minorHAnsi" w:hAnsiTheme="minorHAnsi" w:cstheme="minorHAnsi"/>
          <w:lang w:eastAsia="en-US"/>
        </w:rPr>
      </w:pPr>
      <w:r w:rsidRPr="00081B2D">
        <w:rPr>
          <w:rFonts w:asciiTheme="minorHAnsi" w:hAnsiTheme="minorHAnsi" w:cstheme="minorHAnsi"/>
          <w:lang w:eastAsia="en-US"/>
        </w:rPr>
        <w:t xml:space="preserve">The </w:t>
      </w:r>
      <w:r w:rsidR="007126D2">
        <w:rPr>
          <w:rFonts w:asciiTheme="minorHAnsi" w:hAnsiTheme="minorHAnsi" w:cstheme="minorHAnsi"/>
          <w:lang w:eastAsia="en-US"/>
        </w:rPr>
        <w:t xml:space="preserve">Rida </w:t>
      </w:r>
      <w:r w:rsidR="008B64E7">
        <w:rPr>
          <w:rFonts w:asciiTheme="minorHAnsi" w:hAnsiTheme="minorHAnsi" w:cstheme="minorHAnsi"/>
          <w:lang w:eastAsia="en-US"/>
        </w:rPr>
        <w:t>Early Years Nursery</w:t>
      </w:r>
      <w:r w:rsidR="007126D2">
        <w:rPr>
          <w:rFonts w:asciiTheme="minorHAnsi" w:hAnsiTheme="minorHAnsi" w:cstheme="minorHAnsi"/>
          <w:lang w:eastAsia="en-US"/>
        </w:rPr>
        <w:t xml:space="preserve"> </w:t>
      </w:r>
      <w:r w:rsidRPr="00081B2D">
        <w:rPr>
          <w:rFonts w:asciiTheme="minorHAnsi" w:hAnsiTheme="minorHAnsi" w:cstheme="minorHAnsi"/>
          <w:lang w:eastAsia="en-US"/>
        </w:rPr>
        <w:t>aims to ensure that:</w:t>
      </w:r>
    </w:p>
    <w:p w14:paraId="221EA43B"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Appropriate action is taken in a timely manner to safeguard and promote children’s welfare</w:t>
      </w:r>
    </w:p>
    <w:p w14:paraId="0C8F27E7"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All staff are aware of their statutory responsibilities with respect to safeguarding</w:t>
      </w:r>
    </w:p>
    <w:p w14:paraId="6AFA92CC"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Staff are properly trained in recognising and reporting safeguarding issues</w:t>
      </w:r>
    </w:p>
    <w:p w14:paraId="29DE79B2" w14:textId="2EC40D03" w:rsidR="00B84F9D" w:rsidRPr="00AE1340" w:rsidRDefault="00B84F9D" w:rsidP="004B469A">
      <w:pPr>
        <w:pStyle w:val="ListParagraph"/>
        <w:numPr>
          <w:ilvl w:val="0"/>
          <w:numId w:val="24"/>
        </w:numPr>
        <w:spacing w:after="240" w:line="276" w:lineRule="auto"/>
        <w:rPr>
          <w:rFonts w:asciiTheme="minorHAnsi" w:hAnsiTheme="minorHAnsi" w:cstheme="minorHAnsi"/>
        </w:rPr>
      </w:pPr>
      <w:r w:rsidRPr="00AE1340">
        <w:rPr>
          <w:rFonts w:asciiTheme="minorHAnsi" w:hAnsiTheme="minorHAnsi" w:cstheme="minorHAnsi"/>
        </w:rPr>
        <w:t xml:space="preserve">The Governing Body and staff of </w:t>
      </w:r>
      <w:r w:rsidR="008E4A6F" w:rsidRPr="008E4A6F">
        <w:rPr>
          <w:rFonts w:asciiTheme="minorHAnsi" w:hAnsiTheme="minorHAnsi" w:cstheme="minorHAnsi"/>
          <w:color w:val="000000" w:themeColor="text1"/>
        </w:rPr>
        <w:t xml:space="preserve">Rida </w:t>
      </w:r>
      <w:r w:rsidR="008B64E7">
        <w:rPr>
          <w:rFonts w:asciiTheme="minorHAnsi" w:hAnsiTheme="minorHAnsi" w:cstheme="minorHAnsi"/>
          <w:color w:val="000000" w:themeColor="text1"/>
        </w:rPr>
        <w:t>Early Years Nursery</w:t>
      </w:r>
      <w:r w:rsidRPr="008E4A6F">
        <w:rPr>
          <w:rFonts w:asciiTheme="minorHAnsi" w:hAnsiTheme="minorHAnsi" w:cstheme="minorHAnsi"/>
          <w:color w:val="000000" w:themeColor="text1"/>
        </w:rPr>
        <w:t>(</w:t>
      </w:r>
      <w:r w:rsidRPr="00AE1340">
        <w:rPr>
          <w:rFonts w:asciiTheme="minorHAnsi" w:hAnsiTheme="minorHAnsi" w:cstheme="minorHAnsi"/>
        </w:rPr>
        <w:t>hereinafter referred to as</w:t>
      </w:r>
      <w:r w:rsidR="00067F7A" w:rsidRPr="00AE1340">
        <w:rPr>
          <w:rFonts w:asciiTheme="minorHAnsi" w:hAnsiTheme="minorHAnsi" w:cstheme="minorHAnsi"/>
        </w:rPr>
        <w:t xml:space="preserve"> </w:t>
      </w:r>
      <w:r w:rsidR="003C3C9F">
        <w:rPr>
          <w:rFonts w:asciiTheme="minorHAnsi" w:hAnsiTheme="minorHAnsi" w:cstheme="minorHAnsi"/>
        </w:rPr>
        <w:t>“our</w:t>
      </w:r>
      <w:r w:rsidR="00422A7A" w:rsidRPr="00AE1340">
        <w:rPr>
          <w:rFonts w:asciiTheme="minorHAnsi" w:hAnsiTheme="minorHAnsi" w:cstheme="minorHAnsi"/>
        </w:rPr>
        <w:t xml:space="preserve"> school”) </w:t>
      </w:r>
      <w:r w:rsidR="00F466DC" w:rsidRPr="00AE1340">
        <w:rPr>
          <w:rFonts w:asciiTheme="minorHAnsi" w:hAnsiTheme="minorHAnsi" w:cstheme="minorHAnsi"/>
        </w:rPr>
        <w:t>t</w:t>
      </w:r>
      <w:r w:rsidRPr="00AE1340">
        <w:rPr>
          <w:rFonts w:asciiTheme="minorHAnsi" w:hAnsiTheme="minorHAnsi" w:cstheme="minorHAnsi"/>
        </w:rPr>
        <w:t>ake</w:t>
      </w:r>
      <w:r w:rsidR="00C7310B" w:rsidRPr="00AE1340">
        <w:rPr>
          <w:rFonts w:asciiTheme="minorHAnsi" w:hAnsiTheme="minorHAnsi" w:cstheme="minorHAnsi"/>
        </w:rPr>
        <w:t xml:space="preserve"> as our first </w:t>
      </w:r>
      <w:r w:rsidR="000B65F9" w:rsidRPr="00AE1340">
        <w:rPr>
          <w:rFonts w:asciiTheme="minorHAnsi" w:hAnsiTheme="minorHAnsi" w:cstheme="minorHAnsi"/>
        </w:rPr>
        <w:t xml:space="preserve">priority the </w:t>
      </w:r>
      <w:r w:rsidRPr="00AE1340">
        <w:rPr>
          <w:rFonts w:asciiTheme="minorHAnsi" w:hAnsiTheme="minorHAnsi" w:cstheme="minorHAnsi"/>
        </w:rPr>
        <w:t xml:space="preserve">responsibility to safeguard and promote the welfare of our pupils, to minimise risk and to work together with other agencies to ensure </w:t>
      </w:r>
      <w:r w:rsidR="006C05F0" w:rsidRPr="00AE1340">
        <w:rPr>
          <w:rFonts w:asciiTheme="minorHAnsi" w:hAnsiTheme="minorHAnsi" w:cstheme="minorHAnsi"/>
        </w:rPr>
        <w:t>rigorous</w:t>
      </w:r>
      <w:r w:rsidRPr="00AE1340">
        <w:rPr>
          <w:rFonts w:asciiTheme="minorHAnsi" w:hAnsiTheme="minorHAnsi" w:cstheme="minorHAnsi"/>
        </w:rPr>
        <w:t xml:space="preserve"> arrangements are in place within</w:t>
      </w:r>
      <w:r w:rsidR="004F151B" w:rsidRPr="00AE1340">
        <w:rPr>
          <w:rFonts w:asciiTheme="minorHAnsi" w:hAnsiTheme="minorHAnsi" w:cstheme="minorHAnsi"/>
        </w:rPr>
        <w:t xml:space="preserve"> our school to identify, assess</w:t>
      </w:r>
      <w:r w:rsidRPr="00AE1340">
        <w:rPr>
          <w:rFonts w:asciiTheme="minorHAnsi" w:hAnsiTheme="minorHAnsi" w:cstheme="minorHAnsi"/>
        </w:rPr>
        <w:t xml:space="preserve"> and support those children who are suffering harm and to keep them safe and </w:t>
      </w:r>
      <w:r w:rsidRPr="00AE1340">
        <w:rPr>
          <w:rFonts w:asciiTheme="minorHAnsi" w:hAnsiTheme="minorHAnsi" w:cstheme="minorHAnsi"/>
          <w:color w:val="000000"/>
        </w:rPr>
        <w:t>secure</w:t>
      </w:r>
      <w:r w:rsidR="00603000">
        <w:rPr>
          <w:rFonts w:asciiTheme="minorHAnsi" w:hAnsiTheme="minorHAnsi" w:cstheme="minorHAnsi"/>
        </w:rPr>
        <w:t xml:space="preserve"> whilst in our care</w:t>
      </w:r>
    </w:p>
    <w:p w14:paraId="56EF768F" w14:textId="4C8E53E2" w:rsidR="007A37C1" w:rsidRPr="00AE1340" w:rsidRDefault="00561A6F" w:rsidP="009D776B">
      <w:pPr>
        <w:pStyle w:val="ListParagraph"/>
        <w:numPr>
          <w:ilvl w:val="0"/>
          <w:numId w:val="24"/>
        </w:numPr>
        <w:spacing w:after="240" w:line="276" w:lineRule="auto"/>
        <w:rPr>
          <w:rFonts w:asciiTheme="minorHAnsi" w:hAnsiTheme="minorHAnsi" w:cstheme="minorHAnsi"/>
          <w:color w:val="000000"/>
        </w:rPr>
      </w:pPr>
      <w:r w:rsidRPr="00AE1340">
        <w:rPr>
          <w:rFonts w:asciiTheme="minorHAnsi" w:hAnsiTheme="minorHAnsi" w:cstheme="minorHAnsi"/>
          <w:color w:val="000000"/>
        </w:rPr>
        <w:t>The responsibilities set out in this policy</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 xml:space="preserve">apply (as appropriate) </w:t>
      </w:r>
      <w:r w:rsidR="00067F7A" w:rsidRPr="00AE1340">
        <w:rPr>
          <w:rFonts w:asciiTheme="minorHAnsi" w:hAnsiTheme="minorHAnsi" w:cstheme="minorHAnsi"/>
          <w:color w:val="000000"/>
        </w:rPr>
        <w:t xml:space="preserve">to all members of the </w:t>
      </w:r>
      <w:r w:rsidR="00422A7A" w:rsidRPr="00AE1340">
        <w:rPr>
          <w:rFonts w:asciiTheme="minorHAnsi" w:hAnsiTheme="minorHAnsi" w:cstheme="minorHAnsi"/>
          <w:color w:val="000000"/>
        </w:rPr>
        <w:t>school</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community including</w:t>
      </w:r>
      <w:r w:rsidRPr="00AE1340">
        <w:rPr>
          <w:rFonts w:asciiTheme="minorHAnsi" w:hAnsiTheme="minorHAnsi" w:cstheme="minorHAnsi"/>
          <w:color w:val="000000"/>
        </w:rPr>
        <w:t xml:space="preserve"> pupils,</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staff</w:t>
      </w:r>
      <w:r w:rsidR="00B84F9D" w:rsidRPr="00AE1340">
        <w:rPr>
          <w:rFonts w:asciiTheme="minorHAnsi" w:hAnsiTheme="minorHAnsi" w:cstheme="minorHAnsi"/>
          <w:color w:val="000000"/>
        </w:rPr>
        <w:t xml:space="preserve">, governors, visitors/contractors, volunteers and trainees working within the </w:t>
      </w:r>
      <w:r w:rsidR="00422A7A" w:rsidRPr="00AE1340">
        <w:rPr>
          <w:rFonts w:asciiTheme="minorHAnsi" w:hAnsiTheme="minorHAnsi" w:cstheme="minorHAnsi"/>
          <w:color w:val="000000"/>
        </w:rPr>
        <w:t>school</w:t>
      </w:r>
      <w:r w:rsidR="00B84F9D" w:rsidRPr="00AE1340">
        <w:rPr>
          <w:rFonts w:asciiTheme="minorHAnsi" w:hAnsiTheme="minorHAnsi" w:cstheme="minorHAnsi"/>
          <w:color w:val="000000"/>
        </w:rPr>
        <w:t xml:space="preserve">. It is fully incorporated into the whole </w:t>
      </w:r>
      <w:r w:rsidR="00422A7A" w:rsidRPr="00AE1340">
        <w:rPr>
          <w:rFonts w:asciiTheme="minorHAnsi" w:hAnsiTheme="minorHAnsi" w:cstheme="minorHAnsi"/>
          <w:color w:val="000000"/>
        </w:rPr>
        <w:t>school</w:t>
      </w:r>
      <w:r w:rsidR="008E4A6F">
        <w:rPr>
          <w:rFonts w:asciiTheme="minorHAnsi" w:hAnsiTheme="minorHAnsi" w:cstheme="minorHAnsi"/>
          <w:color w:val="000000"/>
        </w:rPr>
        <w:t xml:space="preserve"> </w:t>
      </w:r>
      <w:r w:rsidR="00B84F9D" w:rsidRPr="00AE1340">
        <w:rPr>
          <w:rFonts w:asciiTheme="minorHAnsi" w:hAnsiTheme="minorHAnsi" w:cstheme="minorHAnsi"/>
          <w:color w:val="000000"/>
        </w:rPr>
        <w:t>ethos and is underpinned throughout th</w:t>
      </w:r>
      <w:r w:rsidR="00C7310B" w:rsidRPr="00AE1340">
        <w:rPr>
          <w:rFonts w:asciiTheme="minorHAnsi" w:hAnsiTheme="minorHAnsi" w:cstheme="minorHAnsi"/>
          <w:color w:val="000000"/>
        </w:rPr>
        <w:t>e teaching of the curriculum, within</w:t>
      </w:r>
      <w:r w:rsidR="009D776B">
        <w:rPr>
          <w:rFonts w:asciiTheme="minorHAnsi" w:hAnsiTheme="minorHAnsi" w:cstheme="minorHAnsi"/>
          <w:color w:val="000000"/>
        </w:rPr>
        <w:t xml:space="preserve"> </w:t>
      </w:r>
      <w:r w:rsidR="009D776B" w:rsidRPr="009D776B">
        <w:rPr>
          <w:rFonts w:asciiTheme="minorHAnsi" w:hAnsiTheme="minorHAnsi" w:cstheme="minorHAnsi"/>
          <w:color w:val="000000"/>
        </w:rPr>
        <w:t>Personal, Social and Health Education</w:t>
      </w:r>
      <w:r w:rsidR="00C7310B" w:rsidRPr="00AE1340">
        <w:rPr>
          <w:rFonts w:asciiTheme="minorHAnsi" w:hAnsiTheme="minorHAnsi" w:cstheme="minorHAnsi"/>
          <w:color w:val="000000"/>
        </w:rPr>
        <w:t xml:space="preserve"> </w:t>
      </w:r>
      <w:r w:rsidR="009D776B">
        <w:rPr>
          <w:rFonts w:asciiTheme="minorHAnsi" w:hAnsiTheme="minorHAnsi" w:cstheme="minorHAnsi"/>
          <w:color w:val="000000"/>
        </w:rPr>
        <w:t>(</w:t>
      </w:r>
      <w:r w:rsidR="00C7310B" w:rsidRPr="00AE1340">
        <w:rPr>
          <w:rFonts w:asciiTheme="minorHAnsi" w:hAnsiTheme="minorHAnsi" w:cstheme="minorHAnsi"/>
          <w:color w:val="000000"/>
        </w:rPr>
        <w:t>PSH</w:t>
      </w:r>
      <w:r w:rsidR="00B84F9D" w:rsidRPr="00AE1340">
        <w:rPr>
          <w:rFonts w:asciiTheme="minorHAnsi" w:hAnsiTheme="minorHAnsi" w:cstheme="minorHAnsi"/>
          <w:color w:val="000000"/>
        </w:rPr>
        <w:t>E</w:t>
      </w:r>
      <w:r w:rsidR="009D776B">
        <w:rPr>
          <w:rFonts w:asciiTheme="minorHAnsi" w:hAnsiTheme="minorHAnsi" w:cstheme="minorHAnsi"/>
          <w:color w:val="000000"/>
        </w:rPr>
        <w:t>)</w:t>
      </w:r>
      <w:r w:rsidR="00B84F9D" w:rsidRPr="00AE1340">
        <w:rPr>
          <w:rFonts w:asciiTheme="minorHAnsi" w:hAnsiTheme="minorHAnsi" w:cstheme="minorHAnsi"/>
          <w:color w:val="000000"/>
        </w:rPr>
        <w:t xml:space="preserve"> and within the safety of the physical envi</w:t>
      </w:r>
      <w:bookmarkStart w:id="5" w:name="_Toc459981155"/>
      <w:r w:rsidR="00603000">
        <w:rPr>
          <w:rFonts w:asciiTheme="minorHAnsi" w:hAnsiTheme="minorHAnsi" w:cstheme="minorHAnsi"/>
          <w:color w:val="000000"/>
        </w:rPr>
        <w:t>ronment provided for the pupils</w:t>
      </w:r>
    </w:p>
    <w:p w14:paraId="3BA41E12" w14:textId="77777777" w:rsidR="004A352E" w:rsidRPr="00081B2D" w:rsidRDefault="00081B2D" w:rsidP="00456682">
      <w:pPr>
        <w:pStyle w:val="Heading1"/>
        <w:spacing w:after="240"/>
        <w:rPr>
          <w:rFonts w:eastAsia="MS Gothic"/>
          <w:lang w:eastAsia="en-US"/>
        </w:rPr>
      </w:pPr>
      <w:bookmarkStart w:id="6" w:name="_Toc492916098"/>
      <w:bookmarkStart w:id="7" w:name="_Toc494354303"/>
      <w:bookmarkStart w:id="8" w:name="_Toc49343292"/>
      <w:bookmarkEnd w:id="5"/>
      <w:r>
        <w:rPr>
          <w:rFonts w:eastAsia="MS Gothic"/>
          <w:lang w:eastAsia="en-US"/>
        </w:rPr>
        <w:t>2.</w:t>
      </w:r>
      <w:r w:rsidR="004C72C3" w:rsidRPr="00081B2D">
        <w:rPr>
          <w:rFonts w:eastAsia="MS Gothic"/>
          <w:lang w:eastAsia="en-US"/>
        </w:rPr>
        <w:tab/>
      </w:r>
      <w:r w:rsidR="004A352E" w:rsidRPr="00081B2D">
        <w:rPr>
          <w:rFonts w:eastAsia="MS Gothic"/>
          <w:lang w:eastAsia="en-US"/>
        </w:rPr>
        <w:t>Legislation and statutory guidance</w:t>
      </w:r>
      <w:bookmarkEnd w:id="6"/>
      <w:bookmarkEnd w:id="7"/>
      <w:bookmarkEnd w:id="8"/>
    </w:p>
    <w:p w14:paraId="22227561" w14:textId="0A990D62" w:rsidR="004A352E" w:rsidRPr="00AE1340" w:rsidRDefault="004A352E" w:rsidP="004B469A">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eastAsia="Arial" w:hAnsiTheme="minorHAnsi" w:cstheme="minorHAnsi"/>
          <w:lang w:eastAsia="en-US"/>
        </w:rPr>
        <w:t xml:space="preserve">This policy is based on the Department for Education’s statutory guidance, </w:t>
      </w:r>
      <w:r w:rsidR="00960DAE" w:rsidRPr="00AE1340">
        <w:rPr>
          <w:rFonts w:asciiTheme="minorHAnsi" w:hAnsiTheme="minorHAnsi" w:cstheme="minorHAnsi"/>
          <w:color w:val="0092CF"/>
          <w:u w:val="single"/>
          <w:lang w:eastAsia="en-US"/>
        </w:rPr>
        <w:t xml:space="preserve">Keeping </w:t>
      </w:r>
      <w:r w:rsidR="00960DAE" w:rsidRPr="00950BC4">
        <w:rPr>
          <w:rFonts w:asciiTheme="minorHAnsi" w:hAnsiTheme="minorHAnsi" w:cstheme="minorHAnsi"/>
          <w:color w:val="2E74B5" w:themeColor="accent1" w:themeShade="BF"/>
          <w:u w:val="single"/>
          <w:lang w:eastAsia="en-US"/>
        </w:rPr>
        <w:t>Children Safe in Education 20</w:t>
      </w:r>
      <w:r w:rsidR="005E0258" w:rsidRPr="00950BC4">
        <w:rPr>
          <w:rFonts w:asciiTheme="minorHAnsi" w:hAnsiTheme="minorHAnsi" w:cstheme="minorHAnsi"/>
          <w:color w:val="2E74B5" w:themeColor="accent1" w:themeShade="BF"/>
          <w:u w:val="single"/>
          <w:lang w:eastAsia="en-US"/>
        </w:rPr>
        <w:t xml:space="preserve">20, </w:t>
      </w:r>
      <w:r w:rsidRPr="00950BC4">
        <w:rPr>
          <w:rFonts w:asciiTheme="minorHAnsi" w:eastAsia="Arial" w:hAnsiTheme="minorHAnsi" w:cstheme="minorHAnsi"/>
          <w:color w:val="2E74B5" w:themeColor="accent1" w:themeShade="BF"/>
          <w:lang w:eastAsia="en-US"/>
        </w:rPr>
        <w:t xml:space="preserve"> </w:t>
      </w:r>
      <w:hyperlink r:id="rId11" w:history="1">
        <w:r w:rsidRPr="00950BC4">
          <w:rPr>
            <w:rFonts w:asciiTheme="minorHAnsi" w:hAnsiTheme="minorHAnsi" w:cstheme="minorHAnsi"/>
            <w:color w:val="2E74B5" w:themeColor="accent1" w:themeShade="BF"/>
            <w:u w:val="single"/>
            <w:lang w:eastAsia="en-US"/>
          </w:rPr>
          <w:t>Working Together to Safeguard Children (WTTSC 2018)</w:t>
        </w:r>
      </w:hyperlink>
      <w:r w:rsidR="005E0258" w:rsidRPr="00950BC4">
        <w:rPr>
          <w:rFonts w:asciiTheme="minorHAnsi" w:eastAsia="Arial" w:hAnsiTheme="minorHAnsi" w:cstheme="minorHAnsi"/>
          <w:color w:val="2E74B5" w:themeColor="accent1" w:themeShade="BF"/>
          <w:u w:val="single"/>
          <w:lang w:eastAsia="en-US"/>
        </w:rPr>
        <w:t xml:space="preserve"> and sexual violence and sexual harassment between children in schools </w:t>
      </w:r>
      <w:r w:rsidR="00F27434" w:rsidRPr="00950BC4">
        <w:rPr>
          <w:rFonts w:asciiTheme="minorHAnsi" w:eastAsia="Arial" w:hAnsiTheme="minorHAnsi" w:cstheme="minorHAnsi"/>
          <w:color w:val="2E74B5" w:themeColor="accent1" w:themeShade="BF"/>
          <w:u w:val="single"/>
          <w:lang w:eastAsia="en-US"/>
        </w:rPr>
        <w:t>and</w:t>
      </w:r>
      <w:r w:rsidR="005E0258" w:rsidRPr="00950BC4">
        <w:rPr>
          <w:rFonts w:asciiTheme="minorHAnsi" w:eastAsia="Arial" w:hAnsiTheme="minorHAnsi" w:cstheme="minorHAnsi"/>
          <w:color w:val="2E74B5" w:themeColor="accent1" w:themeShade="BF"/>
          <w:u w:val="single"/>
          <w:lang w:eastAsia="en-US"/>
        </w:rPr>
        <w:t xml:space="preserve"> colleges </w:t>
      </w:r>
      <w:r w:rsidR="00630319" w:rsidRPr="00AE1340">
        <w:rPr>
          <w:rFonts w:asciiTheme="minorHAnsi" w:eastAsia="Arial" w:hAnsiTheme="minorHAnsi" w:cstheme="minorHAnsi"/>
          <w:lang w:eastAsia="en-US"/>
        </w:rPr>
        <w:t>we</w:t>
      </w:r>
      <w:r w:rsidRPr="00AE1340">
        <w:rPr>
          <w:rFonts w:asciiTheme="minorHAnsi" w:eastAsia="Arial" w:hAnsiTheme="minorHAnsi" w:cstheme="minorHAnsi"/>
          <w:lang w:eastAsia="en-US"/>
        </w:rPr>
        <w:t xml:space="preserve"> comply with this guidance and</w:t>
      </w:r>
      <w:r w:rsidR="00A566BD" w:rsidRPr="00AE1340">
        <w:rPr>
          <w:rFonts w:asciiTheme="minorHAnsi" w:eastAsia="Arial" w:hAnsiTheme="minorHAnsi" w:cstheme="minorHAnsi"/>
          <w:lang w:eastAsia="en-US"/>
        </w:rPr>
        <w:t xml:space="preserve"> the procedures set out by our Local Safeguarding C</w:t>
      </w:r>
      <w:r w:rsidRPr="00AE1340">
        <w:rPr>
          <w:rFonts w:asciiTheme="minorHAnsi" w:eastAsia="Arial" w:hAnsiTheme="minorHAnsi" w:cstheme="minorHAnsi"/>
          <w:lang w:eastAsia="en-US"/>
        </w:rPr>
        <w:t>hildren partn</w:t>
      </w:r>
      <w:r w:rsidR="00603000">
        <w:rPr>
          <w:rFonts w:asciiTheme="minorHAnsi" w:eastAsia="Arial" w:hAnsiTheme="minorHAnsi" w:cstheme="minorHAnsi"/>
          <w:lang w:eastAsia="en-US"/>
        </w:rPr>
        <w:t>ership</w:t>
      </w:r>
    </w:p>
    <w:p w14:paraId="1EFDBFBD" w14:textId="77777777" w:rsidR="004A352E" w:rsidRPr="002C6CE6" w:rsidRDefault="004A352E" w:rsidP="002C6CE6">
      <w:pPr>
        <w:spacing w:after="240" w:line="276" w:lineRule="auto"/>
        <w:ind w:left="360"/>
        <w:rPr>
          <w:rFonts w:asciiTheme="minorHAnsi" w:hAnsiTheme="minorHAnsi" w:cstheme="minorHAnsi"/>
          <w:lang w:eastAsia="en-US"/>
        </w:rPr>
      </w:pPr>
      <w:r w:rsidRPr="002C6CE6">
        <w:rPr>
          <w:rFonts w:asciiTheme="minorHAnsi" w:hAnsiTheme="minorHAnsi" w:cstheme="minorHAnsi"/>
          <w:lang w:eastAsia="en-US"/>
        </w:rPr>
        <w:t>This policy is also based on the following legislation:</w:t>
      </w:r>
    </w:p>
    <w:p w14:paraId="783A5DA5" w14:textId="77777777" w:rsidR="004A352E" w:rsidRPr="00AE1340" w:rsidRDefault="008B64E7" w:rsidP="004B469A">
      <w:pPr>
        <w:pStyle w:val="ListParagraph"/>
        <w:numPr>
          <w:ilvl w:val="0"/>
          <w:numId w:val="23"/>
        </w:numPr>
        <w:spacing w:after="240" w:line="276" w:lineRule="auto"/>
        <w:rPr>
          <w:rFonts w:asciiTheme="minorHAnsi" w:hAnsiTheme="minorHAnsi" w:cstheme="minorHAnsi"/>
          <w:lang w:eastAsia="en-US"/>
        </w:rPr>
      </w:pPr>
      <w:hyperlink r:id="rId12" w:history="1">
        <w:r w:rsidR="004A352E" w:rsidRPr="00AE1340">
          <w:rPr>
            <w:rFonts w:asciiTheme="minorHAnsi" w:hAnsiTheme="minorHAnsi" w:cstheme="minorHAnsi"/>
            <w:color w:val="0092CF"/>
            <w:u w:val="single"/>
            <w:lang w:eastAsia="en-US"/>
          </w:rPr>
          <w:t>The School Staffing (England) Regulations 2009</w:t>
        </w:r>
      </w:hyperlink>
      <w:r w:rsidR="004A352E" w:rsidRPr="00AE1340">
        <w:rPr>
          <w:rFonts w:asciiTheme="minorHAnsi" w:hAnsiTheme="minorHAnsi" w:cstheme="minorHAnsi"/>
          <w:lang w:eastAsia="en-US"/>
        </w:rPr>
        <w:t>, which set</w:t>
      </w:r>
      <w:r w:rsidR="009D776B">
        <w:rPr>
          <w:rFonts w:asciiTheme="minorHAnsi" w:hAnsiTheme="minorHAnsi" w:cstheme="minorHAnsi"/>
          <w:lang w:eastAsia="en-US"/>
        </w:rPr>
        <w:t>s</w:t>
      </w:r>
      <w:r w:rsidR="004A352E" w:rsidRPr="00AE1340">
        <w:rPr>
          <w:rFonts w:asciiTheme="minorHAnsi" w:hAnsiTheme="minorHAnsi" w:cstheme="minorHAnsi"/>
          <w:lang w:eastAsia="en-US"/>
        </w:rPr>
        <w:t xml:space="preserve"> out what must be recorded on the single central record and the requirement for at least one person on a school interview/appointment panel to be trained in safer recruitment techniques</w:t>
      </w:r>
    </w:p>
    <w:p w14:paraId="71C20A0B" w14:textId="77777777" w:rsidR="00E87062" w:rsidRPr="00E87062"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Part 3 of the schedule to the </w:t>
      </w:r>
      <w:hyperlink r:id="rId13" w:history="1">
        <w:r w:rsidRPr="00AE1340">
          <w:rPr>
            <w:rFonts w:asciiTheme="minorHAnsi" w:hAnsiTheme="minorHAnsi" w:cstheme="minorHAnsi"/>
            <w:color w:val="0092CF"/>
            <w:u w:val="single"/>
            <w:lang w:eastAsia="en-US"/>
          </w:rPr>
          <w:t>Education (Independent School Standards) Regulations 2014</w:t>
        </w:r>
      </w:hyperlink>
      <w:r w:rsidRPr="00AE1340">
        <w:rPr>
          <w:rFonts w:asciiTheme="minorHAnsi" w:hAnsiTheme="minorHAnsi" w:cstheme="minorHAnsi"/>
          <w:lang w:eastAsia="en-US"/>
        </w:rPr>
        <w:t xml:space="preserve">, which places a duty on academies and independent schools to safeguard and promote the welfare of pupils at the school </w:t>
      </w:r>
    </w:p>
    <w:p w14:paraId="24032712" w14:textId="2BE8B8B8" w:rsidR="004A352E" w:rsidRPr="00221242" w:rsidRDefault="00E87062" w:rsidP="00221242">
      <w:pPr>
        <w:rPr>
          <w:rFonts w:asciiTheme="minorHAnsi" w:hAnsiTheme="minorHAnsi" w:cstheme="minorHAnsi"/>
          <w:i/>
          <w:color w:val="F15F22"/>
          <w:lang w:eastAsia="en-US"/>
        </w:rPr>
      </w:pPr>
      <w:r>
        <w:rPr>
          <w:rFonts w:asciiTheme="minorHAnsi" w:hAnsiTheme="minorHAnsi" w:cstheme="minorHAnsi"/>
          <w:i/>
          <w:color w:val="F15F22"/>
          <w:lang w:eastAsia="en-US"/>
        </w:rPr>
        <w:br w:type="page"/>
      </w:r>
    </w:p>
    <w:p w14:paraId="27FEA339"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u w:color="0000FF"/>
          <w:lang w:eastAsia="en-US"/>
        </w:rPr>
        <w:lastRenderedPageBreak/>
        <w:t xml:space="preserve">Part 1 of the schedule to the </w:t>
      </w:r>
      <w:hyperlink r:id="rId14" w:history="1">
        <w:r w:rsidRPr="00AE1340">
          <w:rPr>
            <w:rFonts w:asciiTheme="minorHAnsi" w:hAnsiTheme="minorHAnsi" w:cstheme="minorHAnsi"/>
            <w:color w:val="0092CF"/>
            <w:u w:val="single"/>
            <w:lang w:eastAsia="en-US"/>
          </w:rPr>
          <w:t>Non-Maintained Special Schools (England) Regulations 2015</w:t>
        </w:r>
      </w:hyperlink>
      <w:r w:rsidRPr="00AE1340">
        <w:rPr>
          <w:rFonts w:asciiTheme="minorHAnsi" w:hAnsiTheme="minorHAnsi" w:cstheme="minorHAnsi"/>
          <w:lang w:eastAsia="en-US"/>
        </w:rPr>
        <w:t>, which places a duty on non-maintained special schools to safeguard and promote the welfare of pupils at the school</w:t>
      </w:r>
    </w:p>
    <w:p w14:paraId="2096E073" w14:textId="77777777" w:rsidR="004A352E" w:rsidRDefault="008B64E7" w:rsidP="004B469A">
      <w:pPr>
        <w:pStyle w:val="ListParagraph"/>
        <w:numPr>
          <w:ilvl w:val="0"/>
          <w:numId w:val="23"/>
        </w:numPr>
        <w:spacing w:after="240" w:line="276" w:lineRule="auto"/>
        <w:rPr>
          <w:rFonts w:asciiTheme="minorHAnsi" w:hAnsiTheme="minorHAnsi" w:cstheme="minorHAnsi"/>
          <w:lang w:eastAsia="en-US"/>
        </w:rPr>
      </w:pPr>
      <w:hyperlink r:id="rId15" w:history="1">
        <w:r w:rsidR="004A352E" w:rsidRPr="00AE1340">
          <w:rPr>
            <w:rFonts w:asciiTheme="minorHAnsi" w:hAnsiTheme="minorHAnsi" w:cstheme="minorHAnsi"/>
            <w:color w:val="0092CF"/>
            <w:u w:val="single"/>
            <w:lang w:eastAsia="en-US"/>
          </w:rPr>
          <w:t>The Children Act 1989</w:t>
        </w:r>
      </w:hyperlink>
      <w:r w:rsidR="004A352E" w:rsidRPr="00AE1340">
        <w:rPr>
          <w:rFonts w:asciiTheme="minorHAnsi" w:hAnsiTheme="minorHAnsi" w:cstheme="minorHAnsi"/>
          <w:lang w:eastAsia="en-US"/>
        </w:rPr>
        <w:t xml:space="preserve"> (and </w:t>
      </w:r>
      <w:hyperlink r:id="rId16" w:history="1">
        <w:r w:rsidR="004A352E" w:rsidRPr="00AE1340">
          <w:rPr>
            <w:rFonts w:asciiTheme="minorHAnsi" w:hAnsiTheme="minorHAnsi" w:cstheme="minorHAnsi"/>
            <w:color w:val="0092CF"/>
            <w:u w:val="single"/>
            <w:lang w:eastAsia="en-US"/>
          </w:rPr>
          <w:t>2004 amendment</w:t>
        </w:r>
      </w:hyperlink>
      <w:r w:rsidR="004A352E" w:rsidRPr="00AE1340">
        <w:rPr>
          <w:rFonts w:asciiTheme="minorHAnsi" w:hAnsiTheme="minorHAnsi" w:cstheme="minorHAnsi"/>
          <w:lang w:eastAsia="en-US"/>
        </w:rPr>
        <w:t>), which provides a framework for the care and protection of children</w:t>
      </w:r>
    </w:p>
    <w:p w14:paraId="572D51F3" w14:textId="4314AC46" w:rsidR="002C6CE6" w:rsidRDefault="002C6CE6" w:rsidP="002C6CE6">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General Data Protection Act (201</w:t>
      </w:r>
      <w:r w:rsidR="00DD72FA">
        <w:rPr>
          <w:rFonts w:asciiTheme="minorHAnsi" w:hAnsiTheme="minorHAnsi" w:cstheme="minorHAnsi"/>
          <w:lang w:eastAsia="en-US"/>
        </w:rPr>
        <w:t>8</w:t>
      </w:r>
      <w:r>
        <w:rPr>
          <w:rFonts w:asciiTheme="minorHAnsi" w:hAnsiTheme="minorHAnsi" w:cstheme="minorHAnsi"/>
          <w:lang w:eastAsia="en-US"/>
        </w:rPr>
        <w:t xml:space="preserve">) </w:t>
      </w:r>
      <w:hyperlink r:id="rId17" w:history="1">
        <w:r w:rsidR="0058075B" w:rsidRPr="00AB6FFA">
          <w:rPr>
            <w:rStyle w:val="Hyperlink"/>
            <w:rFonts w:asciiTheme="minorHAnsi" w:hAnsiTheme="minorHAnsi" w:cstheme="minorHAnsi"/>
            <w:color w:val="00B0F0"/>
            <w:lang w:eastAsia="en-US"/>
          </w:rPr>
          <w:t>Guide to the General Data Protection Regulation - GOV.UK</w:t>
        </w:r>
      </w:hyperlink>
      <w:hyperlink r:id="rId18" w:history="1">
        <w:r w:rsidR="0058075B" w:rsidRPr="00AB6FFA">
          <w:rPr>
            <w:rStyle w:val="Hyperlink"/>
            <w:rFonts w:asciiTheme="minorHAnsi" w:hAnsiTheme="minorHAnsi" w:cstheme="minorHAnsi"/>
            <w:color w:val="00B0F0"/>
            <w:lang w:eastAsia="en-US"/>
          </w:rPr>
          <w:t>https://www.gov.uk/government/publications/guide-to-the-general-data-protection-regulation</w:t>
        </w:r>
      </w:hyperlink>
    </w:p>
    <w:p w14:paraId="00ADBDA2" w14:textId="77777777" w:rsidR="0058075B" w:rsidRDefault="0058075B" w:rsidP="0058075B">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Data Protection Act</w:t>
      </w:r>
      <w:hyperlink r:id="rId19" w:history="1">
        <w:r w:rsidRPr="00AB6FFA">
          <w:rPr>
            <w:rStyle w:val="Hyperlink"/>
            <w:rFonts w:asciiTheme="minorHAnsi" w:hAnsiTheme="minorHAnsi" w:cstheme="minorHAnsi"/>
            <w:color w:val="00B0F0"/>
            <w:lang w:eastAsia="en-US"/>
          </w:rPr>
          <w:t>http://www.legislation.gov.uk/ukpga/2018/12/contents/enacted</w:t>
        </w:r>
      </w:hyperlink>
    </w:p>
    <w:p w14:paraId="2450A7FA"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eastAsia="Arial" w:hAnsiTheme="minorHAnsi" w:cstheme="minorHAnsi"/>
          <w:lang w:eastAsia="en-US"/>
        </w:rPr>
        <w:t>Section 5B(11) of the Female Genital Mutilation Act 2003, as inserted by section 74</w:t>
      </w:r>
      <w:r w:rsidRPr="00AE1340">
        <w:rPr>
          <w:rFonts w:asciiTheme="minorHAnsi" w:hAnsiTheme="minorHAnsi" w:cstheme="minorHAnsi"/>
          <w:lang w:eastAsia="en-US"/>
        </w:rPr>
        <w:t xml:space="preserve"> of the </w:t>
      </w:r>
      <w:hyperlink r:id="rId20" w:history="1">
        <w:r w:rsidRPr="00AE1340">
          <w:rPr>
            <w:rFonts w:asciiTheme="minorHAnsi" w:hAnsiTheme="minorHAnsi" w:cstheme="minorHAnsi"/>
            <w:color w:val="0092CF"/>
            <w:u w:val="single"/>
            <w:lang w:eastAsia="en-US"/>
          </w:rPr>
          <w:t>Serious Crime Act 2015</w:t>
        </w:r>
      </w:hyperlink>
      <w:r w:rsidRPr="00AE1340">
        <w:rPr>
          <w:rFonts w:asciiTheme="minorHAnsi" w:hAnsiTheme="minorHAnsi" w:cstheme="minorHAnsi"/>
          <w:lang w:eastAsia="en-US"/>
        </w:rPr>
        <w:t>, which places a statutory duty on teachers to report to the police where they discover that female genital mutilation (FGM) appears to have been carried out on a girl under 18</w:t>
      </w:r>
    </w:p>
    <w:p w14:paraId="4548D72C" w14:textId="77777777" w:rsidR="004A352E" w:rsidRPr="00AE1340" w:rsidRDefault="008B64E7" w:rsidP="004B469A">
      <w:pPr>
        <w:pStyle w:val="ListParagraph"/>
        <w:numPr>
          <w:ilvl w:val="0"/>
          <w:numId w:val="23"/>
        </w:numPr>
        <w:spacing w:after="240" w:line="276" w:lineRule="auto"/>
        <w:rPr>
          <w:rFonts w:asciiTheme="minorHAnsi" w:hAnsiTheme="minorHAnsi" w:cstheme="minorHAnsi"/>
          <w:lang w:eastAsia="en-US"/>
        </w:rPr>
      </w:pPr>
      <w:hyperlink r:id="rId21" w:history="1">
        <w:r w:rsidR="004A352E" w:rsidRPr="00AE1340">
          <w:rPr>
            <w:rFonts w:asciiTheme="minorHAnsi" w:hAnsiTheme="minorHAnsi" w:cstheme="minorHAnsi"/>
            <w:color w:val="0092CF"/>
            <w:u w:val="single"/>
            <w:lang w:eastAsia="en-US"/>
          </w:rPr>
          <w:t>Statutory guidance on FGM</w:t>
        </w:r>
      </w:hyperlink>
      <w:r w:rsidR="004A352E" w:rsidRPr="00AE1340">
        <w:rPr>
          <w:rFonts w:asciiTheme="minorHAnsi" w:hAnsiTheme="minorHAnsi" w:cstheme="minorHAnsi"/>
          <w:lang w:eastAsia="en-US"/>
        </w:rPr>
        <w:t xml:space="preserve">, which sets out responsibilities with regards to safeguarding and supporting girls affected by FGM </w:t>
      </w:r>
    </w:p>
    <w:p w14:paraId="16737E8D" w14:textId="77777777" w:rsidR="004A352E" w:rsidRPr="00AE1340" w:rsidRDefault="008B64E7" w:rsidP="004B469A">
      <w:pPr>
        <w:pStyle w:val="ListParagraph"/>
        <w:numPr>
          <w:ilvl w:val="0"/>
          <w:numId w:val="23"/>
        </w:numPr>
        <w:spacing w:after="240" w:line="276" w:lineRule="auto"/>
        <w:rPr>
          <w:rFonts w:asciiTheme="minorHAnsi" w:hAnsiTheme="minorHAnsi" w:cstheme="minorHAnsi"/>
          <w:lang w:eastAsia="en-US"/>
        </w:rPr>
      </w:pPr>
      <w:hyperlink r:id="rId22" w:history="1">
        <w:r w:rsidR="004A352E" w:rsidRPr="00AE1340">
          <w:rPr>
            <w:rFonts w:asciiTheme="minorHAnsi" w:hAnsiTheme="minorHAnsi" w:cstheme="minorHAnsi"/>
            <w:color w:val="0092CF"/>
            <w:u w:val="single"/>
            <w:lang w:eastAsia="en-US"/>
          </w:rPr>
          <w:t>The Rehabilitation of Offenders Act 1974</w:t>
        </w:r>
      </w:hyperlink>
      <w:r w:rsidR="004A352E" w:rsidRPr="00AE1340">
        <w:rPr>
          <w:rFonts w:asciiTheme="minorHAnsi" w:hAnsiTheme="minorHAnsi" w:cstheme="minorHAnsi"/>
          <w:lang w:eastAsia="en-US"/>
        </w:rPr>
        <w:t>, which outlines when people with criminal convictions can work with children</w:t>
      </w:r>
    </w:p>
    <w:p w14:paraId="67CAB4FF"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Schedule 4 of the </w:t>
      </w:r>
      <w:hyperlink r:id="rId23" w:history="1">
        <w:r w:rsidRPr="00AE1340">
          <w:rPr>
            <w:rFonts w:asciiTheme="minorHAnsi" w:hAnsiTheme="minorHAnsi" w:cstheme="minorHAnsi"/>
            <w:color w:val="0092CF"/>
            <w:u w:val="single"/>
            <w:lang w:eastAsia="en-US"/>
          </w:rPr>
          <w:t>Safeguarding Vulnerable Groups Act 2006</w:t>
        </w:r>
      </w:hyperlink>
      <w:r w:rsidRPr="00AE1340">
        <w:rPr>
          <w:rFonts w:asciiTheme="minorHAnsi" w:hAnsiTheme="minorHAnsi" w:cstheme="minorHAnsi"/>
          <w:lang w:eastAsia="en-US"/>
        </w:rPr>
        <w:t>, which defines what ‘regulated activity’ is in relation to children</w:t>
      </w:r>
    </w:p>
    <w:p w14:paraId="668E894E"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Statutory </w:t>
      </w:r>
      <w:hyperlink r:id="rId24" w:history="1">
        <w:r w:rsidR="004307E7" w:rsidRPr="00AE1340">
          <w:rPr>
            <w:rFonts w:asciiTheme="minorHAnsi" w:hAnsiTheme="minorHAnsi" w:cstheme="minorHAnsi"/>
            <w:color w:val="0092CF"/>
            <w:u w:val="single"/>
            <w:lang w:eastAsia="en-US"/>
          </w:rPr>
          <w:t>G</w:t>
        </w:r>
        <w:r w:rsidRPr="00AE1340">
          <w:rPr>
            <w:rFonts w:asciiTheme="minorHAnsi" w:hAnsiTheme="minorHAnsi" w:cstheme="minorHAnsi"/>
            <w:color w:val="0092CF"/>
            <w:u w:val="single"/>
            <w:lang w:eastAsia="en-US"/>
          </w:rPr>
          <w:t>uidance on the Prevent duty</w:t>
        </w:r>
      </w:hyperlink>
      <w:r w:rsidRPr="00AE1340">
        <w:rPr>
          <w:rFonts w:asciiTheme="minorHAnsi" w:hAnsiTheme="minorHAnsi" w:cstheme="minorHAnsi"/>
          <w:lang w:eastAsia="en-US"/>
        </w:rPr>
        <w:t>, which explains schools’ duties under the Counter-Terrorism and Security Act 2015 with respect to protecting people from the risk of radicalisation and extremism</w:t>
      </w:r>
    </w:p>
    <w:p w14:paraId="05365A0B" w14:textId="77777777" w:rsidR="008E7BDC" w:rsidRPr="00AE1340" w:rsidRDefault="008E7BDC"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Guidance for safer working practice for those working with children and young people in education settings </w:t>
      </w:r>
      <w:r w:rsidR="00110D62" w:rsidRPr="00950BC4">
        <w:rPr>
          <w:rFonts w:asciiTheme="minorHAnsi" w:hAnsiTheme="minorHAnsi" w:cstheme="minorHAnsi"/>
          <w:color w:val="2E74B5" w:themeColor="accent1" w:themeShade="BF"/>
          <w:u w:val="single"/>
          <w:lang w:eastAsia="en-US"/>
        </w:rPr>
        <w:t xml:space="preserve">(GSWP) </w:t>
      </w:r>
      <w:r w:rsidRPr="00950BC4">
        <w:rPr>
          <w:rFonts w:asciiTheme="minorHAnsi" w:hAnsiTheme="minorHAnsi" w:cstheme="minorHAnsi"/>
          <w:color w:val="2E74B5" w:themeColor="accent1" w:themeShade="BF"/>
          <w:u w:val="single"/>
          <w:lang w:eastAsia="en-US"/>
        </w:rPr>
        <w:t>(Safer Recr</w:t>
      </w:r>
      <w:r w:rsidR="00BB040C" w:rsidRPr="00950BC4">
        <w:rPr>
          <w:rFonts w:asciiTheme="minorHAnsi" w:hAnsiTheme="minorHAnsi" w:cstheme="minorHAnsi"/>
          <w:color w:val="2E74B5" w:themeColor="accent1" w:themeShade="BF"/>
          <w:u w:val="single"/>
          <w:lang w:eastAsia="en-US"/>
        </w:rPr>
        <w:t>uitment Consortium May 2019)</w:t>
      </w:r>
    </w:p>
    <w:p w14:paraId="11291045" w14:textId="77777777" w:rsidR="00A566BD" w:rsidRPr="00AE1340" w:rsidRDefault="003B3A9E" w:rsidP="008D4D74">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hAnsiTheme="minorHAnsi" w:cstheme="minorHAnsi"/>
          <w:lang w:eastAsia="en-US"/>
        </w:rPr>
        <w:t>K</w:t>
      </w:r>
      <w:r w:rsidR="00603000">
        <w:rPr>
          <w:rFonts w:asciiTheme="minorHAnsi" w:hAnsiTheme="minorHAnsi" w:cstheme="minorHAnsi"/>
          <w:lang w:eastAsia="en-US"/>
        </w:rPr>
        <w:t xml:space="preserve">irklees </w:t>
      </w:r>
      <w:r w:rsidRPr="00AE1340">
        <w:rPr>
          <w:rFonts w:asciiTheme="minorHAnsi" w:hAnsiTheme="minorHAnsi" w:cstheme="minorHAnsi"/>
          <w:lang w:eastAsia="en-US"/>
        </w:rPr>
        <w:t>S</w:t>
      </w:r>
      <w:r w:rsidR="00603000">
        <w:rPr>
          <w:rFonts w:asciiTheme="minorHAnsi" w:hAnsiTheme="minorHAnsi" w:cstheme="minorHAnsi"/>
          <w:lang w:eastAsia="en-US"/>
        </w:rPr>
        <w:t xml:space="preserve">afeguarding </w:t>
      </w:r>
      <w:r w:rsidRPr="00AE1340">
        <w:rPr>
          <w:rFonts w:asciiTheme="minorHAnsi" w:hAnsiTheme="minorHAnsi" w:cstheme="minorHAnsi"/>
          <w:lang w:eastAsia="en-US"/>
        </w:rPr>
        <w:t>C</w:t>
      </w:r>
      <w:r w:rsidR="00603000">
        <w:rPr>
          <w:rFonts w:asciiTheme="minorHAnsi" w:hAnsiTheme="minorHAnsi" w:cstheme="minorHAnsi"/>
          <w:lang w:eastAsia="en-US"/>
        </w:rPr>
        <w:t xml:space="preserve">hildren </w:t>
      </w:r>
      <w:r w:rsidRPr="00AE1340">
        <w:rPr>
          <w:rFonts w:asciiTheme="minorHAnsi" w:hAnsiTheme="minorHAnsi" w:cstheme="minorHAnsi"/>
          <w:lang w:eastAsia="en-US"/>
        </w:rPr>
        <w:t>P</w:t>
      </w:r>
      <w:r w:rsidR="00603000">
        <w:rPr>
          <w:rFonts w:asciiTheme="minorHAnsi" w:hAnsiTheme="minorHAnsi" w:cstheme="minorHAnsi"/>
          <w:lang w:eastAsia="en-US"/>
        </w:rPr>
        <w:t xml:space="preserve">artnership </w:t>
      </w:r>
      <w:r w:rsidR="008E7BDC" w:rsidRPr="00AE1340">
        <w:rPr>
          <w:rFonts w:asciiTheme="minorHAnsi" w:eastAsia="Arial" w:hAnsiTheme="minorHAnsi" w:cstheme="minorHAnsi"/>
          <w:lang w:eastAsia="en-US"/>
        </w:rPr>
        <w:t xml:space="preserve"> Procedures </w:t>
      </w:r>
      <w:hyperlink r:id="rId25" w:history="1">
        <w:r w:rsidR="008D4D74" w:rsidRPr="00AC73D5">
          <w:rPr>
            <w:rStyle w:val="Hyperlink"/>
            <w:rFonts w:asciiTheme="minorHAnsi" w:eastAsia="Arial" w:hAnsiTheme="minorHAnsi" w:cstheme="minorHAnsi"/>
            <w:color w:val="2E74B5" w:themeColor="accent1" w:themeShade="BF"/>
            <w:lang w:eastAsia="en-US"/>
          </w:rPr>
          <w:t>https://www.kirkleessafeguardingchildren.co.uk/procedures-local-protocols-and-guidance/</w:t>
        </w:r>
      </w:hyperlink>
      <w:r w:rsidR="008D4D74">
        <w:rPr>
          <w:rFonts w:asciiTheme="minorHAnsi" w:eastAsia="Arial" w:hAnsiTheme="minorHAnsi" w:cstheme="minorHAnsi"/>
          <w:lang w:eastAsia="en-US"/>
        </w:rPr>
        <w:t xml:space="preserve"> </w:t>
      </w:r>
    </w:p>
    <w:p w14:paraId="6F61EA59" w14:textId="77777777" w:rsidR="008E7BDC" w:rsidRPr="00AE1340" w:rsidRDefault="008E7BDC" w:rsidP="004B469A">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Children Missing Education – Statutory guidance for local authorities (DfE September 2016)</w:t>
      </w:r>
      <w:r w:rsidR="00603000">
        <w:rPr>
          <w:rFonts w:asciiTheme="minorHAnsi" w:hAnsiTheme="minorHAnsi" w:cstheme="minorHAnsi"/>
        </w:rPr>
        <w:t xml:space="preserve"> </w:t>
      </w:r>
      <w:r w:rsidR="003D78B1">
        <w:rPr>
          <w:rFonts w:asciiTheme="minorHAnsi" w:hAnsiTheme="minorHAnsi" w:cstheme="minorHAnsi"/>
        </w:rPr>
        <w:t xml:space="preserve"> </w:t>
      </w:r>
      <w:hyperlink r:id="rId26" w:history="1">
        <w:r w:rsidR="003D78B1" w:rsidRPr="003D78B1">
          <w:rPr>
            <w:rStyle w:val="Hyperlink"/>
            <w:rFonts w:asciiTheme="minorHAnsi" w:hAnsiTheme="minorHAnsi" w:cstheme="minorHAnsi"/>
            <w:color w:val="0070C0"/>
          </w:rPr>
          <w:t>https://www.gov.uk/</w:t>
        </w:r>
        <w:r w:rsidR="003D78B1" w:rsidRPr="009D776B">
          <w:rPr>
            <w:rStyle w:val="Hyperlink"/>
            <w:rFonts w:asciiTheme="minorHAnsi" w:hAnsiTheme="minorHAnsi" w:cstheme="minorHAnsi"/>
            <w:color w:val="0070C0"/>
          </w:rPr>
          <w:t>government</w:t>
        </w:r>
        <w:r w:rsidR="003D78B1" w:rsidRPr="003D78B1">
          <w:rPr>
            <w:rStyle w:val="Hyperlink"/>
            <w:rFonts w:asciiTheme="minorHAnsi" w:hAnsiTheme="minorHAnsi" w:cstheme="minorHAnsi"/>
            <w:color w:val="0070C0"/>
          </w:rPr>
          <w:t>/publications/children-missing-education</w:t>
        </w:r>
      </w:hyperlink>
      <w:r w:rsidR="003D78B1" w:rsidRPr="003D78B1">
        <w:rPr>
          <w:rFonts w:asciiTheme="minorHAnsi" w:hAnsiTheme="minorHAnsi" w:cstheme="minorHAnsi"/>
          <w:color w:val="0070C0"/>
        </w:rPr>
        <w:t xml:space="preserve"> </w:t>
      </w:r>
    </w:p>
    <w:p w14:paraId="1A685CE2" w14:textId="58D2EABF" w:rsidR="002C6CE6" w:rsidRDefault="008E7BDC" w:rsidP="002C6CE6">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 xml:space="preserve">The policy conforms to </w:t>
      </w:r>
      <w:r w:rsidR="00AC73D5" w:rsidRPr="00AE1340">
        <w:rPr>
          <w:rFonts w:asciiTheme="minorHAnsi" w:hAnsiTheme="minorHAnsi" w:cstheme="minorHAnsi"/>
        </w:rPr>
        <w:t>locally agreed</w:t>
      </w:r>
      <w:r w:rsidRPr="00AE1340">
        <w:rPr>
          <w:rFonts w:asciiTheme="minorHAnsi" w:hAnsiTheme="minorHAnsi" w:cstheme="minorHAnsi"/>
        </w:rPr>
        <w:t xml:space="preserve"> inter-agency procedures </w:t>
      </w:r>
      <w:r w:rsidR="00B42272" w:rsidRPr="00AE1340">
        <w:rPr>
          <w:rFonts w:asciiTheme="minorHAnsi" w:hAnsiTheme="minorHAnsi" w:cstheme="minorHAnsi"/>
        </w:rPr>
        <w:t xml:space="preserve">and has been developed by Kirklees Safeguarding Children’s Partners. </w:t>
      </w:r>
      <w:r w:rsidRPr="00AE1340">
        <w:rPr>
          <w:rFonts w:asciiTheme="minorHAnsi" w:hAnsiTheme="minorHAnsi" w:cstheme="minorHAnsi"/>
        </w:rPr>
        <w:t>It is available to all interested parties on our website and on request from the main school office. It should be read in conjunction with other relevant policies and procedures and K</w:t>
      </w:r>
      <w:r w:rsidR="00603000">
        <w:rPr>
          <w:rFonts w:asciiTheme="minorHAnsi" w:hAnsiTheme="minorHAnsi" w:cstheme="minorHAnsi"/>
        </w:rPr>
        <w:t xml:space="preserve">eeping </w:t>
      </w:r>
      <w:r w:rsidRPr="00AE1340">
        <w:rPr>
          <w:rFonts w:asciiTheme="minorHAnsi" w:hAnsiTheme="minorHAnsi" w:cstheme="minorHAnsi"/>
        </w:rPr>
        <w:t>C</w:t>
      </w:r>
      <w:r w:rsidR="00603000">
        <w:rPr>
          <w:rFonts w:asciiTheme="minorHAnsi" w:hAnsiTheme="minorHAnsi" w:cstheme="minorHAnsi"/>
        </w:rPr>
        <w:t xml:space="preserve">hildren </w:t>
      </w:r>
      <w:r w:rsidRPr="00AE1340">
        <w:rPr>
          <w:rFonts w:asciiTheme="minorHAnsi" w:hAnsiTheme="minorHAnsi" w:cstheme="minorHAnsi"/>
        </w:rPr>
        <w:t>S</w:t>
      </w:r>
      <w:r w:rsidR="00603000">
        <w:rPr>
          <w:rFonts w:asciiTheme="minorHAnsi" w:hAnsiTheme="minorHAnsi" w:cstheme="minorHAnsi"/>
        </w:rPr>
        <w:t xml:space="preserve">afe </w:t>
      </w:r>
      <w:r w:rsidRPr="00AE1340">
        <w:rPr>
          <w:rFonts w:asciiTheme="minorHAnsi" w:hAnsiTheme="minorHAnsi" w:cstheme="minorHAnsi"/>
        </w:rPr>
        <w:t>i</w:t>
      </w:r>
      <w:r w:rsidR="00603000">
        <w:rPr>
          <w:rFonts w:asciiTheme="minorHAnsi" w:hAnsiTheme="minorHAnsi" w:cstheme="minorHAnsi"/>
        </w:rPr>
        <w:t xml:space="preserve">n </w:t>
      </w:r>
      <w:r w:rsidRPr="00AE1340">
        <w:rPr>
          <w:rFonts w:asciiTheme="minorHAnsi" w:hAnsiTheme="minorHAnsi" w:cstheme="minorHAnsi"/>
        </w:rPr>
        <w:t>E</w:t>
      </w:r>
      <w:r w:rsidR="00603000">
        <w:rPr>
          <w:rFonts w:asciiTheme="minorHAnsi" w:hAnsiTheme="minorHAnsi" w:cstheme="minorHAnsi"/>
        </w:rPr>
        <w:t>ducation</w:t>
      </w:r>
    </w:p>
    <w:p w14:paraId="30C00A04" w14:textId="5D991D12" w:rsidR="00271086" w:rsidRDefault="00271086" w:rsidP="002C6CE6">
      <w:pPr>
        <w:pStyle w:val="ListParagraph"/>
        <w:numPr>
          <w:ilvl w:val="0"/>
          <w:numId w:val="23"/>
        </w:numPr>
        <w:spacing w:after="240" w:line="276" w:lineRule="auto"/>
        <w:rPr>
          <w:rFonts w:asciiTheme="minorHAnsi" w:hAnsiTheme="minorHAnsi" w:cstheme="minorHAnsi"/>
        </w:rPr>
      </w:pPr>
      <w:r w:rsidRPr="002C6CE6">
        <w:rPr>
          <w:rFonts w:asciiTheme="minorHAnsi" w:hAnsiTheme="minorHAnsi" w:cstheme="minorHAnsi"/>
        </w:rPr>
        <w:t xml:space="preserve">Elective Home Education       </w:t>
      </w:r>
      <w:hyperlink r:id="rId27" w:history="1">
        <w:r w:rsidR="00A40EBB" w:rsidRPr="009A269D">
          <w:rPr>
            <w:rStyle w:val="Hyperlink"/>
            <w:rFonts w:asciiTheme="minorHAnsi" w:hAnsiTheme="minorHAnsi" w:cstheme="minorHAnsi"/>
          </w:rPr>
          <w:t>https://www.gov.uk/government/publications/elective-home-education Guidance April 2019</w:t>
        </w:r>
      </w:hyperlink>
    </w:p>
    <w:p w14:paraId="6E38B1DC" w14:textId="77777777" w:rsidR="00A40EBB" w:rsidRPr="002C6CE6" w:rsidRDefault="00A40EBB" w:rsidP="00A40EBB">
      <w:pPr>
        <w:pStyle w:val="ListParagraph"/>
        <w:spacing w:after="240" w:line="276" w:lineRule="auto"/>
        <w:rPr>
          <w:rFonts w:asciiTheme="minorHAnsi" w:hAnsiTheme="minorHAnsi" w:cstheme="minorHAnsi"/>
        </w:rPr>
      </w:pPr>
    </w:p>
    <w:p w14:paraId="49B36830" w14:textId="77777777" w:rsidR="003E176B" w:rsidRPr="00081B2D" w:rsidRDefault="004A352E" w:rsidP="00456682">
      <w:pPr>
        <w:pStyle w:val="Heading1"/>
        <w:spacing w:after="240"/>
        <w:rPr>
          <w:rFonts w:eastAsia="MS Gothic"/>
          <w:lang w:eastAsia="en-US"/>
        </w:rPr>
      </w:pPr>
      <w:bookmarkStart w:id="9" w:name="_Toc492916099"/>
      <w:bookmarkStart w:id="10" w:name="_Toc494354304"/>
      <w:bookmarkStart w:id="11" w:name="_Toc49343293"/>
      <w:r w:rsidRPr="00081B2D">
        <w:rPr>
          <w:rFonts w:eastAsia="MS Gothic"/>
          <w:lang w:eastAsia="en-US"/>
        </w:rPr>
        <w:lastRenderedPageBreak/>
        <w:t>3.</w:t>
      </w:r>
      <w:r w:rsidR="004C72C3" w:rsidRPr="00081B2D">
        <w:rPr>
          <w:rFonts w:eastAsia="MS Gothic"/>
          <w:lang w:eastAsia="en-US"/>
        </w:rPr>
        <w:tab/>
      </w:r>
      <w:r w:rsidRPr="00081B2D">
        <w:rPr>
          <w:rFonts w:eastAsia="MS Gothic"/>
          <w:lang w:eastAsia="en-US"/>
        </w:rPr>
        <w:t>Definitions</w:t>
      </w:r>
      <w:bookmarkEnd w:id="9"/>
      <w:bookmarkEnd w:id="10"/>
      <w:bookmarkEnd w:id="11"/>
    </w:p>
    <w:p w14:paraId="02B0CFAF" w14:textId="77777777" w:rsidR="003E176B" w:rsidRPr="00081B2D" w:rsidRDefault="004A352E" w:rsidP="00081B2D">
      <w:pPr>
        <w:spacing w:after="240" w:line="276" w:lineRule="auto"/>
        <w:rPr>
          <w:rFonts w:asciiTheme="minorHAnsi" w:hAnsiTheme="minorHAnsi" w:cstheme="minorHAnsi"/>
          <w:lang w:eastAsia="en-US"/>
        </w:rPr>
      </w:pPr>
      <w:r w:rsidRPr="00081B2D">
        <w:rPr>
          <w:rFonts w:asciiTheme="minorHAnsi" w:hAnsiTheme="minorHAnsi" w:cstheme="minorHAnsi"/>
          <w:b/>
          <w:bCs/>
          <w:lang w:eastAsia="en-US"/>
        </w:rPr>
        <w:t>Safeguarding</w:t>
      </w:r>
      <w:r w:rsidRPr="00081B2D">
        <w:rPr>
          <w:rFonts w:asciiTheme="minorHAnsi" w:hAnsiTheme="minorHAnsi" w:cstheme="minorHAnsi"/>
          <w:b/>
          <w:lang w:eastAsia="en-US"/>
        </w:rPr>
        <w:t xml:space="preserve"> and promoting the welfare of children</w:t>
      </w:r>
      <w:r w:rsidRPr="00081B2D">
        <w:rPr>
          <w:rFonts w:asciiTheme="minorHAnsi" w:hAnsiTheme="minorHAnsi" w:cstheme="minorHAnsi"/>
          <w:lang w:eastAsia="en-US"/>
        </w:rPr>
        <w:t xml:space="preserve"> </w:t>
      </w:r>
      <w:r w:rsidRPr="003D78B1">
        <w:rPr>
          <w:rFonts w:asciiTheme="minorHAnsi" w:hAnsiTheme="minorHAnsi" w:cstheme="minorHAnsi"/>
          <w:b/>
          <w:lang w:eastAsia="en-US"/>
        </w:rPr>
        <w:t>means:</w:t>
      </w:r>
      <w:r w:rsidRPr="00081B2D">
        <w:rPr>
          <w:rFonts w:asciiTheme="minorHAnsi" w:hAnsiTheme="minorHAnsi" w:cstheme="minorHAnsi"/>
          <w:lang w:eastAsia="en-US"/>
        </w:rPr>
        <w:t> </w:t>
      </w:r>
    </w:p>
    <w:p w14:paraId="541C22AC"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Protecting children from maltreatment</w:t>
      </w:r>
    </w:p>
    <w:p w14:paraId="566AFFDF" w14:textId="15A1F190"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Preventing impairment of children’s </w:t>
      </w:r>
      <w:r w:rsidR="00F23C62" w:rsidRPr="00722E2A">
        <w:rPr>
          <w:rFonts w:asciiTheme="minorHAnsi" w:hAnsiTheme="minorHAnsi" w:cstheme="minorHAnsi"/>
          <w:lang w:eastAsia="en-US"/>
        </w:rPr>
        <w:t>mental and physical</w:t>
      </w:r>
      <w:r w:rsidR="00F23C62" w:rsidRPr="00AC73D5">
        <w:rPr>
          <w:rFonts w:asciiTheme="minorHAnsi" w:hAnsiTheme="minorHAnsi" w:cstheme="minorHAnsi"/>
          <w:lang w:eastAsia="en-US"/>
        </w:rPr>
        <w:t xml:space="preserve"> </w:t>
      </w:r>
      <w:r w:rsidRPr="008A381C">
        <w:rPr>
          <w:rFonts w:asciiTheme="minorHAnsi" w:hAnsiTheme="minorHAnsi" w:cstheme="minorHAnsi"/>
          <w:lang w:eastAsia="en-US"/>
        </w:rPr>
        <w:t>health or development</w:t>
      </w:r>
    </w:p>
    <w:p w14:paraId="61E6E141"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Ensuring that children grow up in circumstances consistent with the provision of safe and effective care</w:t>
      </w:r>
    </w:p>
    <w:p w14:paraId="715C733F" w14:textId="77777777" w:rsidR="003E176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Taking action to enable all children to have the best outcomes</w:t>
      </w:r>
    </w:p>
    <w:p w14:paraId="02BE22AA" w14:textId="77777777" w:rsidR="00416B4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bCs/>
          <w:lang w:eastAsia="en-US"/>
        </w:rPr>
        <w:t xml:space="preserve">Child protection </w:t>
      </w:r>
      <w:r w:rsidRPr="008A381C">
        <w:rPr>
          <w:rFonts w:asciiTheme="minorHAnsi" w:hAnsiTheme="minorHAnsi" w:cstheme="minorHAnsi"/>
          <w:lang w:eastAsia="en-US"/>
        </w:rPr>
        <w:t>is part of this definition and refers to activities undertaken to prevent children suffering, or being like</w:t>
      </w:r>
      <w:r w:rsidR="003D78B1">
        <w:rPr>
          <w:rFonts w:asciiTheme="minorHAnsi" w:hAnsiTheme="minorHAnsi" w:cstheme="minorHAnsi"/>
          <w:lang w:eastAsia="en-US"/>
        </w:rPr>
        <w:t>ly to suffer, significant harm</w:t>
      </w:r>
    </w:p>
    <w:p w14:paraId="53448117" w14:textId="77777777" w:rsidR="00081B2D"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lang w:eastAsia="en-US"/>
        </w:rPr>
        <w:t xml:space="preserve">Children </w:t>
      </w:r>
      <w:r w:rsidRPr="008A381C">
        <w:rPr>
          <w:rFonts w:asciiTheme="minorHAnsi" w:hAnsiTheme="minorHAnsi" w:cstheme="minorHAnsi"/>
          <w:lang w:eastAsia="en-US"/>
        </w:rPr>
        <w:t>include</w:t>
      </w:r>
      <w:bookmarkStart w:id="12" w:name="_Toc492916100"/>
      <w:bookmarkStart w:id="13" w:name="_Toc494354305"/>
      <w:r w:rsidR="003D78B1">
        <w:rPr>
          <w:rFonts w:asciiTheme="minorHAnsi" w:hAnsiTheme="minorHAnsi" w:cstheme="minorHAnsi"/>
          <w:lang w:eastAsia="en-US"/>
        </w:rPr>
        <w:t>s everyone under the age of 18</w:t>
      </w:r>
    </w:p>
    <w:p w14:paraId="06192514" w14:textId="77777777" w:rsidR="00422A7A" w:rsidRPr="00081B2D" w:rsidRDefault="00422A7A" w:rsidP="00456682">
      <w:pPr>
        <w:pStyle w:val="Heading1"/>
        <w:spacing w:after="240"/>
        <w:rPr>
          <w:rFonts w:eastAsia="MS Mincho"/>
          <w:lang w:eastAsia="en-US"/>
        </w:rPr>
      </w:pPr>
      <w:bookmarkStart w:id="14" w:name="_Toc49343294"/>
      <w:r w:rsidRPr="00081B2D">
        <w:rPr>
          <w:rFonts w:eastAsia="MS Mincho"/>
          <w:lang w:eastAsia="en-US"/>
        </w:rPr>
        <w:t>4.</w:t>
      </w:r>
      <w:r w:rsidR="00476E82" w:rsidRPr="00081B2D">
        <w:rPr>
          <w:rFonts w:eastAsia="MS Mincho"/>
          <w:lang w:eastAsia="en-US"/>
        </w:rPr>
        <w:tab/>
      </w:r>
      <w:r w:rsidRPr="00081B2D">
        <w:rPr>
          <w:rFonts w:eastAsia="MS Mincho"/>
          <w:lang w:eastAsia="en-US"/>
        </w:rPr>
        <w:t>Equality statement</w:t>
      </w:r>
      <w:bookmarkEnd w:id="12"/>
      <w:bookmarkEnd w:id="13"/>
      <w:bookmarkEnd w:id="14"/>
    </w:p>
    <w:p w14:paraId="0DB032F5" w14:textId="77777777" w:rsidR="00422A7A" w:rsidRPr="00081B2D" w:rsidRDefault="00612A0F" w:rsidP="00081B2D">
      <w:pPr>
        <w:spacing w:after="240" w:line="276" w:lineRule="auto"/>
        <w:rPr>
          <w:rFonts w:asciiTheme="minorHAnsi" w:hAnsiTheme="minorHAnsi" w:cstheme="minorHAnsi"/>
          <w:lang w:val="en-US" w:eastAsia="en-US"/>
        </w:rPr>
      </w:pPr>
      <w:r>
        <w:rPr>
          <w:rFonts w:asciiTheme="minorHAnsi" w:hAnsiTheme="minorHAnsi" w:cstheme="minorHAnsi"/>
          <w:lang w:val="en-US" w:eastAsia="en-US"/>
        </w:rPr>
        <w:t>Some pupils</w:t>
      </w:r>
      <w:r w:rsidR="00422A7A" w:rsidRPr="00081B2D">
        <w:rPr>
          <w:rFonts w:asciiTheme="minorHAnsi" w:hAnsiTheme="minorHAnsi" w:cstheme="minorHAnsi"/>
          <w:lang w:val="en-US" w:eastAsia="en-US"/>
        </w:rPr>
        <w:t xml:space="preserve"> have an increased risk of abuse, and additional barriers can exist for s</w:t>
      </w:r>
      <w:r>
        <w:rPr>
          <w:rFonts w:asciiTheme="minorHAnsi" w:hAnsiTheme="minorHAnsi" w:cstheme="minorHAnsi"/>
          <w:lang w:val="en-US" w:eastAsia="en-US"/>
        </w:rPr>
        <w:t>ome pupils</w:t>
      </w:r>
      <w:r w:rsidR="00422A7A" w:rsidRPr="00081B2D">
        <w:rPr>
          <w:rFonts w:asciiTheme="minorHAnsi" w:hAnsiTheme="minorHAnsi" w:cstheme="minorHAnsi"/>
          <w:lang w:val="en-US" w:eastAsia="en-US"/>
        </w:rPr>
        <w:t xml:space="preserve"> with respect to </w:t>
      </w:r>
      <w:proofErr w:type="spellStart"/>
      <w:r w:rsidR="00422A7A" w:rsidRPr="00081B2D">
        <w:rPr>
          <w:rFonts w:asciiTheme="minorHAnsi" w:hAnsiTheme="minorHAnsi" w:cstheme="minorHAnsi"/>
          <w:lang w:val="en-US" w:eastAsia="en-US"/>
        </w:rPr>
        <w:t>recognising</w:t>
      </w:r>
      <w:proofErr w:type="spellEnd"/>
      <w:r w:rsidR="00422A7A" w:rsidRPr="00081B2D">
        <w:rPr>
          <w:rFonts w:asciiTheme="minorHAnsi" w:hAnsiTheme="minorHAnsi" w:cstheme="minorHAnsi"/>
          <w:lang w:val="en-US" w:eastAsia="en-US"/>
        </w:rPr>
        <w:t xml:space="preserve"> or disclosing it. We are committed to anti-discriminatory p</w:t>
      </w:r>
      <w:r>
        <w:rPr>
          <w:rFonts w:asciiTheme="minorHAnsi" w:hAnsiTheme="minorHAnsi" w:cstheme="minorHAnsi"/>
          <w:lang w:val="en-US" w:eastAsia="en-US"/>
        </w:rPr>
        <w:t xml:space="preserve">ractice and </w:t>
      </w:r>
      <w:proofErr w:type="spellStart"/>
      <w:r>
        <w:rPr>
          <w:rFonts w:asciiTheme="minorHAnsi" w:hAnsiTheme="minorHAnsi" w:cstheme="minorHAnsi"/>
          <w:lang w:val="en-US" w:eastAsia="en-US"/>
        </w:rPr>
        <w:t>recognise</w:t>
      </w:r>
      <w:proofErr w:type="spellEnd"/>
      <w:r>
        <w:rPr>
          <w:rFonts w:asciiTheme="minorHAnsi" w:hAnsiTheme="minorHAnsi" w:cstheme="minorHAnsi"/>
          <w:lang w:val="en-US" w:eastAsia="en-US"/>
        </w:rPr>
        <w:t xml:space="preserve"> pupil’s</w:t>
      </w:r>
      <w:r w:rsidR="00422A7A" w:rsidRPr="00081B2D">
        <w:rPr>
          <w:rFonts w:asciiTheme="minorHAnsi" w:hAnsiTheme="minorHAnsi" w:cstheme="minorHAnsi"/>
          <w:lang w:val="en-US" w:eastAsia="en-US"/>
        </w:rPr>
        <w:t xml:space="preserve"> diverse circumstan</w:t>
      </w:r>
      <w:r>
        <w:rPr>
          <w:rFonts w:asciiTheme="minorHAnsi" w:hAnsiTheme="minorHAnsi" w:cstheme="minorHAnsi"/>
          <w:lang w:val="en-US" w:eastAsia="en-US"/>
        </w:rPr>
        <w:t>ces. We ensure that all pupils</w:t>
      </w:r>
      <w:r w:rsidR="00422A7A" w:rsidRPr="00081B2D">
        <w:rPr>
          <w:rFonts w:asciiTheme="minorHAnsi" w:hAnsiTheme="minorHAnsi" w:cstheme="minorHAnsi"/>
          <w:lang w:val="en-US" w:eastAsia="en-US"/>
        </w:rPr>
        <w:t xml:space="preserve"> have the same protection, regardles</w:t>
      </w:r>
      <w:r w:rsidR="001E4C19">
        <w:rPr>
          <w:rFonts w:asciiTheme="minorHAnsi" w:hAnsiTheme="minorHAnsi" w:cstheme="minorHAnsi"/>
          <w:lang w:val="en-US" w:eastAsia="en-US"/>
        </w:rPr>
        <w:t>s of any barriers they may face</w:t>
      </w:r>
      <w:r w:rsidR="00960B59">
        <w:rPr>
          <w:rFonts w:asciiTheme="minorHAnsi" w:hAnsiTheme="minorHAnsi" w:cstheme="minorHAnsi"/>
          <w:lang w:val="en-US" w:eastAsia="en-US"/>
        </w:rPr>
        <w:t>.</w:t>
      </w:r>
    </w:p>
    <w:p w14:paraId="3B9F8771" w14:textId="77777777" w:rsidR="00422A7A" w:rsidRPr="00081B2D" w:rsidRDefault="00422A7A" w:rsidP="00081B2D">
      <w:pPr>
        <w:spacing w:after="240" w:line="276" w:lineRule="auto"/>
        <w:rPr>
          <w:rFonts w:asciiTheme="minorHAnsi" w:hAnsiTheme="minorHAnsi" w:cstheme="minorHAnsi"/>
          <w:b/>
          <w:lang w:val="en-US" w:eastAsia="en-US"/>
        </w:rPr>
      </w:pPr>
      <w:r w:rsidRPr="00081B2D">
        <w:rPr>
          <w:rFonts w:asciiTheme="minorHAnsi" w:hAnsiTheme="minorHAnsi" w:cstheme="minorHAnsi"/>
          <w:b/>
          <w:lang w:val="en-US" w:eastAsia="en-US"/>
        </w:rPr>
        <w:t>We give s</w:t>
      </w:r>
      <w:r w:rsidR="00612A0F">
        <w:rPr>
          <w:rFonts w:asciiTheme="minorHAnsi" w:hAnsiTheme="minorHAnsi" w:cstheme="minorHAnsi"/>
          <w:b/>
          <w:lang w:val="en-US" w:eastAsia="en-US"/>
        </w:rPr>
        <w:t>pecial consideration to pupils</w:t>
      </w:r>
      <w:r w:rsidRPr="00081B2D">
        <w:rPr>
          <w:rFonts w:asciiTheme="minorHAnsi" w:hAnsiTheme="minorHAnsi" w:cstheme="minorHAnsi"/>
          <w:b/>
          <w:lang w:val="en-US" w:eastAsia="en-US"/>
        </w:rPr>
        <w:t xml:space="preserve"> who:</w:t>
      </w:r>
    </w:p>
    <w:p w14:paraId="721BDADB" w14:textId="77777777" w:rsidR="00422A7A" w:rsidRPr="009F2809" w:rsidRDefault="00422A7A" w:rsidP="00960B59">
      <w:pPr>
        <w:pStyle w:val="ListParagraph"/>
        <w:numPr>
          <w:ilvl w:val="0"/>
          <w:numId w:val="5"/>
        </w:numPr>
        <w:spacing w:after="240" w:line="276" w:lineRule="auto"/>
        <w:rPr>
          <w:rFonts w:asciiTheme="minorHAnsi" w:hAnsiTheme="minorHAnsi" w:cstheme="minorHAnsi"/>
          <w:lang w:eastAsia="en-US"/>
        </w:rPr>
      </w:pPr>
      <w:r w:rsidRPr="009F2809">
        <w:rPr>
          <w:rFonts w:asciiTheme="minorHAnsi" w:hAnsiTheme="minorHAnsi" w:cstheme="minorHAnsi"/>
          <w:lang w:eastAsia="en-US"/>
        </w:rPr>
        <w:t>Have special educational needs or disabilities</w:t>
      </w:r>
    </w:p>
    <w:p w14:paraId="31A7F779"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young carers</w:t>
      </w:r>
    </w:p>
    <w:p w14:paraId="13CDB6CD"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May experience discrimination due to their race, ethnicity, religion, gender identification or sexuality </w:t>
      </w:r>
    </w:p>
    <w:p w14:paraId="55EA81C8"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Have English as an additional language</w:t>
      </w:r>
    </w:p>
    <w:p w14:paraId="2081AF0C"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known to be living in difficult situations – for example, temporary accommodation or where there are issues such as substance abuse or domestic violence </w:t>
      </w:r>
    </w:p>
    <w:p w14:paraId="2A252D96"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at risk of </w:t>
      </w:r>
      <w:r w:rsidR="009D776B">
        <w:rPr>
          <w:rFonts w:asciiTheme="minorHAnsi" w:eastAsia="MS Mincho" w:hAnsiTheme="minorHAnsi" w:cstheme="minorHAnsi"/>
          <w:lang w:eastAsia="en-US"/>
        </w:rPr>
        <w:t>Female Genital Mutilation (</w:t>
      </w:r>
      <w:r w:rsidRPr="009F2809">
        <w:rPr>
          <w:rFonts w:asciiTheme="minorHAnsi" w:eastAsia="MS Mincho" w:hAnsiTheme="minorHAnsi" w:cstheme="minorHAnsi"/>
          <w:lang w:eastAsia="en-US"/>
        </w:rPr>
        <w:t>FGM</w:t>
      </w:r>
      <w:r w:rsidR="009D776B">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sexual exploitation, </w:t>
      </w:r>
      <w:r w:rsidR="003D78B1">
        <w:rPr>
          <w:rFonts w:asciiTheme="minorHAnsi" w:eastAsia="MS Mincho" w:hAnsiTheme="minorHAnsi" w:cstheme="minorHAnsi"/>
          <w:lang w:eastAsia="en-US"/>
        </w:rPr>
        <w:t xml:space="preserve">criminal exploitation, </w:t>
      </w:r>
      <w:r w:rsidRPr="009F2809">
        <w:rPr>
          <w:rFonts w:asciiTheme="minorHAnsi" w:eastAsia="MS Mincho" w:hAnsiTheme="minorHAnsi" w:cstheme="minorHAnsi"/>
          <w:lang w:eastAsia="en-US"/>
        </w:rPr>
        <w:t xml:space="preserve">forced marriage, or radicalisation </w:t>
      </w:r>
    </w:p>
    <w:p w14:paraId="6F529F3E" w14:textId="77777777" w:rsidR="009F2809" w:rsidRPr="00960B5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asylum seekers</w:t>
      </w:r>
      <w:bookmarkStart w:id="15" w:name="_Toc492916101"/>
      <w:bookmarkStart w:id="16" w:name="_Toc494354306"/>
      <w:bookmarkStart w:id="17" w:name="_Toc459981159"/>
      <w:r w:rsidR="003D78B1">
        <w:rPr>
          <w:rFonts w:asciiTheme="minorHAnsi" w:eastAsia="MS Mincho" w:hAnsiTheme="minorHAnsi" w:cstheme="minorHAnsi"/>
          <w:lang w:eastAsia="en-US"/>
        </w:rPr>
        <w:t>, refugees or</w:t>
      </w:r>
      <w:r w:rsidR="001E4C19">
        <w:rPr>
          <w:rFonts w:asciiTheme="minorHAnsi" w:eastAsia="MS Mincho" w:hAnsiTheme="minorHAnsi" w:cstheme="minorHAnsi"/>
          <w:lang w:eastAsia="en-US"/>
        </w:rPr>
        <w:t xml:space="preserve"> migrants</w:t>
      </w:r>
    </w:p>
    <w:p w14:paraId="4FB3FFDD" w14:textId="77777777" w:rsidR="00110D62" w:rsidRPr="00081B2D" w:rsidRDefault="0046679D" w:rsidP="00456682">
      <w:pPr>
        <w:pStyle w:val="Heading1"/>
        <w:spacing w:after="240"/>
        <w:rPr>
          <w:rFonts w:eastAsia="MS Gothic"/>
          <w:lang w:eastAsia="en-US"/>
        </w:rPr>
      </w:pPr>
      <w:bookmarkStart w:id="18" w:name="_Toc49343295"/>
      <w:r w:rsidRPr="00081B2D">
        <w:rPr>
          <w:rFonts w:eastAsia="MS Gothic"/>
          <w:lang w:eastAsia="en-US"/>
        </w:rPr>
        <w:t>5</w:t>
      </w:r>
      <w:r w:rsidR="00456682">
        <w:rPr>
          <w:rFonts w:eastAsia="MS Gothic"/>
          <w:lang w:eastAsia="en-US"/>
        </w:rPr>
        <w:t>.</w:t>
      </w:r>
      <w:r w:rsidR="00456682">
        <w:rPr>
          <w:rFonts w:eastAsia="MS Gothic"/>
          <w:lang w:eastAsia="en-US"/>
        </w:rPr>
        <w:tab/>
      </w:r>
      <w:r w:rsidRPr="00081B2D">
        <w:rPr>
          <w:rFonts w:eastAsia="MS Gothic"/>
          <w:lang w:eastAsia="en-US"/>
        </w:rPr>
        <w:t xml:space="preserve"> </w:t>
      </w:r>
      <w:r w:rsidR="00110D62" w:rsidRPr="00081B2D">
        <w:rPr>
          <w:rFonts w:eastAsia="MS Gothic"/>
          <w:lang w:eastAsia="en-US"/>
        </w:rPr>
        <w:t>Roles and responsibilities</w:t>
      </w:r>
      <w:bookmarkEnd w:id="15"/>
      <w:bookmarkEnd w:id="16"/>
      <w:bookmarkEnd w:id="18"/>
    </w:p>
    <w:p w14:paraId="476BA251" w14:textId="34440552" w:rsidR="00110D62" w:rsidRDefault="00110D62"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Safeguarding and child protection is </w:t>
      </w:r>
      <w:r w:rsidRPr="00081B2D">
        <w:rPr>
          <w:rFonts w:asciiTheme="minorHAnsi" w:hAnsiTheme="minorHAnsi" w:cstheme="minorHAnsi"/>
          <w:b/>
          <w:bCs/>
          <w:lang w:eastAsia="en-US"/>
        </w:rPr>
        <w:t xml:space="preserve">everyone’s </w:t>
      </w:r>
      <w:r w:rsidRPr="00081B2D">
        <w:rPr>
          <w:rFonts w:asciiTheme="minorHAnsi" w:hAnsiTheme="minorHAnsi" w:cstheme="minorHAnsi"/>
          <w:lang w:eastAsia="en-US"/>
        </w:rPr>
        <w:t>responsibility. This policy applies to all staff</w:t>
      </w:r>
      <w:r w:rsidR="00286DEF" w:rsidRPr="00081B2D">
        <w:rPr>
          <w:rFonts w:asciiTheme="minorHAnsi" w:hAnsiTheme="minorHAnsi" w:cstheme="minorHAnsi"/>
          <w:lang w:eastAsia="en-US"/>
        </w:rPr>
        <w:t xml:space="preserve"> (including th</w:t>
      </w:r>
      <w:r w:rsidR="007203E8">
        <w:rPr>
          <w:rFonts w:asciiTheme="minorHAnsi" w:hAnsiTheme="minorHAnsi" w:cstheme="minorHAnsi"/>
          <w:lang w:eastAsia="en-US"/>
        </w:rPr>
        <w:t>ose not directly employed by this</w:t>
      </w:r>
      <w:r w:rsidR="00286DEF" w:rsidRPr="00081B2D">
        <w:rPr>
          <w:rFonts w:asciiTheme="minorHAnsi" w:hAnsiTheme="minorHAnsi" w:cstheme="minorHAnsi"/>
          <w:lang w:eastAsia="en-US"/>
        </w:rPr>
        <w:t xml:space="preserve"> school)</w:t>
      </w:r>
      <w:r w:rsidRPr="00081B2D">
        <w:rPr>
          <w:rFonts w:asciiTheme="minorHAnsi" w:hAnsiTheme="minorHAnsi" w:cstheme="minorHAnsi"/>
          <w:lang w:eastAsia="en-US"/>
        </w:rPr>
        <w:t>, volunteers</w:t>
      </w:r>
      <w:r w:rsidR="00286DEF" w:rsidRPr="00081B2D">
        <w:rPr>
          <w:rFonts w:asciiTheme="minorHAnsi" w:hAnsiTheme="minorHAnsi" w:cstheme="minorHAnsi"/>
          <w:lang w:eastAsia="en-US"/>
        </w:rPr>
        <w:t>,</w:t>
      </w:r>
      <w:r w:rsidR="007203E8">
        <w:rPr>
          <w:rFonts w:asciiTheme="minorHAnsi" w:hAnsiTheme="minorHAnsi" w:cstheme="minorHAnsi"/>
          <w:lang w:eastAsia="en-US"/>
        </w:rPr>
        <w:t xml:space="preserve"> and governors in this</w:t>
      </w:r>
      <w:r w:rsidRPr="00081B2D">
        <w:rPr>
          <w:rFonts w:asciiTheme="minorHAnsi" w:hAnsiTheme="minorHAnsi" w:cstheme="minorHAnsi"/>
          <w:lang w:eastAsia="en-US"/>
        </w:rPr>
        <w:t xml:space="preserve"> school. Our policy and procedures also apply to extended </w:t>
      </w:r>
      <w:r w:rsidR="001E4C19">
        <w:rPr>
          <w:rFonts w:asciiTheme="minorHAnsi" w:hAnsiTheme="minorHAnsi" w:cstheme="minorHAnsi"/>
          <w:lang w:eastAsia="en-US"/>
        </w:rPr>
        <w:t>school and off-site activities</w:t>
      </w:r>
    </w:p>
    <w:p w14:paraId="308CE724" w14:textId="77777777" w:rsidR="00A40EBB" w:rsidRPr="00081B2D" w:rsidRDefault="00A40EBB" w:rsidP="00081B2D">
      <w:pPr>
        <w:spacing w:after="240" w:line="276" w:lineRule="auto"/>
        <w:rPr>
          <w:rFonts w:asciiTheme="minorHAnsi" w:hAnsiTheme="minorHAnsi" w:cstheme="minorHAnsi"/>
          <w:lang w:eastAsia="en-US"/>
        </w:rPr>
      </w:pPr>
    </w:p>
    <w:p w14:paraId="073EDFE3" w14:textId="77777777" w:rsidR="00110D62" w:rsidRPr="00081B2D" w:rsidRDefault="00110D6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All staff </w:t>
      </w:r>
    </w:p>
    <w:p w14:paraId="121FAE81" w14:textId="77777777" w:rsidR="00110D62" w:rsidRPr="008A381C" w:rsidRDefault="00110D62" w:rsidP="008A381C">
      <w:pPr>
        <w:pStyle w:val="ListParagraph"/>
        <w:numPr>
          <w:ilvl w:val="0"/>
          <w:numId w:val="11"/>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All staff will read and understand part 1 and Annex A of the Department for Education’s statutory safeguarding guidance, </w:t>
      </w:r>
      <w:hyperlink r:id="rId28" w:history="1">
        <w:r w:rsidRPr="008A381C">
          <w:rPr>
            <w:rFonts w:asciiTheme="minorHAnsi" w:hAnsiTheme="minorHAnsi" w:cstheme="minorHAnsi"/>
            <w:color w:val="0092CF"/>
            <w:u w:val="single"/>
            <w:lang w:eastAsia="en-US"/>
          </w:rPr>
          <w:t>Keeping Children Safe in Education</w:t>
        </w:r>
      </w:hyperlink>
      <w:r w:rsidR="00612A0F">
        <w:rPr>
          <w:rFonts w:asciiTheme="minorHAnsi" w:hAnsiTheme="minorHAnsi" w:cstheme="minorHAnsi"/>
          <w:lang w:eastAsia="en-US"/>
        </w:rPr>
        <w:t xml:space="preserve"> (</w:t>
      </w:r>
      <w:proofErr w:type="spellStart"/>
      <w:r w:rsidR="00612A0F">
        <w:rPr>
          <w:rFonts w:asciiTheme="minorHAnsi" w:hAnsiTheme="minorHAnsi" w:cstheme="minorHAnsi"/>
          <w:lang w:eastAsia="en-US"/>
        </w:rPr>
        <w:t>KCSiE</w:t>
      </w:r>
      <w:proofErr w:type="spellEnd"/>
      <w:r w:rsidR="00612A0F">
        <w:rPr>
          <w:rFonts w:asciiTheme="minorHAnsi" w:hAnsiTheme="minorHAnsi" w:cstheme="minorHAnsi"/>
          <w:lang w:eastAsia="en-US"/>
        </w:rPr>
        <w:t xml:space="preserve">) </w:t>
      </w:r>
      <w:r w:rsidRPr="008A381C">
        <w:rPr>
          <w:rFonts w:asciiTheme="minorHAnsi" w:hAnsiTheme="minorHAnsi" w:cstheme="minorHAnsi"/>
          <w:lang w:eastAsia="en-US"/>
        </w:rPr>
        <w:t>and review t</w:t>
      </w:r>
      <w:r w:rsidR="001E4C19">
        <w:rPr>
          <w:rFonts w:asciiTheme="minorHAnsi" w:hAnsiTheme="minorHAnsi" w:cstheme="minorHAnsi"/>
          <w:lang w:eastAsia="en-US"/>
        </w:rPr>
        <w:t>his guidance at least annually</w:t>
      </w:r>
    </w:p>
    <w:p w14:paraId="647656B0" w14:textId="77777777" w:rsidR="0042150F" w:rsidRPr="009F2809" w:rsidRDefault="009F2809" w:rsidP="00081B2D">
      <w:pPr>
        <w:spacing w:after="240" w:line="276" w:lineRule="auto"/>
        <w:rPr>
          <w:rFonts w:asciiTheme="minorHAnsi" w:hAnsiTheme="minorHAnsi" w:cstheme="minorHAnsi"/>
          <w:b/>
          <w:lang w:eastAsia="en-US"/>
        </w:rPr>
      </w:pPr>
      <w:r>
        <w:rPr>
          <w:rFonts w:asciiTheme="minorHAnsi" w:hAnsiTheme="minorHAnsi" w:cstheme="minorHAnsi"/>
          <w:b/>
          <w:lang w:eastAsia="en-US"/>
        </w:rPr>
        <w:t>All staff will be aware of:</w:t>
      </w:r>
    </w:p>
    <w:p w14:paraId="2AE8973F" w14:textId="77777777" w:rsidR="0042150F" w:rsidRPr="008A381C" w:rsidRDefault="00110D62" w:rsidP="008A381C">
      <w:pPr>
        <w:pStyle w:val="ListParagraph"/>
        <w:numPr>
          <w:ilvl w:val="0"/>
          <w:numId w:val="10"/>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Our systems which support safeguarding, including </w:t>
      </w:r>
      <w:r w:rsidR="00892505" w:rsidRPr="008A381C">
        <w:rPr>
          <w:rFonts w:asciiTheme="minorHAnsi" w:hAnsiTheme="minorHAnsi" w:cstheme="minorHAnsi"/>
          <w:lang w:eastAsia="en-US"/>
        </w:rPr>
        <w:t>Guidance for Safer Working P</w:t>
      </w:r>
      <w:r w:rsidR="00BA38B3" w:rsidRPr="008A381C">
        <w:rPr>
          <w:rFonts w:asciiTheme="minorHAnsi" w:hAnsiTheme="minorHAnsi" w:cstheme="minorHAnsi"/>
          <w:lang w:eastAsia="en-US"/>
        </w:rPr>
        <w:t>ractice,</w:t>
      </w:r>
      <w:r w:rsidRPr="008A381C">
        <w:rPr>
          <w:rFonts w:asciiTheme="minorHAnsi" w:hAnsiTheme="minorHAnsi" w:cstheme="minorHAnsi"/>
          <w:color w:val="F15F22"/>
          <w:lang w:eastAsia="en-US"/>
        </w:rPr>
        <w:t xml:space="preserve"> </w:t>
      </w:r>
      <w:r w:rsidRPr="008A381C">
        <w:rPr>
          <w:rFonts w:asciiTheme="minorHAnsi" w:hAnsiTheme="minorHAnsi" w:cstheme="minorHAnsi"/>
          <w:lang w:eastAsia="en-US"/>
        </w:rPr>
        <w:t>the role</w:t>
      </w:r>
      <w:r w:rsidRPr="008A381C">
        <w:rPr>
          <w:rFonts w:asciiTheme="minorHAnsi" w:hAnsiTheme="minorHAnsi" w:cstheme="minorHAnsi"/>
          <w:i/>
          <w:iCs/>
          <w:lang w:eastAsia="en-US"/>
        </w:rPr>
        <w:t xml:space="preserve"> </w:t>
      </w:r>
      <w:r w:rsidRPr="008A381C">
        <w:rPr>
          <w:rFonts w:asciiTheme="minorHAnsi" w:hAnsiTheme="minorHAnsi" w:cstheme="minorHAnsi"/>
          <w:lang w:eastAsia="en-US"/>
        </w:rPr>
        <w:t>of the designated safeguarding lead (DSL), the behaviour policy, and the s</w:t>
      </w:r>
      <w:r w:rsidR="007203E8">
        <w:rPr>
          <w:rFonts w:asciiTheme="minorHAnsi" w:hAnsiTheme="minorHAnsi" w:cstheme="minorHAnsi"/>
          <w:lang w:eastAsia="en-US"/>
        </w:rPr>
        <w:t>afeguarding response to pupils</w:t>
      </w:r>
      <w:r w:rsidRPr="008A381C">
        <w:rPr>
          <w:rFonts w:asciiTheme="minorHAnsi" w:hAnsiTheme="minorHAnsi" w:cstheme="minorHAnsi"/>
          <w:lang w:eastAsia="en-US"/>
        </w:rPr>
        <w:t xml:space="preserve"> who go missing from education </w:t>
      </w:r>
    </w:p>
    <w:p w14:paraId="37FF28A6" w14:textId="77777777" w:rsidR="0042150F" w:rsidRPr="008A381C" w:rsidRDefault="00817C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The early support</w:t>
      </w:r>
      <w:r w:rsidR="00110D62" w:rsidRPr="008A381C">
        <w:rPr>
          <w:rFonts w:asciiTheme="minorHAnsi" w:eastAsia="Arial" w:hAnsiTheme="minorHAnsi" w:cstheme="minorHAnsi"/>
          <w:lang w:eastAsia="en-US"/>
        </w:rPr>
        <w:t xml:space="preserve"> process and their role in it, including identifying emerging problems, liaising with the DSL, and sharing information with other professionals to support early identification and assessment </w:t>
      </w:r>
    </w:p>
    <w:p w14:paraId="52C73D33" w14:textId="77777777" w:rsidR="004307E7" w:rsidRPr="008A381C" w:rsidRDefault="00110D62"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Arial" w:hAnsiTheme="minorHAnsi" w:cstheme="minorHAnsi"/>
          <w:lang w:eastAsia="en-US"/>
        </w:rPr>
        <w:t>The proces</w:t>
      </w:r>
      <w:r w:rsidR="003D78B1">
        <w:rPr>
          <w:rFonts w:asciiTheme="minorHAnsi" w:eastAsia="Arial" w:hAnsiTheme="minorHAnsi" w:cstheme="minorHAnsi"/>
          <w:lang w:eastAsia="en-US"/>
        </w:rPr>
        <w:t>s for making referrals t</w:t>
      </w:r>
      <w:r w:rsidR="007203E8">
        <w:rPr>
          <w:rFonts w:asciiTheme="minorHAnsi" w:eastAsia="Arial" w:hAnsiTheme="minorHAnsi" w:cstheme="minorHAnsi"/>
          <w:lang w:eastAsia="en-US"/>
        </w:rPr>
        <w:t>o Kirklees children’s services duty and a</w:t>
      </w:r>
      <w:r w:rsidR="00DF3D42" w:rsidRPr="008A381C">
        <w:rPr>
          <w:rFonts w:asciiTheme="minorHAnsi" w:eastAsia="Arial" w:hAnsiTheme="minorHAnsi" w:cstheme="minorHAnsi"/>
          <w:lang w:eastAsia="en-US"/>
        </w:rPr>
        <w:t xml:space="preserve">dvice </w:t>
      </w:r>
      <w:r w:rsidRPr="008A381C">
        <w:rPr>
          <w:rFonts w:asciiTheme="minorHAnsi" w:eastAsia="Arial" w:hAnsiTheme="minorHAnsi" w:cstheme="minorHAnsi"/>
          <w:lang w:eastAsia="en-US"/>
        </w:rPr>
        <w:t>and for statutory assessments that may follow a referral, including the role they might be expected to play</w:t>
      </w:r>
      <w:r w:rsidR="002737EB" w:rsidRPr="008A381C">
        <w:rPr>
          <w:rFonts w:asciiTheme="minorHAnsi" w:eastAsia="Arial" w:hAnsiTheme="minorHAnsi" w:cstheme="minorHAnsi"/>
          <w:lang w:eastAsia="en-US"/>
        </w:rPr>
        <w:t>.</w:t>
      </w:r>
      <w:r w:rsidR="00AA5784" w:rsidRPr="008A381C">
        <w:rPr>
          <w:rFonts w:asciiTheme="minorHAnsi" w:eastAsia="Arial" w:hAnsiTheme="minorHAnsi" w:cstheme="minorHAnsi"/>
          <w:lang w:eastAsia="en-US"/>
        </w:rPr>
        <w:t xml:space="preserve"> </w:t>
      </w:r>
      <w:r w:rsidR="003E00E8" w:rsidRPr="008A381C">
        <w:rPr>
          <w:rFonts w:asciiTheme="minorHAnsi" w:eastAsia="MS Mincho" w:hAnsiTheme="minorHAnsi" w:cstheme="minorHAnsi"/>
          <w:lang w:eastAsia="en-US"/>
        </w:rPr>
        <w:t>(Fig</w:t>
      </w:r>
      <w:r w:rsidR="009E3D8A" w:rsidRPr="008A381C">
        <w:rPr>
          <w:rFonts w:asciiTheme="minorHAnsi" w:eastAsia="MS Mincho" w:hAnsiTheme="minorHAnsi" w:cstheme="minorHAnsi"/>
          <w:lang w:eastAsia="en-US"/>
        </w:rPr>
        <w:t xml:space="preserve"> 1 page 10) </w:t>
      </w:r>
      <w:r w:rsidR="00B25099" w:rsidRPr="008A381C">
        <w:rPr>
          <w:rFonts w:asciiTheme="minorHAnsi" w:eastAsia="MS Mincho" w:hAnsiTheme="minorHAnsi" w:cstheme="minorHAnsi"/>
          <w:lang w:eastAsia="en-US"/>
        </w:rPr>
        <w:t>illustrates the procedure to follow if you have concerns about a child’s welfare.</w:t>
      </w:r>
      <w:r w:rsidR="00892505" w:rsidRPr="008A381C">
        <w:rPr>
          <w:rFonts w:asciiTheme="minorHAnsi" w:eastAsia="MS Mincho" w:hAnsiTheme="minorHAnsi" w:cstheme="minorHAnsi"/>
          <w:lang w:eastAsia="en-US"/>
        </w:rPr>
        <w:t xml:space="preserve"> </w:t>
      </w:r>
      <w:r w:rsidR="00454864" w:rsidRPr="008A381C">
        <w:rPr>
          <w:rFonts w:asciiTheme="minorHAnsi" w:eastAsia="MS Mincho" w:hAnsiTheme="minorHAnsi" w:cstheme="minorHAnsi"/>
          <w:color w:val="ED7D31"/>
          <w:lang w:eastAsia="en-US"/>
        </w:rPr>
        <w:t xml:space="preserve"> </w:t>
      </w:r>
      <w:r w:rsidR="005A4501" w:rsidRPr="008A381C">
        <w:rPr>
          <w:rFonts w:asciiTheme="minorHAnsi" w:eastAsia="MS Mincho" w:hAnsiTheme="minorHAnsi" w:cstheme="minorHAnsi"/>
          <w:lang w:eastAsia="en-US"/>
        </w:rPr>
        <w:t>Wherever possible, speak to the DSL</w:t>
      </w:r>
      <w:r w:rsidR="00454864" w:rsidRPr="008A381C">
        <w:rPr>
          <w:rFonts w:asciiTheme="minorHAnsi" w:eastAsia="MS Mincho" w:hAnsiTheme="minorHAnsi" w:cstheme="minorHAnsi"/>
          <w:lang w:eastAsia="en-US"/>
        </w:rPr>
        <w:t>, deputy DSL</w:t>
      </w:r>
      <w:r w:rsidR="005A4501" w:rsidRPr="008A381C">
        <w:rPr>
          <w:rFonts w:asciiTheme="minorHAnsi" w:eastAsia="MS Mincho" w:hAnsiTheme="minorHAnsi" w:cstheme="minorHAnsi"/>
          <w:lang w:eastAsia="en-US"/>
        </w:rPr>
        <w:t xml:space="preserve"> or head teacher</w:t>
      </w:r>
      <w:r w:rsidR="00454864" w:rsidRPr="008A381C">
        <w:rPr>
          <w:rFonts w:asciiTheme="minorHAnsi" w:eastAsia="MS Mincho" w:hAnsiTheme="minorHAnsi" w:cstheme="minorHAnsi"/>
          <w:lang w:eastAsia="en-US"/>
        </w:rPr>
        <w:t xml:space="preserve"> (in the absence of a DSL)</w:t>
      </w:r>
      <w:r w:rsidR="005A4501" w:rsidRPr="008A381C">
        <w:rPr>
          <w:rFonts w:asciiTheme="minorHAnsi" w:eastAsia="MS Mincho" w:hAnsiTheme="minorHAnsi" w:cstheme="minorHAnsi"/>
          <w:lang w:eastAsia="en-US"/>
        </w:rPr>
        <w:t xml:space="preserve"> first to agree a course of action.  </w:t>
      </w:r>
      <w:r w:rsidR="00454864" w:rsidRPr="008A381C">
        <w:rPr>
          <w:rFonts w:asciiTheme="minorHAnsi" w:eastAsia="MS Mincho" w:hAnsiTheme="minorHAnsi" w:cstheme="minorHAnsi"/>
          <w:lang w:eastAsia="en-US"/>
        </w:rPr>
        <w:t xml:space="preserve">In the absence of a DSL or head teacher </w:t>
      </w:r>
      <w:r w:rsidR="00B25099" w:rsidRPr="008A381C">
        <w:rPr>
          <w:rFonts w:asciiTheme="minorHAnsi" w:eastAsia="MS Mincho" w:hAnsiTheme="minorHAnsi" w:cstheme="minorHAnsi"/>
          <w:lang w:eastAsia="en-US"/>
        </w:rPr>
        <w:t xml:space="preserve">being available, </w:t>
      </w:r>
      <w:r w:rsidR="005A4501" w:rsidRPr="008A381C">
        <w:rPr>
          <w:rFonts w:asciiTheme="minorHAnsi" w:eastAsia="MS Mincho" w:hAnsiTheme="minorHAnsi" w:cstheme="minorHAnsi"/>
          <w:lang w:eastAsia="en-US"/>
        </w:rPr>
        <w:t xml:space="preserve">staff must not delay in </w:t>
      </w:r>
      <w:r w:rsidR="00B25099" w:rsidRPr="008A381C">
        <w:rPr>
          <w:rFonts w:asciiTheme="minorHAnsi" w:eastAsia="MS Mincho" w:hAnsiTheme="minorHAnsi" w:cstheme="minorHAnsi"/>
          <w:lang w:eastAsia="en-US"/>
        </w:rPr>
        <w:t>directly contact</w:t>
      </w:r>
      <w:r w:rsidR="00892505" w:rsidRPr="008A381C">
        <w:rPr>
          <w:rFonts w:asciiTheme="minorHAnsi" w:eastAsia="MS Mincho" w:hAnsiTheme="minorHAnsi" w:cstheme="minorHAnsi"/>
          <w:lang w:eastAsia="en-US"/>
        </w:rPr>
        <w:t>ing</w:t>
      </w:r>
      <w:r w:rsidR="00DF3D42" w:rsidRPr="008A381C">
        <w:rPr>
          <w:rFonts w:asciiTheme="minorHAnsi" w:eastAsia="MS Mincho" w:hAnsiTheme="minorHAnsi" w:cstheme="minorHAnsi"/>
          <w:lang w:eastAsia="en-US"/>
        </w:rPr>
        <w:t xml:space="preserve"> </w:t>
      </w:r>
      <w:r w:rsidR="007203E8">
        <w:rPr>
          <w:rFonts w:asciiTheme="minorHAnsi" w:eastAsia="MS Mincho" w:hAnsiTheme="minorHAnsi" w:cstheme="minorHAnsi"/>
          <w:lang w:eastAsia="en-US"/>
        </w:rPr>
        <w:t>duty and a</w:t>
      </w:r>
      <w:r w:rsidR="00B25099" w:rsidRPr="008A381C">
        <w:rPr>
          <w:rFonts w:asciiTheme="minorHAnsi" w:eastAsia="MS Mincho" w:hAnsiTheme="minorHAnsi" w:cstheme="minorHAnsi"/>
          <w:lang w:eastAsia="en-US"/>
        </w:rPr>
        <w:t>dvice team or the police</w:t>
      </w:r>
      <w:r w:rsidR="005A4501" w:rsidRPr="008A381C">
        <w:rPr>
          <w:rFonts w:asciiTheme="minorHAnsi" w:eastAsia="MS Mincho" w:hAnsiTheme="minorHAnsi" w:cstheme="minorHAnsi"/>
          <w:lang w:eastAsia="en-US"/>
        </w:rPr>
        <w:t xml:space="preserve"> if they bel</w:t>
      </w:r>
      <w:r w:rsidR="00892505" w:rsidRPr="008A381C">
        <w:rPr>
          <w:rFonts w:asciiTheme="minorHAnsi" w:eastAsia="MS Mincho" w:hAnsiTheme="minorHAnsi" w:cstheme="minorHAnsi"/>
          <w:lang w:eastAsia="en-US"/>
        </w:rPr>
        <w:t>i</w:t>
      </w:r>
      <w:r w:rsidR="00B25099" w:rsidRPr="008A381C">
        <w:rPr>
          <w:rFonts w:asciiTheme="minorHAnsi" w:eastAsia="MS Mincho" w:hAnsiTheme="minorHAnsi" w:cstheme="minorHAnsi"/>
          <w:lang w:eastAsia="en-US"/>
        </w:rPr>
        <w:t>eve a child is at imm</w:t>
      </w:r>
      <w:r w:rsidR="001E4C19">
        <w:rPr>
          <w:rFonts w:asciiTheme="minorHAnsi" w:eastAsia="MS Mincho" w:hAnsiTheme="minorHAnsi" w:cstheme="minorHAnsi"/>
          <w:lang w:eastAsia="en-US"/>
        </w:rPr>
        <w:t>ediate risk of significant harm</w:t>
      </w:r>
    </w:p>
    <w:p w14:paraId="40839FA6" w14:textId="77777777" w:rsidR="004307E7" w:rsidRPr="008A381C" w:rsidRDefault="004307E7"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MS Mincho" w:hAnsiTheme="minorHAnsi" w:cstheme="minorHAnsi"/>
          <w:lang w:eastAsia="en-US"/>
        </w:rPr>
        <w:t>We work in partnership with other agencies in the be</w:t>
      </w:r>
      <w:r w:rsidR="00DF3D42" w:rsidRPr="008A381C">
        <w:rPr>
          <w:rFonts w:asciiTheme="minorHAnsi" w:eastAsia="MS Mincho" w:hAnsiTheme="minorHAnsi" w:cstheme="minorHAnsi"/>
          <w:lang w:eastAsia="en-US"/>
        </w:rPr>
        <w:t xml:space="preserve">st interests of the children. </w:t>
      </w:r>
      <w:r w:rsidRPr="008A381C">
        <w:rPr>
          <w:rFonts w:asciiTheme="minorHAnsi" w:eastAsia="MS Mincho" w:hAnsiTheme="minorHAnsi" w:cstheme="minorHAnsi"/>
          <w:lang w:eastAsia="en-US"/>
        </w:rPr>
        <w:t xml:space="preserve">Requests for service to </w:t>
      </w:r>
      <w:r w:rsidR="003D78B1">
        <w:rPr>
          <w:rFonts w:asciiTheme="minorHAnsi" w:eastAsia="MS Mincho" w:hAnsiTheme="minorHAnsi" w:cstheme="minorHAnsi"/>
          <w:lang w:eastAsia="en-US"/>
        </w:rPr>
        <w:t>children’s social care duty and a</w:t>
      </w:r>
      <w:r w:rsidR="00626E1E" w:rsidRPr="008A381C">
        <w:rPr>
          <w:rFonts w:asciiTheme="minorHAnsi" w:eastAsia="MS Mincho" w:hAnsiTheme="minorHAnsi" w:cstheme="minorHAnsi"/>
          <w:lang w:eastAsia="en-US"/>
        </w:rPr>
        <w:t xml:space="preserve">dvice </w:t>
      </w:r>
      <w:r w:rsidR="003D78B1">
        <w:rPr>
          <w:rFonts w:asciiTheme="minorHAnsi" w:eastAsia="MS Mincho" w:hAnsiTheme="minorHAnsi" w:cstheme="minorHAnsi"/>
          <w:lang w:eastAsia="en-US"/>
        </w:rPr>
        <w:t>t</w:t>
      </w:r>
      <w:r w:rsidR="00BE539C" w:rsidRPr="008A381C">
        <w:rPr>
          <w:rFonts w:asciiTheme="minorHAnsi" w:eastAsia="MS Mincho" w:hAnsiTheme="minorHAnsi" w:cstheme="minorHAnsi"/>
          <w:lang w:eastAsia="en-US"/>
        </w:rPr>
        <w:t>eam should</w:t>
      </w:r>
      <w:r w:rsidRPr="008A381C">
        <w:rPr>
          <w:rFonts w:asciiTheme="minorHAnsi" w:eastAsia="MS Mincho" w:hAnsiTheme="minorHAnsi" w:cstheme="minorHAnsi"/>
          <w:lang w:eastAsia="en-US"/>
        </w:rPr>
        <w:t xml:space="preserve"> (wherever possible) be made by the </w:t>
      </w:r>
      <w:r w:rsidR="003D78B1">
        <w:rPr>
          <w:rFonts w:asciiTheme="minorHAnsi" w:eastAsia="MS Mincho" w:hAnsiTheme="minorHAnsi" w:cstheme="minorHAnsi"/>
          <w:lang w:eastAsia="en-US"/>
        </w:rPr>
        <w:t>designated s</w:t>
      </w:r>
      <w:r w:rsidR="00097C4E" w:rsidRPr="008A381C">
        <w:rPr>
          <w:rFonts w:asciiTheme="minorHAnsi" w:eastAsia="MS Mincho" w:hAnsiTheme="minorHAnsi" w:cstheme="minorHAnsi"/>
          <w:lang w:eastAsia="en-US"/>
        </w:rPr>
        <w:t>afeguarding</w:t>
      </w:r>
      <w:r w:rsidR="003D78B1">
        <w:rPr>
          <w:rFonts w:asciiTheme="minorHAnsi" w:eastAsia="MS Mincho" w:hAnsiTheme="minorHAnsi" w:cstheme="minorHAnsi"/>
          <w:lang w:eastAsia="en-US"/>
        </w:rPr>
        <w:t xml:space="preserve"> l</w:t>
      </w:r>
      <w:r w:rsidR="005B17B5" w:rsidRPr="008A381C">
        <w:rPr>
          <w:rFonts w:asciiTheme="minorHAnsi" w:eastAsia="MS Mincho" w:hAnsiTheme="minorHAnsi" w:cstheme="minorHAnsi"/>
          <w:lang w:eastAsia="en-US"/>
        </w:rPr>
        <w:t>ead.</w:t>
      </w:r>
      <w:r w:rsidR="00612A0F">
        <w:rPr>
          <w:rFonts w:asciiTheme="minorHAnsi" w:eastAsia="MS Mincho" w:hAnsiTheme="minorHAnsi" w:cstheme="minorHAnsi"/>
          <w:lang w:eastAsia="en-US"/>
        </w:rPr>
        <w:t xml:space="preserve"> Where a pupil</w:t>
      </w:r>
      <w:r w:rsidRPr="008A381C">
        <w:rPr>
          <w:rFonts w:asciiTheme="minorHAnsi" w:eastAsia="MS Mincho" w:hAnsiTheme="minorHAnsi" w:cstheme="minorHAnsi"/>
          <w:lang w:eastAsia="en-US"/>
        </w:rPr>
        <w:t xml:space="preserve"> already has a chil</w:t>
      </w:r>
      <w:r w:rsidR="007203E8">
        <w:rPr>
          <w:rFonts w:asciiTheme="minorHAnsi" w:eastAsia="MS Mincho" w:hAnsiTheme="minorHAnsi" w:cstheme="minorHAnsi"/>
          <w:lang w:eastAsia="en-US"/>
        </w:rPr>
        <w:t xml:space="preserve">d protection social worker, we </w:t>
      </w:r>
      <w:r w:rsidRPr="008A381C">
        <w:rPr>
          <w:rFonts w:asciiTheme="minorHAnsi" w:eastAsia="MS Mincho" w:hAnsiTheme="minorHAnsi" w:cstheme="minorHAnsi"/>
          <w:lang w:eastAsia="en-US"/>
        </w:rPr>
        <w:t>will immediately contact the social worker involved or in their absence, the team manager of the</w:t>
      </w:r>
      <w:r w:rsidR="006F3797">
        <w:rPr>
          <w:rFonts w:asciiTheme="minorHAnsi" w:eastAsia="MS Mincho" w:hAnsiTheme="minorHAnsi" w:cstheme="minorHAnsi"/>
          <w:lang w:eastAsia="en-US"/>
        </w:rPr>
        <w:t xml:space="preserve"> child protection social worker</w:t>
      </w:r>
    </w:p>
    <w:p w14:paraId="14908025" w14:textId="77777777" w:rsidR="00AA5784" w:rsidRPr="008A381C" w:rsidRDefault="00110D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What to do if they identify</w:t>
      </w:r>
      <w:r w:rsidR="00612A0F">
        <w:rPr>
          <w:rFonts w:asciiTheme="minorHAnsi" w:eastAsia="Arial" w:hAnsiTheme="minorHAnsi" w:cstheme="minorHAnsi"/>
          <w:lang w:eastAsia="en-US"/>
        </w:rPr>
        <w:t xml:space="preserve"> a safeguarding issue or a pupil</w:t>
      </w:r>
      <w:r w:rsidRPr="008A381C">
        <w:rPr>
          <w:rFonts w:asciiTheme="minorHAnsi" w:eastAsia="Arial" w:hAnsiTheme="minorHAnsi" w:cstheme="minorHAnsi"/>
          <w:lang w:eastAsia="en-US"/>
        </w:rPr>
        <w:t xml:space="preserve"> tells them they are being abused or neglected, inc</w:t>
      </w:r>
      <w:r w:rsidR="00612A0F">
        <w:rPr>
          <w:rFonts w:asciiTheme="minorHAnsi" w:eastAsia="Arial" w:hAnsiTheme="minorHAnsi" w:cstheme="minorHAnsi"/>
          <w:lang w:eastAsia="en-US"/>
        </w:rPr>
        <w:t>luding specific issues such as f</w:t>
      </w:r>
      <w:r w:rsidR="00AA5784" w:rsidRPr="008A381C">
        <w:rPr>
          <w:rFonts w:asciiTheme="minorHAnsi" w:eastAsia="Arial" w:hAnsiTheme="minorHAnsi" w:cstheme="minorHAnsi"/>
          <w:lang w:eastAsia="en-US"/>
        </w:rPr>
        <w:t xml:space="preserve">emale </w:t>
      </w:r>
      <w:r w:rsidR="00612A0F">
        <w:rPr>
          <w:rFonts w:asciiTheme="minorHAnsi" w:eastAsia="Arial" w:hAnsiTheme="minorHAnsi" w:cstheme="minorHAnsi"/>
          <w:lang w:eastAsia="en-US"/>
        </w:rPr>
        <w:t>g</w:t>
      </w:r>
      <w:r w:rsidR="00AA5784" w:rsidRPr="008A381C">
        <w:rPr>
          <w:rFonts w:asciiTheme="minorHAnsi" w:eastAsia="Arial" w:hAnsiTheme="minorHAnsi" w:cstheme="minorHAnsi"/>
          <w:lang w:eastAsia="en-US"/>
        </w:rPr>
        <w:t xml:space="preserve">enital </w:t>
      </w:r>
      <w:r w:rsidR="00612A0F">
        <w:rPr>
          <w:rFonts w:asciiTheme="minorHAnsi" w:eastAsia="Arial" w:hAnsiTheme="minorHAnsi" w:cstheme="minorHAnsi"/>
          <w:lang w:eastAsia="en-US"/>
        </w:rPr>
        <w:t>m</w:t>
      </w:r>
      <w:r w:rsidR="00AA5784" w:rsidRPr="008A381C">
        <w:rPr>
          <w:rFonts w:asciiTheme="minorHAnsi" w:eastAsia="Arial" w:hAnsiTheme="minorHAnsi" w:cstheme="minorHAnsi"/>
          <w:lang w:eastAsia="en-US"/>
        </w:rPr>
        <w:t>utilation (FGM)</w:t>
      </w:r>
      <w:r w:rsidRPr="008A381C">
        <w:rPr>
          <w:rFonts w:asciiTheme="minorHAnsi" w:eastAsia="Arial" w:hAnsiTheme="minorHAnsi" w:cstheme="minorHAnsi"/>
          <w:lang w:eastAsia="en-US"/>
        </w:rPr>
        <w:t>, and how to maintain an appropriate level of confidentiality while liaising with relevant professionals</w:t>
      </w:r>
    </w:p>
    <w:p w14:paraId="0690C0F2" w14:textId="77777777" w:rsidR="0042150F" w:rsidRPr="008A381C" w:rsidRDefault="002737EB"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In school procedures for recording any cause for concerns an</w:t>
      </w:r>
      <w:r w:rsidR="0088297D" w:rsidRPr="008A381C">
        <w:rPr>
          <w:rFonts w:asciiTheme="minorHAnsi" w:eastAsia="Arial" w:hAnsiTheme="minorHAnsi" w:cstheme="minorHAnsi"/>
          <w:lang w:eastAsia="en-US"/>
        </w:rPr>
        <w:t>d passing information on to DSL</w:t>
      </w:r>
      <w:r w:rsidRPr="008A381C">
        <w:rPr>
          <w:rFonts w:asciiTheme="minorHAnsi" w:eastAsia="Arial" w:hAnsiTheme="minorHAnsi" w:cstheme="minorHAnsi"/>
          <w:lang w:eastAsia="en-US"/>
        </w:rPr>
        <w:t>s in accordance w</w:t>
      </w:r>
      <w:r w:rsidR="001E4C19">
        <w:rPr>
          <w:rFonts w:asciiTheme="minorHAnsi" w:eastAsia="Arial" w:hAnsiTheme="minorHAnsi" w:cstheme="minorHAnsi"/>
          <w:lang w:eastAsia="en-US"/>
        </w:rPr>
        <w:t>ith school’s recording systems</w:t>
      </w:r>
    </w:p>
    <w:p w14:paraId="29AB8DCC" w14:textId="77777777" w:rsidR="00AC73D5" w:rsidRDefault="00AC73D5" w:rsidP="008A381C">
      <w:pPr>
        <w:spacing w:line="276" w:lineRule="auto"/>
        <w:rPr>
          <w:rFonts w:asciiTheme="minorHAnsi" w:eastAsia="Arial" w:hAnsiTheme="minorHAnsi" w:cstheme="minorHAnsi"/>
          <w:lang w:eastAsia="en-US"/>
        </w:rPr>
      </w:pPr>
    </w:p>
    <w:p w14:paraId="7A46AB8C" w14:textId="0050E89C" w:rsidR="00612A0F" w:rsidRDefault="00110D62" w:rsidP="008A381C">
      <w:pPr>
        <w:spacing w:line="276" w:lineRule="auto"/>
        <w:rPr>
          <w:rFonts w:asciiTheme="minorHAnsi" w:eastAsia="MS Mincho" w:hAnsiTheme="minorHAnsi" w:cstheme="minorHAnsi"/>
          <w:color w:val="00B050"/>
          <w:lang w:eastAsia="en-US"/>
        </w:rPr>
      </w:pPr>
      <w:r w:rsidRPr="008A381C">
        <w:rPr>
          <w:rFonts w:asciiTheme="minorHAnsi" w:eastAsia="Arial" w:hAnsiTheme="minorHAnsi" w:cstheme="minorHAnsi"/>
          <w:lang w:eastAsia="en-US"/>
        </w:rPr>
        <w:t>The signs of different types of abuse and neglect, as well as specific safeguarding issues, such as child sexual exploitation (CSE</w:t>
      </w:r>
      <w:r w:rsidR="00AC73D5" w:rsidRPr="008A381C">
        <w:rPr>
          <w:rFonts w:asciiTheme="minorHAnsi" w:eastAsia="Arial" w:hAnsiTheme="minorHAnsi" w:cstheme="minorHAnsi"/>
          <w:lang w:eastAsia="en-US"/>
        </w:rPr>
        <w:t>),</w:t>
      </w:r>
      <w:r w:rsidR="00AC73D5">
        <w:rPr>
          <w:rFonts w:asciiTheme="minorHAnsi" w:eastAsia="Arial" w:hAnsiTheme="minorHAnsi" w:cstheme="minorHAnsi"/>
          <w:lang w:eastAsia="en-US"/>
        </w:rPr>
        <w:t xml:space="preserve"> child</w:t>
      </w:r>
      <w:r w:rsidR="00EA4F6B">
        <w:rPr>
          <w:rFonts w:asciiTheme="minorHAnsi" w:eastAsia="Arial" w:hAnsiTheme="minorHAnsi" w:cstheme="minorHAnsi"/>
          <w:lang w:eastAsia="en-US"/>
        </w:rPr>
        <w:t xml:space="preserve"> c</w:t>
      </w:r>
      <w:r w:rsidR="003D78B1">
        <w:rPr>
          <w:rFonts w:asciiTheme="minorHAnsi" w:eastAsia="Arial" w:hAnsiTheme="minorHAnsi" w:cstheme="minorHAnsi"/>
          <w:lang w:eastAsia="en-US"/>
        </w:rPr>
        <w:t>riminal exploitation (CCE), female genital mutilation</w:t>
      </w:r>
      <w:r w:rsidRPr="008A381C">
        <w:rPr>
          <w:rFonts w:asciiTheme="minorHAnsi" w:eastAsia="Arial" w:hAnsiTheme="minorHAnsi" w:cstheme="minorHAnsi"/>
          <w:lang w:eastAsia="en-US"/>
        </w:rPr>
        <w:t xml:space="preserve"> </w:t>
      </w:r>
      <w:r w:rsidR="003D78B1">
        <w:rPr>
          <w:rFonts w:asciiTheme="minorHAnsi" w:eastAsia="Arial" w:hAnsiTheme="minorHAnsi" w:cstheme="minorHAnsi"/>
          <w:lang w:eastAsia="en-US"/>
        </w:rPr>
        <w:t>(</w:t>
      </w:r>
      <w:r w:rsidRPr="008A381C">
        <w:rPr>
          <w:rFonts w:asciiTheme="minorHAnsi" w:eastAsia="Arial" w:hAnsiTheme="minorHAnsi" w:cstheme="minorHAnsi"/>
          <w:lang w:eastAsia="en-US"/>
        </w:rPr>
        <w:t>FGM</w:t>
      </w:r>
      <w:r w:rsidR="003D78B1">
        <w:rPr>
          <w:rFonts w:asciiTheme="minorHAnsi" w:eastAsia="Arial" w:hAnsiTheme="minorHAnsi" w:cstheme="minorHAnsi"/>
          <w:lang w:eastAsia="en-US"/>
        </w:rPr>
        <w:t>)</w:t>
      </w:r>
      <w:r w:rsidRPr="008A381C">
        <w:rPr>
          <w:rFonts w:asciiTheme="minorHAnsi" w:eastAsia="Arial" w:hAnsiTheme="minorHAnsi" w:cstheme="minorHAnsi"/>
          <w:lang w:eastAsia="en-US"/>
        </w:rPr>
        <w:t xml:space="preserve"> and </w:t>
      </w:r>
      <w:r w:rsidR="00EB73CB" w:rsidRPr="008A381C">
        <w:rPr>
          <w:rFonts w:asciiTheme="minorHAnsi" w:eastAsia="Arial" w:hAnsiTheme="minorHAnsi" w:cstheme="minorHAnsi"/>
          <w:lang w:eastAsia="en-US"/>
        </w:rPr>
        <w:t>radicalisation</w:t>
      </w:r>
    </w:p>
    <w:p w14:paraId="62562D9C" w14:textId="77777777" w:rsidR="00AC73D5" w:rsidRDefault="00AC73D5" w:rsidP="008A381C">
      <w:pPr>
        <w:spacing w:line="276" w:lineRule="auto"/>
        <w:rPr>
          <w:rFonts w:asciiTheme="minorHAnsi" w:eastAsia="MS Mincho" w:hAnsiTheme="minorHAnsi" w:cstheme="minorHAnsi"/>
          <w:color w:val="00B050"/>
          <w:lang w:eastAsia="en-US"/>
        </w:rPr>
      </w:pPr>
    </w:p>
    <w:p w14:paraId="04301D70" w14:textId="43197046" w:rsidR="0088297D" w:rsidRPr="00081B2D" w:rsidRDefault="000F691E" w:rsidP="008A381C">
      <w:pPr>
        <w:spacing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t>Appendix 1 de</w:t>
      </w:r>
      <w:r w:rsidR="007B4F1A">
        <w:rPr>
          <w:rFonts w:asciiTheme="minorHAnsi" w:eastAsia="MS Mincho" w:hAnsiTheme="minorHAnsi" w:cstheme="minorHAnsi"/>
          <w:color w:val="00B050"/>
          <w:lang w:eastAsia="en-US"/>
        </w:rPr>
        <w:t>finitions</w:t>
      </w:r>
      <w:r w:rsidR="00952546" w:rsidRPr="00081B2D">
        <w:rPr>
          <w:rFonts w:asciiTheme="minorHAnsi" w:eastAsia="MS Mincho" w:hAnsiTheme="minorHAnsi" w:cstheme="minorHAnsi"/>
          <w:color w:val="00B050"/>
          <w:lang w:eastAsia="en-US"/>
        </w:rPr>
        <w:t xml:space="preserve"> of abuse.</w:t>
      </w:r>
    </w:p>
    <w:p w14:paraId="44E603AA" w14:textId="77777777" w:rsidR="00DA24D9" w:rsidRPr="00081B2D" w:rsidRDefault="00F223DC" w:rsidP="00081B2D">
      <w:pPr>
        <w:spacing w:after="240"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fldChar w:fldCharType="begin"/>
      </w:r>
      <w:r w:rsidRPr="00081B2D">
        <w:rPr>
          <w:rFonts w:asciiTheme="minorHAnsi" w:eastAsia="MS Mincho" w:hAnsiTheme="minorHAnsi" w:cstheme="minorHAnsi"/>
          <w:color w:val="00B050"/>
          <w:lang w:eastAsia="en-US"/>
        </w:rPr>
        <w:instrText xml:space="preserve"> REF Appendix2 \h </w:instrText>
      </w:r>
      <w:r w:rsidR="00952546" w:rsidRPr="00081B2D">
        <w:rPr>
          <w:rFonts w:asciiTheme="minorHAnsi" w:eastAsia="MS Mincho" w:hAnsiTheme="minorHAnsi" w:cstheme="minorHAnsi"/>
          <w:color w:val="00B050"/>
          <w:lang w:eastAsia="en-US"/>
        </w:rPr>
        <w:instrText xml:space="preserve"> \* MERGEFORMAT </w:instrText>
      </w:r>
      <w:r w:rsidRPr="00081B2D">
        <w:rPr>
          <w:rFonts w:asciiTheme="minorHAnsi" w:eastAsia="MS Mincho" w:hAnsiTheme="minorHAnsi" w:cstheme="minorHAnsi"/>
          <w:color w:val="00B050"/>
          <w:lang w:eastAsia="en-US"/>
        </w:rPr>
      </w:r>
      <w:r w:rsidRPr="00081B2D">
        <w:rPr>
          <w:rFonts w:asciiTheme="minorHAnsi" w:eastAsia="MS Mincho" w:hAnsiTheme="minorHAnsi" w:cstheme="minorHAnsi"/>
          <w:color w:val="00B050"/>
          <w:lang w:eastAsia="en-US"/>
        </w:rPr>
        <w:fldChar w:fldCharType="separate"/>
      </w:r>
      <w:r w:rsidR="00BC6DE6" w:rsidRPr="00BC6DE6">
        <w:rPr>
          <w:rFonts w:asciiTheme="minorHAnsi" w:eastAsia="MS Mincho" w:hAnsiTheme="minorHAnsi" w:cstheme="minorHAnsi"/>
          <w:color w:val="00B050"/>
          <w:lang w:eastAsia="en-US"/>
        </w:rPr>
        <w:t>Appendix 2</w:t>
      </w:r>
      <w:r w:rsidRPr="00081B2D">
        <w:rPr>
          <w:rFonts w:asciiTheme="minorHAnsi" w:eastAsia="MS Mincho" w:hAnsiTheme="minorHAnsi" w:cstheme="minorHAnsi"/>
          <w:color w:val="00B050"/>
          <w:lang w:eastAsia="en-US"/>
        </w:rPr>
        <w:fldChar w:fldCharType="end"/>
      </w:r>
      <w:r w:rsidR="00952546" w:rsidRPr="00081B2D">
        <w:rPr>
          <w:rFonts w:asciiTheme="minorHAnsi" w:eastAsia="MS Mincho" w:hAnsiTheme="minorHAnsi" w:cstheme="minorHAnsi"/>
          <w:color w:val="00B050"/>
          <w:lang w:eastAsia="en-US"/>
        </w:rPr>
        <w:t xml:space="preserve"> provides guidance to staff on how to handle disclosures.</w:t>
      </w:r>
      <w:r w:rsidR="002737EB" w:rsidRPr="00081B2D">
        <w:rPr>
          <w:rFonts w:asciiTheme="minorHAnsi" w:eastAsia="MS Mincho" w:hAnsiTheme="minorHAnsi" w:cstheme="minorHAnsi"/>
          <w:color w:val="00B050"/>
          <w:lang w:eastAsia="en-US"/>
        </w:rPr>
        <w:t xml:space="preserve"> </w:t>
      </w:r>
    </w:p>
    <w:p w14:paraId="47277084" w14:textId="77777777" w:rsidR="00882924" w:rsidRPr="009F2809" w:rsidRDefault="00110D62" w:rsidP="00081B2D">
      <w:pPr>
        <w:spacing w:after="240" w:line="276" w:lineRule="auto"/>
        <w:rPr>
          <w:rFonts w:asciiTheme="minorHAnsi" w:hAnsiTheme="minorHAnsi" w:cstheme="minorHAnsi"/>
          <w:b/>
          <w:bCs/>
        </w:rPr>
      </w:pPr>
      <w:r w:rsidRPr="00081B2D">
        <w:rPr>
          <w:rStyle w:val="Strong"/>
          <w:rFonts w:asciiTheme="minorHAnsi" w:hAnsiTheme="minorHAnsi" w:cstheme="minorHAnsi"/>
        </w:rPr>
        <w:t>The designated safeguarding lead (DSL)</w:t>
      </w:r>
      <w:r w:rsidR="00983AB8" w:rsidRPr="00081B2D">
        <w:rPr>
          <w:rStyle w:val="Strong"/>
          <w:rFonts w:asciiTheme="minorHAnsi" w:hAnsiTheme="minorHAnsi" w:cstheme="minorHAnsi"/>
        </w:rPr>
        <w:t xml:space="preserve"> and deputy designated staff</w:t>
      </w:r>
      <w:r w:rsidR="00612A0F">
        <w:rPr>
          <w:rStyle w:val="Strong"/>
          <w:rFonts w:asciiTheme="minorHAnsi" w:hAnsiTheme="minorHAnsi" w:cstheme="minorHAnsi"/>
        </w:rPr>
        <w:t>:</w:t>
      </w:r>
    </w:p>
    <w:p w14:paraId="4F145709" w14:textId="0D9B6179"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Our DSL is </w:t>
      </w:r>
      <w:proofErr w:type="spellStart"/>
      <w:r w:rsidR="008906D8">
        <w:rPr>
          <w:rFonts w:asciiTheme="minorHAnsi" w:hAnsiTheme="minorHAnsi" w:cstheme="minorHAnsi"/>
          <w:iCs/>
          <w:color w:val="000000" w:themeColor="text1"/>
          <w:lang w:eastAsia="en-US"/>
        </w:rPr>
        <w:t>Shazia</w:t>
      </w:r>
      <w:proofErr w:type="spellEnd"/>
      <w:r w:rsidR="008906D8">
        <w:rPr>
          <w:rFonts w:asciiTheme="minorHAnsi" w:hAnsiTheme="minorHAnsi" w:cstheme="minorHAnsi"/>
          <w:iCs/>
          <w:color w:val="000000" w:themeColor="text1"/>
          <w:lang w:eastAsia="en-US"/>
        </w:rPr>
        <w:t xml:space="preserve"> Tai</w:t>
      </w:r>
      <w:r w:rsidR="007560D4" w:rsidRPr="007560D4">
        <w:rPr>
          <w:rFonts w:asciiTheme="minorHAnsi" w:hAnsiTheme="minorHAnsi" w:cstheme="minorHAnsi"/>
          <w:color w:val="000000" w:themeColor="text1"/>
          <w:lang w:eastAsia="en-US"/>
        </w:rPr>
        <w:t>,</w:t>
      </w:r>
      <w:r w:rsidRPr="007560D4">
        <w:rPr>
          <w:rFonts w:asciiTheme="minorHAnsi" w:hAnsiTheme="minorHAnsi" w:cstheme="minorHAnsi"/>
          <w:color w:val="000000" w:themeColor="text1"/>
          <w:lang w:eastAsia="en-US"/>
        </w:rPr>
        <w:t xml:space="preserve"> </w:t>
      </w:r>
      <w:r w:rsidRPr="008A381C">
        <w:rPr>
          <w:rFonts w:asciiTheme="minorHAnsi" w:hAnsiTheme="minorHAnsi" w:cstheme="minorHAnsi"/>
          <w:lang w:eastAsia="en-US"/>
        </w:rPr>
        <w:t>The DSL takes lead responsibility for child protection and wider safeg</w:t>
      </w:r>
      <w:r w:rsidR="001E4C19">
        <w:rPr>
          <w:rFonts w:asciiTheme="minorHAnsi" w:hAnsiTheme="minorHAnsi" w:cstheme="minorHAnsi"/>
          <w:lang w:eastAsia="en-US"/>
        </w:rPr>
        <w:t>uarding</w:t>
      </w:r>
    </w:p>
    <w:p w14:paraId="5A5BE15D" w14:textId="77777777"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During term time, the DSL will be available during school hours for staff to di</w:t>
      </w:r>
      <w:r w:rsidR="001E4C19">
        <w:rPr>
          <w:rFonts w:asciiTheme="minorHAnsi" w:hAnsiTheme="minorHAnsi" w:cstheme="minorHAnsi"/>
          <w:lang w:eastAsia="en-US"/>
        </w:rPr>
        <w:t>scuss any safeguarding concerns</w:t>
      </w:r>
    </w:p>
    <w:p w14:paraId="11E1989C" w14:textId="2CD696B9" w:rsidR="0042150F" w:rsidRPr="00A8408A" w:rsidRDefault="00A8408A" w:rsidP="008A381C">
      <w:pPr>
        <w:pStyle w:val="ListParagraph"/>
        <w:numPr>
          <w:ilvl w:val="0"/>
          <w:numId w:val="9"/>
        </w:numPr>
        <w:spacing w:line="276" w:lineRule="auto"/>
        <w:rPr>
          <w:rFonts w:asciiTheme="minorHAnsi" w:hAnsiTheme="minorHAnsi" w:cstheme="minorHAnsi"/>
          <w:iCs/>
          <w:color w:val="FF0000"/>
          <w:lang w:eastAsia="en-US"/>
        </w:rPr>
      </w:pPr>
      <w:r w:rsidRPr="00A8408A">
        <w:rPr>
          <w:rFonts w:asciiTheme="minorHAnsi" w:hAnsiTheme="minorHAnsi" w:cstheme="minorHAnsi"/>
          <w:iCs/>
          <w:color w:val="000000" w:themeColor="text1"/>
          <w:lang w:eastAsia="en-US"/>
        </w:rPr>
        <w:t>Out of school hours email zumarji@rghs.org.uk.</w:t>
      </w:r>
    </w:p>
    <w:p w14:paraId="16A85AC3" w14:textId="467E7F87"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lastRenderedPageBreak/>
        <w:t>When the DSL is absent, the deputy</w:t>
      </w:r>
      <w:r w:rsidR="00A8408A">
        <w:rPr>
          <w:rFonts w:asciiTheme="minorHAnsi" w:hAnsiTheme="minorHAnsi" w:cstheme="minorHAnsi"/>
          <w:lang w:eastAsia="en-US"/>
        </w:rPr>
        <w:t xml:space="preserve"> – </w:t>
      </w:r>
      <w:proofErr w:type="spellStart"/>
      <w:r w:rsidR="008906D8">
        <w:rPr>
          <w:rFonts w:asciiTheme="minorHAnsi" w:hAnsiTheme="minorHAnsi" w:cstheme="minorHAnsi"/>
          <w:lang w:eastAsia="en-US"/>
        </w:rPr>
        <w:t>Muaazah</w:t>
      </w:r>
      <w:proofErr w:type="spellEnd"/>
      <w:r w:rsidR="00A8408A">
        <w:rPr>
          <w:rFonts w:asciiTheme="minorHAnsi" w:hAnsiTheme="minorHAnsi" w:cstheme="minorHAnsi"/>
          <w:lang w:eastAsia="en-US"/>
        </w:rPr>
        <w:t xml:space="preserve"> </w:t>
      </w:r>
      <w:proofErr w:type="spellStart"/>
      <w:r w:rsidR="00A8408A">
        <w:rPr>
          <w:rFonts w:asciiTheme="minorHAnsi" w:hAnsiTheme="minorHAnsi" w:cstheme="minorHAnsi"/>
          <w:lang w:eastAsia="en-US"/>
        </w:rPr>
        <w:t>Sheth</w:t>
      </w:r>
      <w:proofErr w:type="spellEnd"/>
      <w:r w:rsidRPr="008A381C">
        <w:rPr>
          <w:rFonts w:asciiTheme="minorHAnsi" w:hAnsiTheme="minorHAnsi" w:cstheme="minorHAnsi"/>
          <w:lang w:val="en-US" w:eastAsia="en-US"/>
        </w:rPr>
        <w:t xml:space="preserve"> </w:t>
      </w:r>
      <w:r w:rsidR="001E4C19">
        <w:rPr>
          <w:rFonts w:asciiTheme="minorHAnsi" w:hAnsiTheme="minorHAnsi" w:cstheme="minorHAnsi"/>
          <w:lang w:eastAsia="en-US"/>
        </w:rPr>
        <w:t>will act as cover</w:t>
      </w:r>
    </w:p>
    <w:p w14:paraId="53AEA642" w14:textId="4316663F" w:rsidR="00416B4B" w:rsidRDefault="00110D62" w:rsidP="008A381C">
      <w:pPr>
        <w:pStyle w:val="ListParagraph"/>
        <w:numPr>
          <w:ilvl w:val="0"/>
          <w:numId w:val="9"/>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If the DSL and </w:t>
      </w:r>
      <w:r w:rsidR="00AA5784" w:rsidRPr="008A381C">
        <w:rPr>
          <w:rFonts w:asciiTheme="minorHAnsi" w:hAnsiTheme="minorHAnsi" w:cstheme="minorHAnsi"/>
          <w:iCs/>
          <w:color w:val="000000"/>
          <w:lang w:eastAsia="en-US"/>
        </w:rPr>
        <w:t>deputy</w:t>
      </w:r>
      <w:r w:rsidRPr="008A381C">
        <w:rPr>
          <w:rFonts w:asciiTheme="minorHAnsi" w:hAnsiTheme="minorHAnsi" w:cstheme="minorHAnsi"/>
          <w:lang w:eastAsia="en-US"/>
        </w:rPr>
        <w:t xml:space="preserve"> are not available,</w:t>
      </w:r>
      <w:r w:rsidRPr="008A381C">
        <w:rPr>
          <w:rFonts w:asciiTheme="minorHAnsi" w:hAnsiTheme="minorHAnsi" w:cstheme="minorHAnsi"/>
          <w:color w:val="ED7D31"/>
          <w:lang w:eastAsia="en-US"/>
        </w:rPr>
        <w:t xml:space="preserve"> </w:t>
      </w:r>
      <w:r w:rsidR="00A8408A" w:rsidRPr="00A8408A">
        <w:rPr>
          <w:rFonts w:asciiTheme="minorHAnsi" w:hAnsiTheme="minorHAnsi" w:cstheme="minorHAnsi"/>
          <w:color w:val="000000" w:themeColor="text1"/>
          <w:lang w:eastAsia="en-US"/>
        </w:rPr>
        <w:t xml:space="preserve">Hafsa Patel </w:t>
      </w:r>
      <w:r w:rsidRPr="008A381C">
        <w:rPr>
          <w:rFonts w:asciiTheme="minorHAnsi" w:hAnsiTheme="minorHAnsi" w:cstheme="minorHAnsi"/>
          <w:lang w:eastAsia="en-US"/>
        </w:rPr>
        <w:t>will act as cover</w:t>
      </w:r>
    </w:p>
    <w:p w14:paraId="4D5D5EB8" w14:textId="77777777" w:rsidR="00A40EBB" w:rsidRPr="008A381C" w:rsidRDefault="00A40EBB" w:rsidP="00A40EBB">
      <w:pPr>
        <w:pStyle w:val="ListParagraph"/>
        <w:spacing w:after="240" w:line="276" w:lineRule="auto"/>
        <w:rPr>
          <w:rFonts w:asciiTheme="minorHAnsi" w:hAnsiTheme="minorHAnsi" w:cstheme="minorHAnsi"/>
          <w:lang w:eastAsia="en-US"/>
        </w:rPr>
      </w:pPr>
    </w:p>
    <w:p w14:paraId="6E2D0D63" w14:textId="77777777" w:rsidR="0042150F" w:rsidRPr="009F2809" w:rsidRDefault="00110D62"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The DSL will be given the time, training, resources and support to:</w:t>
      </w:r>
    </w:p>
    <w:p w14:paraId="51677FE2" w14:textId="77777777"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Provide advice and support to other staff on child welfare and child protection matters</w:t>
      </w:r>
    </w:p>
    <w:p w14:paraId="0AA1D0C1" w14:textId="77777777" w:rsidR="002737EB"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Take part in strategy discussions and inter-agency meetings and/or support other staff to do so</w:t>
      </w:r>
    </w:p>
    <w:p w14:paraId="7CD232CF" w14:textId="77777777"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Contribute to the assessme</w:t>
      </w:r>
      <w:r w:rsidR="00612A0F">
        <w:rPr>
          <w:rFonts w:asciiTheme="minorHAnsi" w:eastAsia="Arial" w:hAnsiTheme="minorHAnsi" w:cstheme="minorHAnsi"/>
          <w:lang w:eastAsia="en-US"/>
        </w:rPr>
        <w:t>nt of pupils</w:t>
      </w:r>
    </w:p>
    <w:p w14:paraId="26F41FF8" w14:textId="77777777" w:rsidR="009A1131"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Refer suspected cases, as appropriate, to the</w:t>
      </w:r>
      <w:r w:rsidR="002737EB" w:rsidRPr="008A381C">
        <w:rPr>
          <w:rFonts w:asciiTheme="minorHAnsi" w:eastAsia="Arial" w:hAnsiTheme="minorHAnsi" w:cstheme="minorHAnsi"/>
          <w:lang w:eastAsia="en-US"/>
        </w:rPr>
        <w:t xml:space="preserve"> relevant body (</w:t>
      </w:r>
      <w:r w:rsidRPr="008A381C">
        <w:rPr>
          <w:rFonts w:asciiTheme="minorHAnsi" w:eastAsia="Arial" w:hAnsiTheme="minorHAnsi" w:cstheme="minorHAnsi"/>
          <w:lang w:eastAsia="en-US"/>
        </w:rPr>
        <w:t>children’s social ca</w:t>
      </w:r>
      <w:r w:rsidR="002737EB" w:rsidRPr="008A381C">
        <w:rPr>
          <w:rFonts w:asciiTheme="minorHAnsi" w:eastAsia="Arial" w:hAnsiTheme="minorHAnsi" w:cstheme="minorHAnsi"/>
          <w:lang w:eastAsia="en-US"/>
        </w:rPr>
        <w:t>re duty and advice team, Channel programme</w:t>
      </w:r>
      <w:r w:rsidRPr="008A381C">
        <w:rPr>
          <w:rFonts w:asciiTheme="minorHAnsi" w:eastAsia="Arial" w:hAnsiTheme="minorHAnsi" w:cstheme="minorHAnsi"/>
          <w:lang w:eastAsia="en-US"/>
        </w:rPr>
        <w:t xml:space="preserve">, and/or police), and support staff </w:t>
      </w:r>
      <w:r w:rsidR="002737EB" w:rsidRPr="008A381C">
        <w:rPr>
          <w:rFonts w:asciiTheme="minorHAnsi" w:eastAsia="Arial" w:hAnsiTheme="minorHAnsi" w:cstheme="minorHAnsi"/>
          <w:lang w:eastAsia="en-US"/>
        </w:rPr>
        <w:t>to comply with their mandatory rep</w:t>
      </w:r>
      <w:r w:rsidR="009D776B">
        <w:rPr>
          <w:rFonts w:asciiTheme="minorHAnsi" w:eastAsia="Arial" w:hAnsiTheme="minorHAnsi" w:cstheme="minorHAnsi"/>
          <w:lang w:eastAsia="en-US"/>
        </w:rPr>
        <w:t>orting duties in cases where Female Genital Mutilation</w:t>
      </w:r>
      <w:r w:rsidR="002737EB" w:rsidRPr="008A381C">
        <w:rPr>
          <w:rFonts w:asciiTheme="minorHAnsi" w:eastAsia="Arial" w:hAnsiTheme="minorHAnsi" w:cstheme="minorHAnsi"/>
          <w:lang w:eastAsia="en-US"/>
        </w:rPr>
        <w:t xml:space="preserve"> has b</w:t>
      </w:r>
      <w:r w:rsidR="009A1131" w:rsidRPr="008A381C">
        <w:rPr>
          <w:rFonts w:asciiTheme="minorHAnsi" w:eastAsia="Arial" w:hAnsiTheme="minorHAnsi" w:cstheme="minorHAnsi"/>
          <w:lang w:eastAsia="en-US"/>
        </w:rPr>
        <w:t>een identified</w:t>
      </w:r>
    </w:p>
    <w:p w14:paraId="7E7B2ECD" w14:textId="4BC1F28F" w:rsidR="009A1131" w:rsidRPr="008A381C" w:rsidRDefault="008906D8" w:rsidP="008A381C">
      <w:pPr>
        <w:pStyle w:val="ListParagraph"/>
        <w:numPr>
          <w:ilvl w:val="0"/>
          <w:numId w:val="8"/>
        </w:numPr>
        <w:spacing w:line="276" w:lineRule="auto"/>
        <w:rPr>
          <w:rFonts w:asciiTheme="minorHAnsi" w:hAnsiTheme="minorHAnsi" w:cstheme="minorHAnsi"/>
          <w:lang w:eastAsia="en-US"/>
        </w:rPr>
      </w:pPr>
      <w:proofErr w:type="spellStart"/>
      <w:r>
        <w:rPr>
          <w:rFonts w:asciiTheme="minorHAnsi" w:hAnsiTheme="minorHAnsi" w:cstheme="minorHAnsi"/>
          <w:color w:val="000000" w:themeColor="text1"/>
          <w:lang w:eastAsia="en-US"/>
        </w:rPr>
        <w:t>Shazia</w:t>
      </w:r>
      <w:proofErr w:type="spellEnd"/>
      <w:r>
        <w:rPr>
          <w:rFonts w:asciiTheme="minorHAnsi" w:hAnsiTheme="minorHAnsi" w:cstheme="minorHAnsi"/>
          <w:color w:val="000000" w:themeColor="text1"/>
          <w:lang w:eastAsia="en-US"/>
        </w:rPr>
        <w:t xml:space="preserve"> Tai</w:t>
      </w:r>
      <w:r w:rsidR="009A1131" w:rsidRPr="00A8408A">
        <w:rPr>
          <w:rFonts w:asciiTheme="minorHAnsi" w:hAnsiTheme="minorHAnsi" w:cstheme="minorHAnsi"/>
          <w:color w:val="000000" w:themeColor="text1"/>
          <w:lang w:eastAsia="en-US"/>
        </w:rPr>
        <w:t xml:space="preserve"> </w:t>
      </w:r>
      <w:r w:rsidR="009A1131" w:rsidRPr="008A381C">
        <w:rPr>
          <w:rFonts w:asciiTheme="minorHAnsi" w:hAnsiTheme="minorHAnsi" w:cstheme="minorHAnsi"/>
          <w:lang w:eastAsia="en-US"/>
        </w:rPr>
        <w:t xml:space="preserve">will ensure that all staff involved in direct </w:t>
      </w:r>
      <w:r w:rsidR="00612A0F">
        <w:rPr>
          <w:rFonts w:asciiTheme="minorHAnsi" w:hAnsiTheme="minorHAnsi" w:cstheme="minorHAnsi"/>
          <w:lang w:eastAsia="en-US"/>
        </w:rPr>
        <w:t>case work of vulnerable pupils</w:t>
      </w:r>
      <w:r w:rsidR="009A1131" w:rsidRPr="008A381C">
        <w:rPr>
          <w:rFonts w:asciiTheme="minorHAnsi" w:hAnsiTheme="minorHAnsi" w:cstheme="minorHAnsi"/>
          <w:lang w:eastAsia="en-US"/>
        </w:rPr>
        <w:t>, where there are child protection concerns/issues, have access to re</w:t>
      </w:r>
      <w:r w:rsidR="009D776B">
        <w:rPr>
          <w:rFonts w:asciiTheme="minorHAnsi" w:hAnsiTheme="minorHAnsi" w:cstheme="minorHAnsi"/>
          <w:lang w:eastAsia="en-US"/>
        </w:rPr>
        <w:t>gular safeguarding supervision</w:t>
      </w:r>
    </w:p>
    <w:p w14:paraId="56BF7A23" w14:textId="03F0857F" w:rsidR="00983AB8" w:rsidRPr="008A381C" w:rsidRDefault="00110D62"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The</w:t>
      </w:r>
      <w:r w:rsidR="00D54337">
        <w:rPr>
          <w:rFonts w:asciiTheme="minorHAnsi" w:hAnsiTheme="minorHAnsi" w:cstheme="minorHAnsi"/>
          <w:lang w:val="en-US" w:eastAsia="en-US"/>
        </w:rPr>
        <w:t xml:space="preserve"> DSL</w:t>
      </w:r>
      <w:r w:rsidRPr="008A381C">
        <w:rPr>
          <w:rFonts w:asciiTheme="minorHAnsi" w:hAnsiTheme="minorHAnsi" w:cstheme="minorHAnsi"/>
          <w:lang w:val="en-US" w:eastAsia="en-US"/>
        </w:rPr>
        <w:t xml:space="preserve"> will also keep the </w:t>
      </w:r>
      <w:r w:rsidR="00A96C10" w:rsidRPr="008A381C">
        <w:rPr>
          <w:rFonts w:asciiTheme="minorHAnsi" w:hAnsiTheme="minorHAnsi" w:cstheme="minorHAnsi"/>
          <w:lang w:val="en-US" w:eastAsia="en-US"/>
        </w:rPr>
        <w:t>Head teache</w:t>
      </w:r>
      <w:r w:rsidR="00A8408A">
        <w:rPr>
          <w:rFonts w:asciiTheme="minorHAnsi" w:hAnsiTheme="minorHAnsi" w:cstheme="minorHAnsi"/>
          <w:lang w:val="en-US" w:eastAsia="en-US"/>
        </w:rPr>
        <w:t>r</w:t>
      </w:r>
      <w:r w:rsidRPr="00AC73D5">
        <w:rPr>
          <w:rFonts w:asciiTheme="minorHAnsi" w:hAnsiTheme="minorHAnsi" w:cstheme="minorHAnsi"/>
          <w:color w:val="FF0000"/>
          <w:lang w:val="en-US" w:eastAsia="en-US"/>
        </w:rPr>
        <w:t xml:space="preserve"> </w:t>
      </w:r>
      <w:r w:rsidRPr="008A381C">
        <w:rPr>
          <w:rFonts w:asciiTheme="minorHAnsi" w:hAnsiTheme="minorHAnsi" w:cstheme="minorHAnsi"/>
          <w:lang w:val="en-US" w:eastAsia="en-US"/>
        </w:rPr>
        <w:t>informed of any issues, and liaise with local author</w:t>
      </w:r>
      <w:r w:rsidR="002737EB" w:rsidRPr="008A381C">
        <w:rPr>
          <w:rFonts w:asciiTheme="minorHAnsi" w:hAnsiTheme="minorHAnsi" w:cstheme="minorHAnsi"/>
          <w:lang w:val="en-US" w:eastAsia="en-US"/>
        </w:rPr>
        <w:t xml:space="preserve">ity </w:t>
      </w:r>
      <w:r w:rsidRPr="008A381C">
        <w:rPr>
          <w:rFonts w:asciiTheme="minorHAnsi" w:hAnsiTheme="minorHAnsi" w:cstheme="minorHAnsi"/>
          <w:lang w:val="en-US" w:eastAsia="en-US"/>
        </w:rPr>
        <w:t>officers</w:t>
      </w:r>
      <w:r w:rsidR="002737EB" w:rsidRPr="008A381C">
        <w:rPr>
          <w:rFonts w:asciiTheme="minorHAnsi" w:hAnsiTheme="minorHAnsi" w:cstheme="minorHAnsi"/>
          <w:lang w:val="en-US" w:eastAsia="en-US"/>
        </w:rPr>
        <w:t xml:space="preserve"> and relevant professionals</w:t>
      </w:r>
      <w:r w:rsidRPr="008A381C">
        <w:rPr>
          <w:rFonts w:asciiTheme="minorHAnsi" w:hAnsiTheme="minorHAnsi" w:cstheme="minorHAnsi"/>
          <w:lang w:val="en-US" w:eastAsia="en-US"/>
        </w:rPr>
        <w:t xml:space="preserve"> for child pro</w:t>
      </w:r>
      <w:r w:rsidR="001E4C19">
        <w:rPr>
          <w:rFonts w:asciiTheme="minorHAnsi" w:hAnsiTheme="minorHAnsi" w:cstheme="minorHAnsi"/>
          <w:lang w:val="en-US" w:eastAsia="en-US"/>
        </w:rPr>
        <w:t>tection concerns as appropriate</w:t>
      </w:r>
    </w:p>
    <w:p w14:paraId="0ABD80BC" w14:textId="1ED3FCCB" w:rsidR="00983AB8" w:rsidRPr="008A381C" w:rsidRDefault="00AC73D5" w:rsidP="008A381C">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 xml:space="preserve">We </w:t>
      </w:r>
      <w:r w:rsidRPr="008A381C">
        <w:rPr>
          <w:rFonts w:asciiTheme="minorHAnsi" w:hAnsiTheme="minorHAnsi" w:cstheme="minorHAnsi"/>
          <w:lang w:eastAsia="en-US"/>
        </w:rPr>
        <w:t>will</w:t>
      </w:r>
      <w:r w:rsidR="00983AB8" w:rsidRPr="008A381C">
        <w:rPr>
          <w:rFonts w:asciiTheme="minorHAnsi" w:hAnsiTheme="minorHAnsi" w:cstheme="minorHAnsi"/>
          <w:lang w:eastAsia="en-US"/>
        </w:rPr>
        <w:t xml:space="preserve"> ensure representation at appropriate inter-agency meetings such as Initial and Review Child Protection Conferences, and Planning and Core Group meetings, as well as</w:t>
      </w:r>
      <w:r w:rsidR="00612A0F">
        <w:rPr>
          <w:rFonts w:asciiTheme="minorHAnsi" w:hAnsiTheme="minorHAnsi" w:cstheme="minorHAnsi"/>
          <w:lang w:eastAsia="en-US"/>
        </w:rPr>
        <w:t xml:space="preserve"> team around the family meetings (TAF)</w:t>
      </w:r>
    </w:p>
    <w:p w14:paraId="230074FB" w14:textId="77777777" w:rsidR="00983AB8" w:rsidRPr="008A381C" w:rsidRDefault="00983AB8"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Provide reports a</w:t>
      </w:r>
      <w:r w:rsidR="00EA4F6B">
        <w:rPr>
          <w:rFonts w:asciiTheme="minorHAnsi" w:hAnsiTheme="minorHAnsi" w:cstheme="minorHAnsi"/>
          <w:lang w:eastAsia="en-US"/>
        </w:rPr>
        <w:t>s required for meetings. If we are</w:t>
      </w:r>
      <w:r w:rsidRPr="008A381C">
        <w:rPr>
          <w:rFonts w:asciiTheme="minorHAnsi" w:hAnsiTheme="minorHAnsi" w:cstheme="minorHAnsi"/>
          <w:lang w:eastAsia="en-US"/>
        </w:rPr>
        <w:t xml:space="preserve"> unable to attend a meeting, a written report will be sent.  Reports will, wherever possible, be shared with parents/carers at least 24 </w:t>
      </w:r>
      <w:r w:rsidR="001E4C19">
        <w:rPr>
          <w:rFonts w:asciiTheme="minorHAnsi" w:hAnsiTheme="minorHAnsi" w:cstheme="minorHAnsi"/>
          <w:lang w:eastAsia="en-US"/>
        </w:rPr>
        <w:t>hours prior to the meeting</w:t>
      </w:r>
    </w:p>
    <w:p w14:paraId="63947C00" w14:textId="77777777" w:rsidR="00983AB8" w:rsidRPr="008A381C" w:rsidRDefault="00612A0F" w:rsidP="00AE1340">
      <w:pPr>
        <w:pStyle w:val="ListParagraph"/>
        <w:numPr>
          <w:ilvl w:val="0"/>
          <w:numId w:val="8"/>
        </w:numPr>
        <w:spacing w:after="240" w:line="276" w:lineRule="auto"/>
        <w:rPr>
          <w:rFonts w:asciiTheme="minorHAnsi" w:hAnsiTheme="minorHAnsi" w:cstheme="minorHAnsi"/>
          <w:lang w:eastAsia="en-US"/>
        </w:rPr>
      </w:pPr>
      <w:r>
        <w:rPr>
          <w:rFonts w:asciiTheme="minorHAnsi" w:hAnsiTheme="minorHAnsi" w:cstheme="minorHAnsi"/>
          <w:lang w:eastAsia="en-US"/>
        </w:rPr>
        <w:t>Where a pupil</w:t>
      </w:r>
      <w:r w:rsidR="00983AB8" w:rsidRPr="008A381C">
        <w:rPr>
          <w:rFonts w:asciiTheme="minorHAnsi" w:hAnsiTheme="minorHAnsi" w:cstheme="minorHAnsi"/>
          <w:lang w:eastAsia="en-US"/>
        </w:rPr>
        <w:t xml:space="preserve"> in school is subject to an inter-agency child protection plan or any multi-agen</w:t>
      </w:r>
      <w:r w:rsidR="00D54337">
        <w:rPr>
          <w:rFonts w:asciiTheme="minorHAnsi" w:hAnsiTheme="minorHAnsi" w:cstheme="minorHAnsi"/>
          <w:lang w:eastAsia="en-US"/>
        </w:rPr>
        <w:t>cy risk management plan, the designated safeguarding lead</w:t>
      </w:r>
      <w:r w:rsidR="00983AB8" w:rsidRPr="008A381C">
        <w:rPr>
          <w:rFonts w:asciiTheme="minorHAnsi" w:hAnsiTheme="minorHAnsi" w:cstheme="minorHAnsi"/>
          <w:lang w:eastAsia="en-US"/>
        </w:rPr>
        <w:t xml:space="preserve"> will contribute to the preparation, implementation and re</w:t>
      </w:r>
      <w:r w:rsidR="001E4C19">
        <w:rPr>
          <w:rFonts w:asciiTheme="minorHAnsi" w:hAnsiTheme="minorHAnsi" w:cstheme="minorHAnsi"/>
          <w:lang w:eastAsia="en-US"/>
        </w:rPr>
        <w:t>view of the plan as appropriate</w:t>
      </w:r>
    </w:p>
    <w:p w14:paraId="5265FC64" w14:textId="77777777" w:rsidR="00110D62" w:rsidRPr="00081B2D" w:rsidRDefault="00110D62"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The full responsibilities of the DSL are set out in </w:t>
      </w:r>
      <w:r w:rsidR="002737EB" w:rsidRPr="00081B2D">
        <w:rPr>
          <w:rFonts w:asciiTheme="minorHAnsi" w:hAnsiTheme="minorHAnsi" w:cstheme="minorHAnsi"/>
          <w:b/>
          <w:lang w:eastAsia="en-US"/>
        </w:rPr>
        <w:t>Annex B of K</w:t>
      </w:r>
      <w:r w:rsidR="00EA4F6B">
        <w:rPr>
          <w:rFonts w:asciiTheme="minorHAnsi" w:hAnsiTheme="minorHAnsi" w:cstheme="minorHAnsi"/>
          <w:b/>
          <w:lang w:eastAsia="en-US"/>
        </w:rPr>
        <w:t xml:space="preserve">eeping </w:t>
      </w:r>
      <w:r w:rsidR="002737EB" w:rsidRPr="00081B2D">
        <w:rPr>
          <w:rFonts w:asciiTheme="minorHAnsi" w:hAnsiTheme="minorHAnsi" w:cstheme="minorHAnsi"/>
          <w:b/>
          <w:lang w:eastAsia="en-US"/>
        </w:rPr>
        <w:t>C</w:t>
      </w:r>
      <w:r w:rsidR="00EA4F6B">
        <w:rPr>
          <w:rFonts w:asciiTheme="minorHAnsi" w:hAnsiTheme="minorHAnsi" w:cstheme="minorHAnsi"/>
          <w:b/>
          <w:lang w:eastAsia="en-US"/>
        </w:rPr>
        <w:t xml:space="preserve">hildren </w:t>
      </w:r>
      <w:r w:rsidR="002737EB" w:rsidRPr="00081B2D">
        <w:rPr>
          <w:rFonts w:asciiTheme="minorHAnsi" w:hAnsiTheme="minorHAnsi" w:cstheme="minorHAnsi"/>
          <w:b/>
          <w:lang w:eastAsia="en-US"/>
        </w:rPr>
        <w:t>S</w:t>
      </w:r>
      <w:r w:rsidR="00EA4F6B">
        <w:rPr>
          <w:rFonts w:asciiTheme="minorHAnsi" w:hAnsiTheme="minorHAnsi" w:cstheme="minorHAnsi"/>
          <w:b/>
          <w:lang w:eastAsia="en-US"/>
        </w:rPr>
        <w:t xml:space="preserve">afe </w:t>
      </w:r>
      <w:r w:rsidR="00A5782E" w:rsidRPr="00081B2D">
        <w:rPr>
          <w:rFonts w:asciiTheme="minorHAnsi" w:hAnsiTheme="minorHAnsi" w:cstheme="minorHAnsi"/>
          <w:b/>
          <w:lang w:eastAsia="en-US"/>
        </w:rPr>
        <w:t>in</w:t>
      </w:r>
      <w:r w:rsidR="00EA4F6B">
        <w:rPr>
          <w:rFonts w:asciiTheme="minorHAnsi" w:hAnsiTheme="minorHAnsi" w:cstheme="minorHAnsi"/>
          <w:b/>
          <w:lang w:eastAsia="en-US"/>
        </w:rPr>
        <w:t xml:space="preserve"> </w:t>
      </w:r>
      <w:r w:rsidR="002737EB" w:rsidRPr="00081B2D">
        <w:rPr>
          <w:rFonts w:asciiTheme="minorHAnsi" w:hAnsiTheme="minorHAnsi" w:cstheme="minorHAnsi"/>
          <w:b/>
          <w:lang w:eastAsia="en-US"/>
        </w:rPr>
        <w:t>E</w:t>
      </w:r>
      <w:r w:rsidR="00EA4F6B">
        <w:rPr>
          <w:rFonts w:asciiTheme="minorHAnsi" w:hAnsiTheme="minorHAnsi" w:cstheme="minorHAnsi"/>
          <w:b/>
          <w:lang w:eastAsia="en-US"/>
        </w:rPr>
        <w:t>ducation (</w:t>
      </w:r>
      <w:proofErr w:type="spellStart"/>
      <w:r w:rsidR="00EA4F6B">
        <w:rPr>
          <w:rFonts w:asciiTheme="minorHAnsi" w:hAnsiTheme="minorHAnsi" w:cstheme="minorHAnsi"/>
          <w:b/>
          <w:lang w:eastAsia="en-US"/>
        </w:rPr>
        <w:t>KCSiE</w:t>
      </w:r>
      <w:proofErr w:type="spellEnd"/>
      <w:r w:rsidR="00EA4F6B">
        <w:rPr>
          <w:rFonts w:asciiTheme="minorHAnsi" w:hAnsiTheme="minorHAnsi" w:cstheme="minorHAnsi"/>
          <w:b/>
          <w:lang w:eastAsia="en-US"/>
        </w:rPr>
        <w:t>)</w:t>
      </w:r>
      <w:r w:rsidR="002737EB" w:rsidRPr="00081B2D">
        <w:rPr>
          <w:rFonts w:asciiTheme="minorHAnsi" w:hAnsiTheme="minorHAnsi" w:cstheme="minorHAnsi"/>
          <w:b/>
          <w:lang w:eastAsia="en-US"/>
        </w:rPr>
        <w:t xml:space="preserve"> – Role of the designated safeguarding lead</w:t>
      </w:r>
      <w:r w:rsidRPr="00081B2D">
        <w:rPr>
          <w:rFonts w:asciiTheme="minorHAnsi" w:hAnsiTheme="minorHAnsi" w:cstheme="minorHAnsi"/>
          <w:b/>
          <w:lang w:eastAsia="en-US"/>
        </w:rPr>
        <w:t xml:space="preserve">. </w:t>
      </w:r>
      <w:r w:rsidR="00AA5784" w:rsidRPr="00081B2D">
        <w:rPr>
          <w:rFonts w:asciiTheme="minorHAnsi" w:hAnsiTheme="minorHAnsi" w:cstheme="minorHAnsi"/>
          <w:b/>
          <w:lang w:eastAsia="en-US"/>
        </w:rPr>
        <w:t>All</w:t>
      </w:r>
      <w:r w:rsidR="009A1131" w:rsidRPr="00081B2D">
        <w:rPr>
          <w:rFonts w:asciiTheme="minorHAnsi" w:hAnsiTheme="minorHAnsi" w:cstheme="minorHAnsi"/>
          <w:b/>
          <w:lang w:eastAsia="en-US"/>
        </w:rPr>
        <w:t xml:space="preserve"> designated safeguarding leads and deputy safeguarding leads must read and comply with</w:t>
      </w:r>
      <w:r w:rsidR="0088297D" w:rsidRPr="00081B2D">
        <w:rPr>
          <w:rFonts w:asciiTheme="minorHAnsi" w:hAnsiTheme="minorHAnsi" w:cstheme="minorHAnsi"/>
          <w:b/>
          <w:lang w:eastAsia="en-US"/>
        </w:rPr>
        <w:t xml:space="preserve"> this</w:t>
      </w:r>
      <w:r w:rsidR="002C4559">
        <w:rPr>
          <w:rFonts w:asciiTheme="minorHAnsi" w:hAnsiTheme="minorHAnsi" w:cstheme="minorHAnsi"/>
          <w:b/>
          <w:lang w:eastAsia="en-US"/>
        </w:rPr>
        <w:t xml:space="preserve"> (</w:t>
      </w:r>
      <w:hyperlink r:id="rId29" w:history="1">
        <w:r w:rsidR="002C4559" w:rsidRPr="00B729A5">
          <w:rPr>
            <w:rStyle w:val="Hyperlink"/>
            <w:rFonts w:asciiTheme="minorHAnsi" w:hAnsiTheme="minorHAnsi" w:cstheme="minorHAnsi"/>
            <w:b/>
            <w:lang w:eastAsia="en-US"/>
          </w:rPr>
          <w:t>https://www.gov.uk/government/publications/keeping-children-safe-in-education--2</w:t>
        </w:r>
      </w:hyperlink>
      <w:r w:rsidR="002C4559">
        <w:rPr>
          <w:rFonts w:asciiTheme="minorHAnsi" w:hAnsiTheme="minorHAnsi" w:cstheme="minorHAnsi"/>
          <w:b/>
          <w:lang w:eastAsia="en-US"/>
        </w:rPr>
        <w:t xml:space="preserve">) </w:t>
      </w:r>
    </w:p>
    <w:p w14:paraId="70C4999C" w14:textId="77777777" w:rsidR="00395480" w:rsidRDefault="00395480" w:rsidP="00686E52">
      <w:pPr>
        <w:rPr>
          <w:rStyle w:val="Strong"/>
          <w:rFonts w:asciiTheme="minorHAnsi" w:hAnsiTheme="minorHAnsi" w:cstheme="minorHAnsi"/>
        </w:rPr>
      </w:pPr>
      <w:bookmarkStart w:id="19" w:name="_Toc459981162"/>
      <w:bookmarkEnd w:id="17"/>
    </w:p>
    <w:p w14:paraId="19B93EC6" w14:textId="1F934B83" w:rsidR="009A1131" w:rsidRPr="00081B2D" w:rsidRDefault="001E4C19" w:rsidP="00686E52">
      <w:pPr>
        <w:rPr>
          <w:rStyle w:val="Strong"/>
          <w:rFonts w:asciiTheme="minorHAnsi" w:hAnsiTheme="minorHAnsi" w:cstheme="minorHAnsi"/>
        </w:rPr>
      </w:pPr>
      <w:r>
        <w:rPr>
          <w:rStyle w:val="Strong"/>
          <w:rFonts w:asciiTheme="minorHAnsi" w:hAnsiTheme="minorHAnsi" w:cstheme="minorHAnsi"/>
        </w:rPr>
        <w:t>The Governing B</w:t>
      </w:r>
      <w:r w:rsidR="00500079" w:rsidRPr="00081B2D">
        <w:rPr>
          <w:rStyle w:val="Strong"/>
          <w:rFonts w:asciiTheme="minorHAnsi" w:hAnsiTheme="minorHAnsi" w:cstheme="minorHAnsi"/>
        </w:rPr>
        <w:t>ody</w:t>
      </w:r>
    </w:p>
    <w:p w14:paraId="72A9FDD4" w14:textId="77777777" w:rsidR="00686E52" w:rsidRDefault="00686E52" w:rsidP="00686E52">
      <w:pPr>
        <w:pStyle w:val="ListParagraph"/>
        <w:spacing w:after="240" w:line="276" w:lineRule="auto"/>
        <w:rPr>
          <w:rFonts w:asciiTheme="minorHAnsi" w:hAnsiTheme="minorHAnsi" w:cstheme="minorHAnsi"/>
          <w:lang w:eastAsia="en-US"/>
        </w:rPr>
      </w:pPr>
    </w:p>
    <w:p w14:paraId="7E7BAE4A" w14:textId="77777777" w:rsidR="009A1131" w:rsidRPr="00D92B61" w:rsidRDefault="00500079"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9A1131" w:rsidRPr="00D92B61">
        <w:rPr>
          <w:rFonts w:asciiTheme="minorHAnsi" w:hAnsiTheme="minorHAnsi" w:cstheme="minorHAnsi"/>
          <w:lang w:eastAsia="en-US"/>
        </w:rPr>
        <w:t xml:space="preserve"> will approve this policy at each </w:t>
      </w:r>
      <w:r w:rsidR="0046679D" w:rsidRPr="00D92B61">
        <w:rPr>
          <w:rFonts w:asciiTheme="minorHAnsi" w:hAnsiTheme="minorHAnsi" w:cstheme="minorHAnsi"/>
          <w:lang w:eastAsia="en-US"/>
        </w:rPr>
        <w:t>review and</w:t>
      </w:r>
      <w:r w:rsidR="009A1131" w:rsidRPr="00D92B61">
        <w:rPr>
          <w:rFonts w:asciiTheme="minorHAnsi" w:hAnsiTheme="minorHAnsi" w:cstheme="minorHAnsi"/>
          <w:lang w:eastAsia="en-US"/>
        </w:rPr>
        <w:t xml:space="preserve"> hold the head</w:t>
      </w:r>
      <w:r w:rsidR="00A65E6C" w:rsidRPr="00D92B61">
        <w:rPr>
          <w:rFonts w:asciiTheme="minorHAnsi" w:hAnsiTheme="minorHAnsi" w:cstheme="minorHAnsi"/>
          <w:lang w:eastAsia="en-US"/>
        </w:rPr>
        <w:t xml:space="preserve"> </w:t>
      </w:r>
      <w:r w:rsidR="009A1131" w:rsidRPr="00D92B61">
        <w:rPr>
          <w:rFonts w:asciiTheme="minorHAnsi" w:hAnsiTheme="minorHAnsi" w:cstheme="minorHAnsi"/>
          <w:lang w:eastAsia="en-US"/>
        </w:rPr>
        <w:t>teacher to</w:t>
      </w:r>
      <w:r w:rsidR="001E4C19">
        <w:rPr>
          <w:rFonts w:asciiTheme="minorHAnsi" w:hAnsiTheme="minorHAnsi" w:cstheme="minorHAnsi"/>
          <w:lang w:eastAsia="en-US"/>
        </w:rPr>
        <w:t xml:space="preserve"> account for its implementation</w:t>
      </w:r>
    </w:p>
    <w:p w14:paraId="69DA4BE2" w14:textId="77777777" w:rsidR="009A1131" w:rsidRPr="00D92B61" w:rsidRDefault="009A1131"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w:t>
      </w:r>
      <w:r w:rsidR="00500079" w:rsidRPr="00D92B61">
        <w:rPr>
          <w:rFonts w:asciiTheme="minorHAnsi" w:hAnsiTheme="minorHAnsi" w:cstheme="minorHAnsi"/>
          <w:lang w:eastAsia="en-US"/>
        </w:rPr>
        <w:t xml:space="preserve"> governing body</w:t>
      </w:r>
      <w:r w:rsidR="004519D6" w:rsidRPr="00D92B61">
        <w:rPr>
          <w:rFonts w:asciiTheme="minorHAnsi" w:hAnsiTheme="minorHAnsi" w:cstheme="minorHAnsi"/>
          <w:lang w:eastAsia="en-US"/>
        </w:rPr>
        <w:t xml:space="preserve"> will appoint a</w:t>
      </w:r>
      <w:r w:rsidRPr="00D92B61">
        <w:rPr>
          <w:rFonts w:asciiTheme="minorHAnsi" w:hAnsiTheme="minorHAnsi" w:cstheme="minorHAnsi"/>
          <w:lang w:eastAsia="en-US"/>
        </w:rPr>
        <w:t xml:space="preserve"> lead </w:t>
      </w:r>
      <w:r w:rsidR="00AA5784" w:rsidRPr="00D92B61">
        <w:rPr>
          <w:rFonts w:asciiTheme="minorHAnsi" w:hAnsiTheme="minorHAnsi" w:cstheme="minorHAnsi"/>
          <w:iCs/>
          <w:color w:val="000000"/>
          <w:lang w:eastAsia="en-US"/>
        </w:rPr>
        <w:t>governor</w:t>
      </w:r>
      <w:r w:rsidRPr="00D92B61">
        <w:rPr>
          <w:rFonts w:asciiTheme="minorHAnsi" w:hAnsiTheme="minorHAnsi" w:cstheme="minorHAnsi"/>
          <w:color w:val="000000"/>
          <w:lang w:eastAsia="en-US"/>
        </w:rPr>
        <w:t xml:space="preserve"> </w:t>
      </w:r>
      <w:r w:rsidRPr="00D92B61">
        <w:rPr>
          <w:rFonts w:asciiTheme="minorHAnsi" w:hAnsiTheme="minorHAnsi" w:cstheme="minorHAnsi"/>
          <w:lang w:eastAsia="en-US"/>
        </w:rPr>
        <w:t>to monitor the effectiveness of this policy in conjuncti</w:t>
      </w:r>
      <w:r w:rsidR="00500079" w:rsidRPr="00D92B61">
        <w:rPr>
          <w:rFonts w:asciiTheme="minorHAnsi" w:hAnsiTheme="minorHAnsi" w:cstheme="minorHAnsi"/>
          <w:lang w:eastAsia="en-US"/>
        </w:rPr>
        <w:t>on with the full governing body</w:t>
      </w:r>
      <w:r w:rsidRPr="00D92B61">
        <w:rPr>
          <w:rFonts w:asciiTheme="minorHAnsi" w:hAnsiTheme="minorHAnsi" w:cstheme="minorHAnsi"/>
          <w:lang w:eastAsia="en-US"/>
        </w:rPr>
        <w:t xml:space="preserve">. </w:t>
      </w:r>
      <w:r w:rsidR="00646ECE" w:rsidRPr="00D92B61">
        <w:rPr>
          <w:rFonts w:asciiTheme="minorHAnsi" w:hAnsiTheme="minorHAnsi" w:cstheme="minorHAnsi"/>
          <w:lang w:eastAsia="en-US"/>
        </w:rPr>
        <w:t>The DSL cannot also be the lead governor with resp</w:t>
      </w:r>
      <w:r w:rsidR="001E4C19">
        <w:rPr>
          <w:rFonts w:asciiTheme="minorHAnsi" w:hAnsiTheme="minorHAnsi" w:cstheme="minorHAnsi"/>
          <w:lang w:eastAsia="en-US"/>
        </w:rPr>
        <w:t>onsibility for child protection</w:t>
      </w:r>
    </w:p>
    <w:p w14:paraId="769E18CE" w14:textId="77777777" w:rsidR="009A1131" w:rsidRPr="00D92B61" w:rsidRDefault="00646ECE"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In the event that an allegation of abuse is made against the head teacher, t</w:t>
      </w:r>
      <w:r w:rsidR="009A1131" w:rsidRPr="00D92B61">
        <w:rPr>
          <w:rFonts w:asciiTheme="minorHAnsi" w:hAnsiTheme="minorHAnsi" w:cstheme="minorHAnsi"/>
          <w:lang w:eastAsia="en-US"/>
        </w:rPr>
        <w:t>he chair of governors will act as the ‘case manager’</w:t>
      </w:r>
      <w:r w:rsidR="00F76D87" w:rsidRPr="00D92B61">
        <w:rPr>
          <w:rFonts w:asciiTheme="minorHAnsi" w:hAnsiTheme="minorHAnsi" w:cstheme="minorHAnsi"/>
          <w:lang w:eastAsia="en-US"/>
        </w:rPr>
        <w:t xml:space="preserve"> </w:t>
      </w:r>
      <w:r w:rsidR="00A96C10" w:rsidRPr="00D92B61">
        <w:rPr>
          <w:rFonts w:asciiTheme="minorHAnsi" w:hAnsiTheme="minorHAnsi" w:cstheme="minorHAnsi"/>
          <w:lang w:eastAsia="en-US"/>
        </w:rPr>
        <w:t xml:space="preserve"> </w:t>
      </w:r>
    </w:p>
    <w:p w14:paraId="2A2A92C5" w14:textId="69572091" w:rsidR="006324B1" w:rsidRPr="00D92B61" w:rsidRDefault="0059443C"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AA5784" w:rsidRPr="00D92B61">
        <w:rPr>
          <w:rFonts w:asciiTheme="minorHAnsi" w:hAnsiTheme="minorHAnsi" w:cstheme="minorHAnsi"/>
          <w:lang w:eastAsia="en-US"/>
        </w:rPr>
        <w:t>,</w:t>
      </w:r>
      <w:r w:rsidRPr="00D92B61">
        <w:rPr>
          <w:rFonts w:asciiTheme="minorHAnsi" w:hAnsiTheme="minorHAnsi" w:cstheme="minorHAnsi"/>
          <w:lang w:eastAsia="en-US"/>
        </w:rPr>
        <w:t xml:space="preserve"> along with the school</w:t>
      </w:r>
      <w:r w:rsidR="00AA5784" w:rsidRPr="00D92B61">
        <w:rPr>
          <w:rFonts w:asciiTheme="minorHAnsi" w:hAnsiTheme="minorHAnsi" w:cstheme="minorHAnsi"/>
          <w:lang w:eastAsia="en-US"/>
        </w:rPr>
        <w:t>’</w:t>
      </w:r>
      <w:r w:rsidRPr="00D92B61">
        <w:rPr>
          <w:rFonts w:asciiTheme="minorHAnsi" w:hAnsiTheme="minorHAnsi" w:cstheme="minorHAnsi"/>
          <w:lang w:eastAsia="en-US"/>
        </w:rPr>
        <w:t>s senior leadership team, are responsible for satis</w:t>
      </w:r>
      <w:r w:rsidR="00AA5784" w:rsidRPr="00D92B61">
        <w:rPr>
          <w:rFonts w:asciiTheme="minorHAnsi" w:hAnsiTheme="minorHAnsi" w:cstheme="minorHAnsi"/>
          <w:lang w:eastAsia="en-US"/>
        </w:rPr>
        <w:t xml:space="preserve">fying themselves and obtaining </w:t>
      </w:r>
      <w:r w:rsidRPr="00D92B61">
        <w:rPr>
          <w:rFonts w:asciiTheme="minorHAnsi" w:hAnsiTheme="minorHAnsi" w:cstheme="minorHAnsi"/>
          <w:lang w:eastAsia="en-US"/>
        </w:rPr>
        <w:t>written assurances from any</w:t>
      </w:r>
      <w:r w:rsidR="0027081D" w:rsidRPr="00D92B61">
        <w:rPr>
          <w:rFonts w:asciiTheme="minorHAnsi" w:hAnsiTheme="minorHAnsi" w:cstheme="minorHAnsi"/>
          <w:lang w:eastAsia="en-US"/>
        </w:rPr>
        <w:t xml:space="preserve"> relevant school letting</w:t>
      </w:r>
      <w:r w:rsidR="006324B1" w:rsidRPr="00D92B61">
        <w:rPr>
          <w:rFonts w:asciiTheme="minorHAnsi" w:hAnsiTheme="minorHAnsi" w:cstheme="minorHAnsi"/>
          <w:lang w:eastAsia="en-US"/>
        </w:rPr>
        <w:t>s</w:t>
      </w:r>
      <w:r w:rsidR="0027081D" w:rsidRPr="00D92B61">
        <w:rPr>
          <w:rFonts w:asciiTheme="minorHAnsi" w:hAnsiTheme="minorHAnsi" w:cstheme="minorHAnsi"/>
          <w:lang w:eastAsia="en-US"/>
        </w:rPr>
        <w:t xml:space="preserve"> and</w:t>
      </w:r>
      <w:r w:rsidRPr="00D92B61">
        <w:rPr>
          <w:rFonts w:asciiTheme="minorHAnsi" w:hAnsiTheme="minorHAnsi" w:cstheme="minorHAnsi"/>
          <w:lang w:eastAsia="en-US"/>
        </w:rPr>
        <w:t xml:space="preserve"> alternative</w:t>
      </w:r>
      <w:r w:rsidR="00F76D87" w:rsidRPr="00D92B61">
        <w:rPr>
          <w:rFonts w:asciiTheme="minorHAnsi" w:hAnsiTheme="minorHAnsi" w:cstheme="minorHAnsi"/>
          <w:lang w:eastAsia="en-US"/>
        </w:rPr>
        <w:t>/off site</w:t>
      </w:r>
      <w:r w:rsidRPr="00D92B61">
        <w:rPr>
          <w:rFonts w:asciiTheme="minorHAnsi" w:hAnsiTheme="minorHAnsi" w:cstheme="minorHAnsi"/>
          <w:lang w:eastAsia="en-US"/>
        </w:rPr>
        <w:t xml:space="preserve"> pr</w:t>
      </w:r>
      <w:r w:rsidR="00F76D87" w:rsidRPr="00D92B61">
        <w:rPr>
          <w:rFonts w:asciiTheme="minorHAnsi" w:hAnsiTheme="minorHAnsi" w:cstheme="minorHAnsi"/>
          <w:lang w:eastAsia="en-US"/>
        </w:rPr>
        <w:t xml:space="preserve">oviders and </w:t>
      </w:r>
      <w:r w:rsidR="0027081D" w:rsidRPr="00D92B61">
        <w:rPr>
          <w:rFonts w:asciiTheme="minorHAnsi" w:hAnsiTheme="minorHAnsi" w:cstheme="minorHAnsi"/>
          <w:lang w:eastAsia="en-US"/>
        </w:rPr>
        <w:t>provis</w:t>
      </w:r>
      <w:r w:rsidR="006324B1" w:rsidRPr="00D92B61">
        <w:rPr>
          <w:rFonts w:asciiTheme="minorHAnsi" w:hAnsiTheme="minorHAnsi" w:cstheme="minorHAnsi"/>
          <w:lang w:eastAsia="en-US"/>
        </w:rPr>
        <w:t>ions</w:t>
      </w:r>
      <w:r w:rsidR="0027081D" w:rsidRPr="00D92B61">
        <w:rPr>
          <w:rFonts w:asciiTheme="minorHAnsi" w:hAnsiTheme="minorHAnsi" w:cstheme="minorHAnsi"/>
          <w:lang w:eastAsia="en-US"/>
        </w:rPr>
        <w:t xml:space="preserve"> </w:t>
      </w:r>
      <w:r w:rsidRPr="00D92B61">
        <w:rPr>
          <w:rFonts w:asciiTheme="minorHAnsi" w:hAnsiTheme="minorHAnsi" w:cstheme="minorHAnsi"/>
          <w:lang w:eastAsia="en-US"/>
        </w:rPr>
        <w:t>that their safeguarding arrangements are</w:t>
      </w:r>
      <w:r w:rsidR="009E3D8A" w:rsidRPr="00D92B61">
        <w:rPr>
          <w:rFonts w:asciiTheme="minorHAnsi" w:hAnsiTheme="minorHAnsi" w:cstheme="minorHAnsi"/>
          <w:lang w:eastAsia="en-US"/>
        </w:rPr>
        <w:t xml:space="preserve"> secure </w:t>
      </w:r>
      <w:r w:rsidR="009E3D8A" w:rsidRPr="00D92B61">
        <w:rPr>
          <w:rFonts w:asciiTheme="minorHAnsi" w:hAnsiTheme="minorHAnsi" w:cstheme="minorHAnsi"/>
          <w:lang w:eastAsia="en-US"/>
        </w:rPr>
        <w:lastRenderedPageBreak/>
        <w:t>and in keeping with K</w:t>
      </w:r>
      <w:r w:rsidR="00D54337">
        <w:rPr>
          <w:rFonts w:asciiTheme="minorHAnsi" w:hAnsiTheme="minorHAnsi" w:cstheme="minorHAnsi"/>
          <w:lang w:eastAsia="en-US"/>
        </w:rPr>
        <w:t xml:space="preserve">eeping </w:t>
      </w:r>
      <w:r w:rsidR="009E3D8A" w:rsidRPr="00D92B61">
        <w:rPr>
          <w:rFonts w:asciiTheme="minorHAnsi" w:hAnsiTheme="minorHAnsi" w:cstheme="minorHAnsi"/>
          <w:lang w:eastAsia="en-US"/>
        </w:rPr>
        <w:t>C</w:t>
      </w:r>
      <w:r w:rsidR="00D54337">
        <w:rPr>
          <w:rFonts w:asciiTheme="minorHAnsi" w:hAnsiTheme="minorHAnsi" w:cstheme="minorHAnsi"/>
          <w:lang w:eastAsia="en-US"/>
        </w:rPr>
        <w:t xml:space="preserve">hildren </w:t>
      </w:r>
      <w:r w:rsidR="009E3D8A" w:rsidRPr="00D92B61">
        <w:rPr>
          <w:rFonts w:asciiTheme="minorHAnsi" w:hAnsiTheme="minorHAnsi" w:cstheme="minorHAnsi"/>
          <w:lang w:eastAsia="en-US"/>
        </w:rPr>
        <w:t>S</w:t>
      </w:r>
      <w:r w:rsidR="00D54337">
        <w:rPr>
          <w:rFonts w:asciiTheme="minorHAnsi" w:hAnsiTheme="minorHAnsi" w:cstheme="minorHAnsi"/>
          <w:lang w:eastAsia="en-US"/>
        </w:rPr>
        <w:t xml:space="preserve">afe </w:t>
      </w:r>
      <w:r w:rsidR="009E3D8A" w:rsidRPr="00D92B61">
        <w:rPr>
          <w:rFonts w:asciiTheme="minorHAnsi" w:hAnsiTheme="minorHAnsi" w:cstheme="minorHAnsi"/>
          <w:lang w:eastAsia="en-US"/>
        </w:rPr>
        <w:t>i</w:t>
      </w:r>
      <w:r w:rsidR="00D54337">
        <w:rPr>
          <w:rFonts w:asciiTheme="minorHAnsi" w:hAnsiTheme="minorHAnsi" w:cstheme="minorHAnsi"/>
          <w:lang w:eastAsia="en-US"/>
        </w:rPr>
        <w:t xml:space="preserve">n </w:t>
      </w:r>
      <w:r w:rsidRPr="00D92B61">
        <w:rPr>
          <w:rFonts w:asciiTheme="minorHAnsi" w:hAnsiTheme="minorHAnsi" w:cstheme="minorHAnsi"/>
          <w:lang w:eastAsia="en-US"/>
        </w:rPr>
        <w:t>E</w:t>
      </w:r>
      <w:r w:rsidR="00D54337">
        <w:rPr>
          <w:rFonts w:asciiTheme="minorHAnsi" w:hAnsiTheme="minorHAnsi" w:cstheme="minorHAnsi"/>
          <w:lang w:eastAsia="en-US"/>
        </w:rPr>
        <w:t>ducation (</w:t>
      </w:r>
      <w:proofErr w:type="spellStart"/>
      <w:r w:rsidR="00D54337">
        <w:rPr>
          <w:rFonts w:asciiTheme="minorHAnsi" w:hAnsiTheme="minorHAnsi" w:cstheme="minorHAnsi"/>
          <w:lang w:eastAsia="en-US"/>
        </w:rPr>
        <w:t>KCSiE</w:t>
      </w:r>
      <w:proofErr w:type="spellEnd"/>
      <w:r w:rsidR="00D54337">
        <w:rPr>
          <w:rFonts w:asciiTheme="minorHAnsi" w:hAnsiTheme="minorHAnsi" w:cstheme="minorHAnsi"/>
          <w:lang w:eastAsia="en-US"/>
        </w:rPr>
        <w:t>)</w:t>
      </w:r>
      <w:r w:rsidRPr="00D92B61">
        <w:rPr>
          <w:rFonts w:asciiTheme="minorHAnsi" w:hAnsiTheme="minorHAnsi" w:cstheme="minorHAnsi"/>
          <w:lang w:eastAsia="en-US"/>
        </w:rPr>
        <w:t>.</w:t>
      </w:r>
      <w:r w:rsidR="0027081D" w:rsidRPr="00D92B61">
        <w:rPr>
          <w:rFonts w:asciiTheme="minorHAnsi" w:hAnsiTheme="minorHAnsi" w:cstheme="minorHAnsi"/>
          <w:lang w:eastAsia="en-US"/>
        </w:rPr>
        <w:t xml:space="preserve"> </w:t>
      </w:r>
      <w:r w:rsidR="00EB73CB" w:rsidRPr="00EB73CB">
        <w:rPr>
          <w:rFonts w:asciiTheme="minorHAnsi" w:hAnsiTheme="minorHAnsi" w:cstheme="minorHAnsi"/>
          <w:lang w:eastAsia="en-US"/>
        </w:rPr>
        <w:t xml:space="preserve">This </w:t>
      </w:r>
      <w:r w:rsidR="00C730AF" w:rsidRPr="00EB73CB">
        <w:rPr>
          <w:rFonts w:asciiTheme="minorHAnsi" w:hAnsiTheme="minorHAnsi" w:cstheme="minorHAnsi"/>
          <w:lang w:eastAsia="en-US"/>
        </w:rPr>
        <w:t>school use</w:t>
      </w:r>
      <w:r w:rsidR="0027081D" w:rsidRPr="00D92B61">
        <w:rPr>
          <w:rFonts w:asciiTheme="minorHAnsi" w:hAnsiTheme="minorHAnsi" w:cstheme="minorHAnsi"/>
          <w:lang w:eastAsia="en-US"/>
        </w:rPr>
        <w:t xml:space="preserve"> </w:t>
      </w:r>
      <w:r w:rsidR="00722E2A">
        <w:rPr>
          <w:rFonts w:asciiTheme="minorHAnsi" w:hAnsiTheme="minorHAnsi" w:cstheme="minorHAnsi"/>
          <w:lang w:eastAsia="en-US"/>
        </w:rPr>
        <w:t xml:space="preserve">Kirklees Council Business Solutions </w:t>
      </w:r>
      <w:r w:rsidR="0027081D" w:rsidRPr="00D92B61">
        <w:rPr>
          <w:rFonts w:asciiTheme="minorHAnsi" w:hAnsiTheme="minorHAnsi" w:cstheme="minorHAnsi"/>
          <w:lang w:eastAsia="en-US"/>
        </w:rPr>
        <w:t xml:space="preserve">and have </w:t>
      </w:r>
      <w:r w:rsidR="00F76D87" w:rsidRPr="00D92B61">
        <w:rPr>
          <w:rFonts w:asciiTheme="minorHAnsi" w:hAnsiTheme="minorHAnsi" w:cstheme="minorHAnsi"/>
          <w:lang w:eastAsia="en-US"/>
        </w:rPr>
        <w:t>written evidence of safeguarding arrangements</w:t>
      </w:r>
    </w:p>
    <w:p w14:paraId="3E4D53D4" w14:textId="3E44BA38" w:rsidR="0059443C" w:rsidRPr="00D92B61" w:rsidRDefault="0059443C" w:rsidP="00722E2A">
      <w:pPr>
        <w:pStyle w:val="ListParagraph"/>
        <w:spacing w:after="240" w:line="276" w:lineRule="auto"/>
        <w:rPr>
          <w:rFonts w:asciiTheme="minorHAnsi" w:hAnsiTheme="minorHAnsi" w:cstheme="minorHAnsi"/>
          <w:lang w:eastAsia="en-US"/>
        </w:rPr>
      </w:pPr>
    </w:p>
    <w:p w14:paraId="3795B1B3" w14:textId="77777777" w:rsidR="00A65E6C" w:rsidRPr="00081B2D" w:rsidRDefault="00A65E6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The full responsibilities of the governing body</w:t>
      </w:r>
      <w:r w:rsidR="009E3D8A" w:rsidRPr="00081B2D">
        <w:rPr>
          <w:rFonts w:asciiTheme="minorHAnsi" w:hAnsiTheme="minorHAnsi" w:cstheme="minorHAnsi"/>
          <w:b/>
          <w:lang w:eastAsia="en-US"/>
        </w:rPr>
        <w:t xml:space="preserve"> are set out in Part Two of </w:t>
      </w:r>
      <w:proofErr w:type="spellStart"/>
      <w:r w:rsidR="009E3D8A" w:rsidRPr="00081B2D">
        <w:rPr>
          <w:rFonts w:asciiTheme="minorHAnsi" w:hAnsiTheme="minorHAnsi" w:cstheme="minorHAnsi"/>
          <w:b/>
          <w:lang w:eastAsia="en-US"/>
        </w:rPr>
        <w:t>KCSi</w:t>
      </w:r>
      <w:r w:rsidRPr="00081B2D">
        <w:rPr>
          <w:rFonts w:asciiTheme="minorHAnsi" w:hAnsiTheme="minorHAnsi" w:cstheme="minorHAnsi"/>
          <w:b/>
          <w:lang w:eastAsia="en-US"/>
        </w:rPr>
        <w:t>E</w:t>
      </w:r>
      <w:proofErr w:type="spellEnd"/>
      <w:r w:rsidRPr="00081B2D">
        <w:rPr>
          <w:rFonts w:asciiTheme="minorHAnsi" w:hAnsiTheme="minorHAnsi" w:cstheme="minorHAnsi"/>
          <w:b/>
          <w:lang w:eastAsia="en-US"/>
        </w:rPr>
        <w:t xml:space="preserve"> – The management of safeguarding. </w:t>
      </w:r>
      <w:r w:rsidR="006324B1" w:rsidRPr="00081B2D">
        <w:rPr>
          <w:rFonts w:asciiTheme="minorHAnsi" w:hAnsiTheme="minorHAnsi" w:cstheme="minorHAnsi"/>
          <w:b/>
          <w:lang w:eastAsia="en-US"/>
        </w:rPr>
        <w:t>A</w:t>
      </w:r>
      <w:r w:rsidRPr="00081B2D">
        <w:rPr>
          <w:rFonts w:asciiTheme="minorHAnsi" w:hAnsiTheme="minorHAnsi" w:cstheme="minorHAnsi"/>
          <w:b/>
          <w:lang w:eastAsia="en-US"/>
        </w:rPr>
        <w:t xml:space="preserve">ll governing bodies should read </w:t>
      </w:r>
      <w:r w:rsidR="006324B1" w:rsidRPr="00081B2D">
        <w:rPr>
          <w:rFonts w:asciiTheme="minorHAnsi" w:hAnsiTheme="minorHAnsi" w:cstheme="minorHAnsi"/>
          <w:b/>
          <w:lang w:eastAsia="en-US"/>
        </w:rPr>
        <w:t xml:space="preserve">Part Two of </w:t>
      </w:r>
      <w:proofErr w:type="spellStart"/>
      <w:r w:rsidR="006324B1" w:rsidRPr="00081B2D">
        <w:rPr>
          <w:rFonts w:asciiTheme="minorHAnsi" w:hAnsiTheme="minorHAnsi" w:cstheme="minorHAnsi"/>
          <w:b/>
          <w:lang w:eastAsia="en-US"/>
        </w:rPr>
        <w:t>KCSiE</w:t>
      </w:r>
      <w:proofErr w:type="spellEnd"/>
      <w:r w:rsidR="006324B1" w:rsidRPr="00081B2D">
        <w:rPr>
          <w:rFonts w:asciiTheme="minorHAnsi" w:hAnsiTheme="minorHAnsi" w:cstheme="minorHAnsi"/>
          <w:b/>
          <w:lang w:eastAsia="en-US"/>
        </w:rPr>
        <w:t xml:space="preserve"> </w:t>
      </w:r>
      <w:r w:rsidRPr="00081B2D">
        <w:rPr>
          <w:rFonts w:asciiTheme="minorHAnsi" w:hAnsiTheme="minorHAnsi" w:cstheme="minorHAnsi"/>
          <w:b/>
          <w:lang w:eastAsia="en-US"/>
        </w:rPr>
        <w:t>in order to ensure that the school is fully compliant with their statutor</w:t>
      </w:r>
      <w:r w:rsidR="001E4C19">
        <w:rPr>
          <w:rFonts w:asciiTheme="minorHAnsi" w:hAnsiTheme="minorHAnsi" w:cstheme="minorHAnsi"/>
          <w:b/>
          <w:lang w:eastAsia="en-US"/>
        </w:rPr>
        <w:t>y safeguarding responsibilities</w:t>
      </w:r>
    </w:p>
    <w:p w14:paraId="12E7503D" w14:textId="77777777" w:rsidR="009A1131" w:rsidRPr="00081B2D" w:rsidRDefault="009A1131"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The </w:t>
      </w:r>
      <w:r w:rsidR="00D92B61" w:rsidRPr="00081B2D">
        <w:rPr>
          <w:rStyle w:val="Strong"/>
          <w:rFonts w:asciiTheme="minorHAnsi" w:hAnsiTheme="minorHAnsi" w:cstheme="minorHAnsi"/>
        </w:rPr>
        <w:t>Head Teacher</w:t>
      </w:r>
    </w:p>
    <w:p w14:paraId="4EFDEA55" w14:textId="77777777" w:rsidR="009A1131" w:rsidRPr="00EA4F6B" w:rsidRDefault="009A1131" w:rsidP="00EA4F6B">
      <w:pPr>
        <w:spacing w:after="240" w:line="276" w:lineRule="auto"/>
        <w:rPr>
          <w:rFonts w:asciiTheme="minorHAnsi" w:hAnsiTheme="minorHAnsi" w:cstheme="minorHAnsi"/>
          <w:lang w:eastAsia="en-US"/>
        </w:rPr>
      </w:pPr>
      <w:r w:rsidRPr="00EA4F6B">
        <w:rPr>
          <w:rFonts w:asciiTheme="minorHAnsi" w:hAnsiTheme="minorHAnsi" w:cstheme="minorHAnsi"/>
          <w:lang w:eastAsia="en-US"/>
        </w:rPr>
        <w:t>The head</w:t>
      </w:r>
      <w:r w:rsidR="00A65E6C" w:rsidRPr="00EA4F6B">
        <w:rPr>
          <w:rFonts w:asciiTheme="minorHAnsi" w:hAnsiTheme="minorHAnsi" w:cstheme="minorHAnsi"/>
          <w:lang w:eastAsia="en-US"/>
        </w:rPr>
        <w:t xml:space="preserve"> </w:t>
      </w:r>
      <w:r w:rsidRPr="00EA4F6B">
        <w:rPr>
          <w:rFonts w:asciiTheme="minorHAnsi" w:hAnsiTheme="minorHAnsi" w:cstheme="minorHAnsi"/>
          <w:lang w:eastAsia="en-US"/>
        </w:rPr>
        <w:t>teacher is responsible for the implementation of this policy, including:</w:t>
      </w:r>
    </w:p>
    <w:p w14:paraId="7E13A53A"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staff (including temporary staff) and volunteers are informed of this policy as part of their induction</w:t>
      </w:r>
    </w:p>
    <w:p w14:paraId="52B6A6EB"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Communicating this policy to parents when their child joins the school and via the school website</w:t>
      </w:r>
    </w:p>
    <w:p w14:paraId="442E6129" w14:textId="77777777" w:rsidR="009A1131" w:rsidRPr="00D92B61" w:rsidRDefault="009D776B" w:rsidP="002F5CD6">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Ensuring that the designated safeguarding lead</w:t>
      </w:r>
      <w:r w:rsidR="009A1131" w:rsidRPr="00D92B61">
        <w:rPr>
          <w:rFonts w:asciiTheme="minorHAnsi" w:eastAsia="Arial" w:hAnsiTheme="minorHAnsi" w:cstheme="minorHAnsi"/>
          <w:lang w:val="en-US" w:eastAsia="en-US"/>
        </w:rPr>
        <w:t xml:space="preserve"> has appropriate time, training and resources, and that there is always adequate cover if the DSL is absent</w:t>
      </w:r>
    </w:p>
    <w:p w14:paraId="425228ED"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 xml:space="preserve">Ensuring that all staff undertake appropriate safeguarding and child protection training and update this regularly </w:t>
      </w:r>
    </w:p>
    <w:p w14:paraId="64F8ED6D" w14:textId="77777777" w:rsidR="002F5CD6" w:rsidRPr="002F5CD6"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Acting as the ‘case manager’ in the event of an allegation of abuse made against another member of staff or volunteer, where appropriate.</w:t>
      </w:r>
    </w:p>
    <w:p w14:paraId="00DFB88A" w14:textId="02BD654C" w:rsidR="009A1131" w:rsidRPr="002F5CD6" w:rsidRDefault="00D92B61" w:rsidP="00AE1340">
      <w:pPr>
        <w:pStyle w:val="ListParagraph"/>
        <w:numPr>
          <w:ilvl w:val="0"/>
          <w:numId w:val="14"/>
        </w:numPr>
        <w:spacing w:after="240" w:line="276" w:lineRule="auto"/>
        <w:rPr>
          <w:rFonts w:asciiTheme="minorHAnsi" w:eastAsia="Arial" w:hAnsiTheme="minorHAnsi" w:cstheme="minorHAnsi"/>
          <w:lang w:val="en-US" w:eastAsia="en-US"/>
        </w:rPr>
      </w:pPr>
      <w:r w:rsidRPr="002F5CD6">
        <w:rPr>
          <w:rFonts w:asciiTheme="minorHAnsi" w:eastAsia="Arial" w:hAnsiTheme="minorHAnsi" w:cstheme="minorHAnsi"/>
          <w:lang w:val="en-US" w:eastAsia="en-US"/>
        </w:rPr>
        <w:br w:type="page"/>
      </w:r>
    </w:p>
    <w:p w14:paraId="21B736D7" w14:textId="77777777" w:rsidR="00537511" w:rsidRPr="00D92B61" w:rsidRDefault="00D92B61" w:rsidP="00D92B61">
      <w:pPr>
        <w:spacing w:line="276" w:lineRule="auto"/>
        <w:rPr>
          <w:rFonts w:asciiTheme="minorHAnsi" w:eastAsia="MS Mincho" w:hAnsiTheme="minorHAnsi" w:cstheme="minorHAnsi"/>
          <w:b/>
          <w:lang w:val="en-US" w:eastAsia="en-US"/>
        </w:rPr>
      </w:pPr>
      <w:r>
        <w:rPr>
          <w:rFonts w:asciiTheme="minorHAnsi" w:eastAsia="MS Mincho" w:hAnsiTheme="minorHAnsi" w:cstheme="minorHAnsi"/>
          <w:b/>
          <w:lang w:val="en-US" w:eastAsia="en-US"/>
        </w:rPr>
        <w:lastRenderedPageBreak/>
        <w:t>Fig 1 Summa</w:t>
      </w:r>
      <w:r w:rsidRPr="00D92B61">
        <w:rPr>
          <w:rFonts w:asciiTheme="minorHAnsi" w:eastAsia="MS Mincho" w:hAnsiTheme="minorHAnsi" w:cstheme="minorHAnsi"/>
          <w:b/>
          <w:lang w:val="en-US" w:eastAsia="en-US"/>
        </w:rPr>
        <w:t xml:space="preserve">ry of School Procedure </w:t>
      </w:r>
      <w:r w:rsidR="00A5782E" w:rsidRPr="00D92B61">
        <w:rPr>
          <w:rFonts w:asciiTheme="minorHAnsi" w:eastAsia="MS Mincho" w:hAnsiTheme="minorHAnsi" w:cstheme="minorHAnsi"/>
          <w:b/>
          <w:lang w:val="en-US" w:eastAsia="en-US"/>
        </w:rPr>
        <w:t>to</w:t>
      </w:r>
      <w:r w:rsidRPr="00D92B61">
        <w:rPr>
          <w:rFonts w:asciiTheme="minorHAnsi" w:eastAsia="MS Mincho" w:hAnsiTheme="minorHAnsi" w:cstheme="minorHAnsi"/>
          <w:b/>
          <w:lang w:val="en-US" w:eastAsia="en-US"/>
        </w:rPr>
        <w:t xml:space="preserve"> Follow Where There Are Concerns </w:t>
      </w:r>
      <w:r w:rsidR="00A5782E" w:rsidRPr="00D92B61">
        <w:rPr>
          <w:rFonts w:asciiTheme="minorHAnsi" w:eastAsia="MS Mincho" w:hAnsiTheme="minorHAnsi" w:cstheme="minorHAnsi"/>
          <w:b/>
          <w:lang w:val="en-US" w:eastAsia="en-US"/>
        </w:rPr>
        <w:t>about</w:t>
      </w:r>
      <w:r w:rsidRPr="00D92B61">
        <w:rPr>
          <w:rFonts w:asciiTheme="minorHAnsi" w:eastAsia="MS Mincho" w:hAnsiTheme="minorHAnsi" w:cstheme="minorHAnsi"/>
          <w:b/>
          <w:lang w:val="en-US" w:eastAsia="en-US"/>
        </w:rPr>
        <w:t xml:space="preserve"> </w:t>
      </w:r>
      <w:r w:rsidR="00A5782E" w:rsidRPr="00D92B61">
        <w:rPr>
          <w:rFonts w:asciiTheme="minorHAnsi" w:eastAsia="MS Mincho" w:hAnsiTheme="minorHAnsi" w:cstheme="minorHAnsi"/>
          <w:b/>
          <w:lang w:val="en-US" w:eastAsia="en-US"/>
        </w:rPr>
        <w:t>a</w:t>
      </w:r>
      <w:r w:rsidRPr="00D92B61">
        <w:rPr>
          <w:rFonts w:asciiTheme="minorHAnsi" w:eastAsia="MS Mincho" w:hAnsiTheme="minorHAnsi" w:cstheme="minorHAnsi"/>
          <w:b/>
          <w:lang w:val="en-US" w:eastAsia="en-US"/>
        </w:rPr>
        <w:t xml:space="preserve"> Child </w:t>
      </w:r>
    </w:p>
    <w:p w14:paraId="0CBF8C22" w14:textId="77777777" w:rsidR="00245578" w:rsidRPr="00081B2D" w:rsidRDefault="00E71A6F" w:rsidP="00081B2D">
      <w:pPr>
        <w:spacing w:after="240" w:line="276" w:lineRule="auto"/>
        <w:rPr>
          <w:rFonts w:asciiTheme="minorHAnsi" w:hAnsiTheme="minorHAnsi" w:cstheme="minorHAnsi"/>
        </w:rPr>
      </w:pPr>
      <w:r w:rsidRPr="00081B2D">
        <w:rPr>
          <w:rFonts w:asciiTheme="minorHAnsi" w:eastAsia="MS Mincho" w:hAnsiTheme="minorHAnsi" w:cstheme="minorHAnsi"/>
          <w:i/>
          <w:noProof/>
          <w:color w:val="F15F22"/>
        </w:rPr>
        <w:drawing>
          <wp:inline distT="0" distB="0" distL="0" distR="0" wp14:anchorId="7E65FB85" wp14:editId="296F0DDC">
            <wp:extent cx="5262245" cy="74790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2245" cy="7479030"/>
                    </a:xfrm>
                    <a:prstGeom prst="rect">
                      <a:avLst/>
                    </a:prstGeom>
                    <a:noFill/>
                    <a:ln>
                      <a:noFill/>
                    </a:ln>
                  </pic:spPr>
                </pic:pic>
              </a:graphicData>
            </a:graphic>
          </wp:inline>
        </w:drawing>
      </w:r>
    </w:p>
    <w:p w14:paraId="2B6FB1E8" w14:textId="77777777" w:rsidR="009A1131" w:rsidRPr="002F5CD6" w:rsidRDefault="00245578" w:rsidP="002F5CD6">
      <w:pPr>
        <w:spacing w:after="240" w:line="276" w:lineRule="auto"/>
        <w:rPr>
          <w:rFonts w:asciiTheme="minorHAnsi" w:eastAsia="Arial" w:hAnsiTheme="minorHAnsi" w:cstheme="minorHAnsi"/>
          <w:lang w:val="en-US" w:eastAsia="en-US"/>
        </w:rPr>
      </w:pPr>
      <w:r w:rsidRPr="00081B2D">
        <w:rPr>
          <w:rFonts w:asciiTheme="minorHAnsi" w:eastAsia="MS Mincho" w:hAnsiTheme="minorHAnsi" w:cstheme="minorHAnsi"/>
          <w:i/>
          <w:color w:val="F15F22"/>
          <w:lang w:val="en-US" w:eastAsia="en-US"/>
        </w:rPr>
        <w:br w:type="page"/>
      </w:r>
    </w:p>
    <w:p w14:paraId="7708E04A" w14:textId="77777777" w:rsidR="00A65E6C" w:rsidRPr="00081B2D" w:rsidRDefault="009F2809" w:rsidP="00456682">
      <w:pPr>
        <w:pStyle w:val="Heading1"/>
        <w:spacing w:after="240"/>
        <w:rPr>
          <w:rFonts w:eastAsia="MS Gothic"/>
          <w:lang w:eastAsia="en-US"/>
        </w:rPr>
      </w:pPr>
      <w:bookmarkStart w:id="20" w:name="_Toc494354307"/>
      <w:bookmarkStart w:id="21" w:name="_Toc49343296"/>
      <w:bookmarkStart w:id="22" w:name="Section6"/>
      <w:bookmarkEnd w:id="19"/>
      <w:r>
        <w:rPr>
          <w:rFonts w:eastAsia="MS Gothic"/>
        </w:rPr>
        <w:lastRenderedPageBreak/>
        <w:t>6.</w:t>
      </w:r>
      <w:r>
        <w:rPr>
          <w:rFonts w:eastAsia="MS Gothic"/>
        </w:rPr>
        <w:tab/>
      </w:r>
      <w:r w:rsidR="00A65E6C" w:rsidRPr="00081B2D">
        <w:rPr>
          <w:rFonts w:eastAsia="MS Gothic"/>
        </w:rPr>
        <w:t>Confidentiality</w:t>
      </w:r>
      <w:bookmarkEnd w:id="20"/>
      <w:bookmarkEnd w:id="21"/>
    </w:p>
    <w:bookmarkEnd w:id="22"/>
    <w:p w14:paraId="2A91789F" w14:textId="77777777" w:rsidR="00C82480" w:rsidRPr="002F5CD6" w:rsidRDefault="00C82480" w:rsidP="002F5CD6">
      <w:pPr>
        <w:pStyle w:val="ListParagraph"/>
        <w:numPr>
          <w:ilvl w:val="0"/>
          <w:numId w:val="14"/>
        </w:numPr>
        <w:spacing w:after="240" w:line="276" w:lineRule="auto"/>
        <w:rPr>
          <w:rFonts w:asciiTheme="minorHAnsi" w:hAnsiTheme="minorHAnsi" w:cstheme="minorHAnsi"/>
          <w:lang w:eastAsia="en-US"/>
        </w:rPr>
      </w:pPr>
      <w:r w:rsidRPr="002F5CD6">
        <w:rPr>
          <w:rFonts w:asciiTheme="minorHAnsi" w:hAnsiTheme="minorHAnsi" w:cstheme="minorHAnsi"/>
          <w:lang w:eastAsia="en-US"/>
        </w:rPr>
        <w:t>Confidentiality is an issue that needs to be understood by</w:t>
      </w:r>
      <w:r w:rsidR="00EA4F6B">
        <w:rPr>
          <w:rFonts w:asciiTheme="minorHAnsi" w:hAnsiTheme="minorHAnsi" w:cstheme="minorHAnsi"/>
          <w:lang w:eastAsia="en-US"/>
        </w:rPr>
        <w:t xml:space="preserve"> all those working with pupils </w:t>
      </w:r>
      <w:r w:rsidRPr="002F5CD6">
        <w:rPr>
          <w:rFonts w:asciiTheme="minorHAnsi" w:hAnsiTheme="minorHAnsi" w:cstheme="minorHAnsi"/>
          <w:lang w:eastAsia="en-US"/>
        </w:rPr>
        <w:t xml:space="preserve">particularly </w:t>
      </w:r>
      <w:r w:rsidR="006245BE">
        <w:rPr>
          <w:rFonts w:asciiTheme="minorHAnsi" w:hAnsiTheme="minorHAnsi" w:cstheme="minorHAnsi"/>
          <w:lang w:eastAsia="en-US"/>
        </w:rPr>
        <w:t>in the context of safeguarding</w:t>
      </w:r>
    </w:p>
    <w:p w14:paraId="29CD460D" w14:textId="77777777" w:rsidR="00A65E6C" w:rsidRPr="002F5CD6" w:rsidRDefault="00EB73CB" w:rsidP="002F5CD6">
      <w:pPr>
        <w:pStyle w:val="ListParagraph"/>
        <w:numPr>
          <w:ilvl w:val="0"/>
          <w:numId w:val="14"/>
        </w:numPr>
        <w:spacing w:after="240" w:line="276" w:lineRule="auto"/>
        <w:rPr>
          <w:rFonts w:asciiTheme="minorHAnsi" w:hAnsiTheme="minorHAnsi" w:cstheme="minorHAnsi"/>
          <w:lang w:eastAsia="en-US"/>
        </w:rPr>
      </w:pPr>
      <w:r w:rsidRPr="00EB73CB">
        <w:rPr>
          <w:rFonts w:asciiTheme="minorHAnsi" w:hAnsiTheme="minorHAnsi" w:cstheme="minorHAnsi"/>
          <w:lang w:eastAsia="en-US"/>
        </w:rPr>
        <w:t xml:space="preserve">This School </w:t>
      </w:r>
      <w:r w:rsidR="00C82480" w:rsidRPr="00EB73CB">
        <w:rPr>
          <w:rFonts w:asciiTheme="minorHAnsi" w:hAnsiTheme="minorHAnsi" w:cstheme="minorHAnsi"/>
          <w:lang w:eastAsia="en-US"/>
        </w:rPr>
        <w:t xml:space="preserve">recognises </w:t>
      </w:r>
      <w:r w:rsidR="00C82480" w:rsidRPr="002F5CD6">
        <w:rPr>
          <w:rFonts w:asciiTheme="minorHAnsi" w:hAnsiTheme="minorHAnsi" w:cstheme="minorHAnsi"/>
          <w:lang w:eastAsia="en-US"/>
        </w:rPr>
        <w:t>that the only purpose of confidentiality in this</w:t>
      </w:r>
      <w:r w:rsidR="00EA4F6B">
        <w:rPr>
          <w:rFonts w:asciiTheme="minorHAnsi" w:hAnsiTheme="minorHAnsi" w:cstheme="minorHAnsi"/>
          <w:lang w:eastAsia="en-US"/>
        </w:rPr>
        <w:t xml:space="preserve"> respect is to benefit the pupil</w:t>
      </w:r>
      <w:r w:rsidR="00C82480" w:rsidRPr="002F5CD6">
        <w:rPr>
          <w:rFonts w:asciiTheme="minorHAnsi" w:hAnsiTheme="minorHAnsi" w:cstheme="minorHAnsi"/>
          <w:lang w:eastAsia="en-US"/>
        </w:rPr>
        <w:t xml:space="preserve">. </w:t>
      </w:r>
      <w:r w:rsidR="00EA4F6B">
        <w:rPr>
          <w:rFonts w:asciiTheme="minorHAnsi" w:hAnsiTheme="minorHAnsi" w:cstheme="minorHAnsi"/>
          <w:lang w:eastAsia="en-US"/>
        </w:rPr>
        <w:t>Staff,</w:t>
      </w:r>
      <w:r w:rsidR="00EA4F6B" w:rsidRPr="002F5CD6">
        <w:rPr>
          <w:rFonts w:asciiTheme="minorHAnsi" w:hAnsiTheme="minorHAnsi" w:cstheme="minorHAnsi"/>
          <w:lang w:eastAsia="en-US"/>
        </w:rPr>
        <w:t xml:space="preserve"> volunteers</w:t>
      </w:r>
      <w:r w:rsidR="00140253" w:rsidRPr="002F5CD6">
        <w:rPr>
          <w:rFonts w:asciiTheme="minorHAnsi" w:hAnsiTheme="minorHAnsi" w:cstheme="minorHAnsi"/>
          <w:lang w:eastAsia="en-US"/>
        </w:rPr>
        <w:t xml:space="preserve"> and visitors to school </w:t>
      </w:r>
      <w:r w:rsidR="00A65E6C" w:rsidRPr="002F5CD6">
        <w:rPr>
          <w:rFonts w:asciiTheme="minorHAnsi" w:hAnsiTheme="minorHAnsi" w:cstheme="minorHAnsi"/>
          <w:lang w:eastAsia="en-US"/>
        </w:rPr>
        <w:t xml:space="preserve">should never promise a </w:t>
      </w:r>
      <w:r w:rsidR="00EA4F6B">
        <w:rPr>
          <w:rFonts w:asciiTheme="minorHAnsi" w:hAnsiTheme="minorHAnsi" w:cstheme="minorHAnsi"/>
          <w:lang w:eastAsia="en-US"/>
        </w:rPr>
        <w:t>pupil</w:t>
      </w:r>
      <w:r w:rsidR="00A65E6C" w:rsidRPr="002F5CD6">
        <w:rPr>
          <w:rFonts w:asciiTheme="minorHAnsi" w:hAnsiTheme="minorHAnsi" w:cstheme="minorHAnsi"/>
          <w:lang w:eastAsia="en-US"/>
        </w:rPr>
        <w:t xml:space="preserve"> that they will not tell anyone about an allegation</w:t>
      </w:r>
      <w:r w:rsidR="00EA4F6B">
        <w:rPr>
          <w:rFonts w:asciiTheme="minorHAnsi" w:hAnsiTheme="minorHAnsi" w:cstheme="minorHAnsi"/>
          <w:lang w:eastAsia="en-US"/>
        </w:rPr>
        <w:t xml:space="preserve"> or </w:t>
      </w:r>
      <w:r w:rsidR="0046679D" w:rsidRPr="002F5CD6">
        <w:rPr>
          <w:rFonts w:asciiTheme="minorHAnsi" w:hAnsiTheme="minorHAnsi" w:cstheme="minorHAnsi"/>
          <w:lang w:eastAsia="en-US"/>
        </w:rPr>
        <w:t>disclosure and</w:t>
      </w:r>
      <w:r w:rsidR="00140253" w:rsidRPr="002F5CD6">
        <w:rPr>
          <w:rFonts w:asciiTheme="minorHAnsi" w:hAnsiTheme="minorHAnsi" w:cstheme="minorHAnsi"/>
          <w:lang w:eastAsia="en-US"/>
        </w:rPr>
        <w:t xml:space="preserve"> must pass any cause for concerns immediately to</w:t>
      </w:r>
      <w:r w:rsidR="006245BE">
        <w:rPr>
          <w:rFonts w:asciiTheme="minorHAnsi" w:hAnsiTheme="minorHAnsi" w:cstheme="minorHAnsi"/>
          <w:lang w:eastAsia="en-US"/>
        </w:rPr>
        <w:t xml:space="preserve"> a designated safeguarding lead</w:t>
      </w:r>
    </w:p>
    <w:p w14:paraId="430535D7" w14:textId="77777777" w:rsidR="00473559" w:rsidRPr="002F5CD6" w:rsidRDefault="00473559" w:rsidP="002F5CD6">
      <w:pPr>
        <w:pStyle w:val="ListParagraph"/>
        <w:numPr>
          <w:ilvl w:val="0"/>
          <w:numId w:val="14"/>
        </w:numPr>
        <w:spacing w:after="240" w:line="276" w:lineRule="auto"/>
        <w:rPr>
          <w:rFonts w:asciiTheme="minorHAnsi" w:hAnsiTheme="minorHAnsi" w:cstheme="minorHAnsi"/>
          <w:color w:val="0070C0"/>
          <w:lang w:eastAsia="en-US"/>
        </w:rPr>
      </w:pPr>
      <w:r w:rsidRPr="002F5CD6">
        <w:rPr>
          <w:rFonts w:asciiTheme="minorHAnsi" w:hAnsiTheme="minorHAnsi" w:cstheme="minorHAnsi"/>
          <w:lang w:eastAsia="en-US"/>
        </w:rPr>
        <w:t>Confidentiality is addressed throughout this policy with respect to record-keeping</w:t>
      </w:r>
      <w:r w:rsidR="00F466DC" w:rsidRPr="002F5CD6">
        <w:rPr>
          <w:rFonts w:asciiTheme="minorHAnsi" w:hAnsiTheme="minorHAnsi" w:cstheme="minorHAnsi"/>
          <w:color w:val="00B050"/>
          <w:lang w:eastAsia="en-US"/>
        </w:rPr>
        <w:t xml:space="preserve"> </w:t>
      </w:r>
      <w:r w:rsidR="000F0C84" w:rsidRPr="002F5CD6">
        <w:rPr>
          <w:rFonts w:asciiTheme="minorHAnsi" w:hAnsiTheme="minorHAnsi" w:cstheme="minorHAnsi"/>
          <w:color w:val="00B050"/>
          <w:lang w:eastAsia="en-US"/>
        </w:rPr>
        <w:t>(</w:t>
      </w:r>
      <w:r w:rsidR="00F466DC" w:rsidRPr="002F5CD6">
        <w:rPr>
          <w:rFonts w:asciiTheme="minorHAnsi" w:hAnsiTheme="minorHAnsi" w:cstheme="minorHAnsi"/>
          <w:color w:val="00B050"/>
          <w:lang w:eastAsia="en-US"/>
        </w:rPr>
        <w:t xml:space="preserve">section </w:t>
      </w:r>
      <w:r w:rsidR="009E3D8A" w:rsidRPr="002F5CD6">
        <w:rPr>
          <w:rFonts w:asciiTheme="minorHAnsi" w:hAnsiTheme="minorHAnsi" w:cstheme="minorHAnsi"/>
          <w:color w:val="00B050"/>
          <w:lang w:eastAsia="en-US"/>
        </w:rPr>
        <w:t>12</w:t>
      </w:r>
      <w:r w:rsidR="00F466DC" w:rsidRPr="002F5CD6">
        <w:rPr>
          <w:rFonts w:asciiTheme="minorHAnsi" w:hAnsiTheme="minorHAnsi" w:cstheme="minorHAnsi"/>
          <w:color w:val="00B050"/>
          <w:lang w:eastAsia="en-US"/>
        </w:rPr>
        <w:t>)</w:t>
      </w:r>
      <w:r w:rsidR="006324B1" w:rsidRPr="002F5CD6">
        <w:rPr>
          <w:rFonts w:asciiTheme="minorHAnsi" w:hAnsiTheme="minorHAnsi" w:cstheme="minorHAnsi"/>
          <w:color w:val="00B050"/>
          <w:lang w:eastAsia="en-US"/>
        </w:rPr>
        <w:t>,</w:t>
      </w:r>
      <w:r w:rsidRPr="002F5CD6">
        <w:rPr>
          <w:rFonts w:asciiTheme="minorHAnsi" w:hAnsiTheme="minorHAnsi" w:cstheme="minorHAnsi"/>
          <w:color w:val="F15F22"/>
          <w:lang w:eastAsia="en-US"/>
        </w:rPr>
        <w:t xml:space="preserve"> </w:t>
      </w:r>
      <w:r w:rsidRPr="002F5CD6">
        <w:rPr>
          <w:rFonts w:asciiTheme="minorHAnsi" w:hAnsiTheme="minorHAnsi" w:cstheme="minorHAnsi"/>
          <w:lang w:eastAsia="en-US"/>
        </w:rPr>
        <w:t xml:space="preserve">dealing with disclosure </w:t>
      </w:r>
      <w:r w:rsidR="000F691E" w:rsidRPr="002F5CD6">
        <w:rPr>
          <w:rFonts w:asciiTheme="minorHAnsi" w:hAnsiTheme="minorHAnsi" w:cstheme="minorHAnsi"/>
          <w:color w:val="00B050"/>
          <w:lang w:eastAsia="en-US"/>
        </w:rPr>
        <w:t>(</w:t>
      </w:r>
      <w:r w:rsidR="00CD568F" w:rsidRPr="002F5CD6">
        <w:rPr>
          <w:rFonts w:asciiTheme="minorHAnsi" w:hAnsiTheme="minorHAnsi" w:cstheme="minorHAnsi"/>
          <w:color w:val="00B050"/>
          <w:lang w:eastAsia="en-US"/>
        </w:rPr>
        <w:fldChar w:fldCharType="begin"/>
      </w:r>
      <w:r w:rsidR="00CD568F" w:rsidRPr="002F5CD6">
        <w:rPr>
          <w:rFonts w:asciiTheme="minorHAnsi" w:hAnsiTheme="minorHAnsi" w:cstheme="minorHAnsi"/>
          <w:color w:val="00B050"/>
          <w:lang w:eastAsia="en-US"/>
        </w:rPr>
        <w:instrText xml:space="preserve"> REF Appendix2 \h </w:instrText>
      </w:r>
      <w:r w:rsidR="00245578" w:rsidRPr="002F5CD6">
        <w:rPr>
          <w:rFonts w:asciiTheme="minorHAnsi" w:hAnsiTheme="minorHAnsi" w:cstheme="minorHAnsi"/>
          <w:color w:val="00B050"/>
          <w:lang w:eastAsia="en-US"/>
        </w:rPr>
        <w:instrText xml:space="preserve"> \* MERGEFORMAT </w:instrText>
      </w:r>
      <w:r w:rsidR="00CD568F" w:rsidRPr="002F5CD6">
        <w:rPr>
          <w:rFonts w:asciiTheme="minorHAnsi" w:hAnsiTheme="minorHAnsi" w:cstheme="minorHAnsi"/>
          <w:color w:val="00B050"/>
          <w:lang w:eastAsia="en-US"/>
        </w:rPr>
      </w:r>
      <w:r w:rsidR="00CD568F" w:rsidRPr="002F5CD6">
        <w:rPr>
          <w:rFonts w:asciiTheme="minorHAnsi" w:hAnsiTheme="minorHAnsi" w:cstheme="minorHAnsi"/>
          <w:color w:val="00B050"/>
          <w:lang w:eastAsia="en-US"/>
        </w:rPr>
        <w:fldChar w:fldCharType="separate"/>
      </w:r>
      <w:r w:rsidR="00BC6DE6" w:rsidRPr="00BC6DE6">
        <w:rPr>
          <w:rFonts w:asciiTheme="minorHAnsi" w:hAnsiTheme="minorHAnsi" w:cstheme="minorHAnsi"/>
          <w:color w:val="00B050"/>
          <w:lang w:eastAsia="en-US"/>
        </w:rPr>
        <w:t>Appendix 2</w:t>
      </w:r>
      <w:r w:rsidR="00CD568F" w:rsidRPr="002F5CD6">
        <w:rPr>
          <w:rFonts w:asciiTheme="minorHAnsi" w:hAnsiTheme="minorHAnsi" w:cstheme="minorHAnsi"/>
          <w:color w:val="00B050"/>
          <w:lang w:eastAsia="en-US"/>
        </w:rPr>
        <w:fldChar w:fldCharType="end"/>
      </w:r>
      <w:r w:rsidR="00F223DC" w:rsidRPr="002F5CD6">
        <w:rPr>
          <w:rFonts w:asciiTheme="minorHAnsi" w:hAnsiTheme="minorHAnsi" w:cstheme="minorHAnsi"/>
          <w:color w:val="00B050"/>
          <w:lang w:eastAsia="en-US"/>
        </w:rPr>
        <w:t>)</w:t>
      </w:r>
      <w:r w:rsidRPr="002F5CD6">
        <w:rPr>
          <w:rFonts w:asciiTheme="minorHAnsi" w:hAnsiTheme="minorHAnsi" w:cstheme="minorHAnsi"/>
          <w:color w:val="00B050"/>
          <w:lang w:eastAsia="en-US"/>
        </w:rPr>
        <w:t>,</w:t>
      </w:r>
      <w:r w:rsidR="000F0C84" w:rsidRPr="002F5CD6">
        <w:rPr>
          <w:rFonts w:asciiTheme="minorHAnsi" w:hAnsiTheme="minorHAnsi" w:cstheme="minorHAnsi"/>
          <w:lang w:eastAsia="en-US"/>
        </w:rPr>
        <w:t xml:space="preserve"> allegations</w:t>
      </w:r>
      <w:r w:rsidRPr="002F5CD6">
        <w:rPr>
          <w:rFonts w:asciiTheme="minorHAnsi" w:hAnsiTheme="minorHAnsi" w:cstheme="minorHAnsi"/>
          <w:lang w:eastAsia="en-US"/>
        </w:rPr>
        <w:t xml:space="preserve"> of abuse against </w:t>
      </w:r>
      <w:r w:rsidR="000F0C84" w:rsidRPr="002F5CD6">
        <w:rPr>
          <w:rFonts w:asciiTheme="minorHAnsi" w:hAnsiTheme="minorHAnsi" w:cstheme="minorHAnsi"/>
          <w:lang w:eastAsia="en-US"/>
        </w:rPr>
        <w:t xml:space="preserve">staff </w:t>
      </w:r>
      <w:r w:rsidR="000F0C84" w:rsidRPr="002F5CD6">
        <w:rPr>
          <w:rFonts w:asciiTheme="minorHAnsi" w:hAnsiTheme="minorHAnsi" w:cstheme="minorHAnsi"/>
          <w:color w:val="00B050"/>
          <w:u w:val="single"/>
          <w:lang w:eastAsia="en-US"/>
        </w:rPr>
        <w:t>(</w:t>
      </w:r>
      <w:r w:rsidR="00F762D2" w:rsidRPr="002F5CD6">
        <w:rPr>
          <w:rFonts w:asciiTheme="minorHAnsi" w:hAnsiTheme="minorHAnsi" w:cstheme="minorHAnsi"/>
          <w:color w:val="00B050"/>
          <w:lang w:eastAsia="en-US"/>
        </w:rPr>
        <w:t>section</w:t>
      </w:r>
      <w:r w:rsidR="000F0C84" w:rsidRPr="002F5CD6">
        <w:rPr>
          <w:rFonts w:asciiTheme="minorHAnsi" w:hAnsiTheme="minorHAnsi" w:cstheme="minorHAnsi"/>
          <w:color w:val="00B050"/>
          <w:lang w:eastAsia="en-US"/>
        </w:rPr>
        <w:t xml:space="preserve"> </w:t>
      </w:r>
      <w:r w:rsidR="009E3D8A" w:rsidRPr="002F5CD6">
        <w:rPr>
          <w:rFonts w:asciiTheme="minorHAnsi" w:hAnsiTheme="minorHAnsi" w:cstheme="minorHAnsi"/>
          <w:color w:val="00B050"/>
          <w:lang w:eastAsia="en-US"/>
        </w:rPr>
        <w:t>11</w:t>
      </w:r>
      <w:r w:rsidR="00F762D2" w:rsidRPr="002F5CD6">
        <w:rPr>
          <w:rFonts w:asciiTheme="minorHAnsi" w:hAnsiTheme="minorHAnsi" w:cstheme="minorHAnsi"/>
          <w:color w:val="00B050"/>
          <w:lang w:eastAsia="en-US"/>
        </w:rPr>
        <w:t>)</w:t>
      </w:r>
      <w:r w:rsidRPr="002F5CD6">
        <w:rPr>
          <w:rFonts w:asciiTheme="minorHAnsi" w:hAnsiTheme="minorHAnsi" w:cstheme="minorHAnsi"/>
          <w:color w:val="00B050"/>
          <w:lang w:eastAsia="en-US"/>
        </w:rPr>
        <w:t>,</w:t>
      </w:r>
      <w:r w:rsidRPr="002F5CD6">
        <w:rPr>
          <w:rFonts w:asciiTheme="minorHAnsi" w:hAnsiTheme="minorHAnsi" w:cstheme="minorHAnsi"/>
          <w:lang w:eastAsia="en-US"/>
        </w:rPr>
        <w:t xml:space="preserve"> </w:t>
      </w:r>
      <w:r w:rsidR="000F0C84" w:rsidRPr="002F5CD6">
        <w:rPr>
          <w:rFonts w:asciiTheme="minorHAnsi" w:hAnsiTheme="minorHAnsi" w:cstheme="minorHAnsi"/>
          <w:lang w:eastAsia="en-US"/>
        </w:rPr>
        <w:t>information sharing</w:t>
      </w:r>
      <w:r w:rsidR="000F0C84" w:rsidRPr="002F5CD6">
        <w:rPr>
          <w:rFonts w:asciiTheme="minorHAnsi" w:hAnsiTheme="minorHAnsi" w:cstheme="minorHAnsi"/>
          <w:color w:val="0070C0"/>
          <w:lang w:eastAsia="en-US"/>
        </w:rPr>
        <w:t xml:space="preserve"> </w:t>
      </w:r>
      <w:r w:rsidRPr="002F5CD6">
        <w:rPr>
          <w:rFonts w:asciiTheme="minorHAnsi" w:hAnsiTheme="minorHAnsi" w:cstheme="minorHAnsi"/>
          <w:lang w:eastAsia="en-US"/>
        </w:rPr>
        <w:t>and working with parents</w:t>
      </w:r>
      <w:r w:rsidRPr="002F5CD6">
        <w:rPr>
          <w:rFonts w:asciiTheme="minorHAnsi" w:hAnsiTheme="minorHAnsi" w:cstheme="minorHAnsi"/>
          <w:color w:val="0070C0"/>
          <w:lang w:eastAsia="en-US"/>
        </w:rPr>
        <w:t xml:space="preserve"> </w:t>
      </w:r>
      <w:r w:rsidR="000F0C84" w:rsidRPr="002F5CD6">
        <w:rPr>
          <w:rFonts w:asciiTheme="minorHAnsi" w:hAnsiTheme="minorHAnsi" w:cstheme="minorHAnsi"/>
          <w:color w:val="00B050"/>
          <w:lang w:eastAsia="en-US"/>
        </w:rPr>
        <w:t>(</w:t>
      </w:r>
      <w:r w:rsidR="00F762D2" w:rsidRPr="002F5CD6">
        <w:rPr>
          <w:rFonts w:asciiTheme="minorHAnsi" w:hAnsiTheme="minorHAnsi" w:cstheme="minorHAnsi"/>
          <w:color w:val="00B050"/>
          <w:lang w:eastAsia="en-US"/>
        </w:rPr>
        <w:t>section</w:t>
      </w:r>
      <w:r w:rsidR="0046679D" w:rsidRPr="002F5CD6">
        <w:rPr>
          <w:rFonts w:asciiTheme="minorHAnsi" w:hAnsiTheme="minorHAnsi" w:cstheme="minorHAnsi"/>
          <w:color w:val="00B050"/>
          <w:lang w:eastAsia="en-US"/>
        </w:rPr>
        <w:t xml:space="preserve"> 6</w:t>
      </w:r>
      <w:r w:rsidR="00F762D2" w:rsidRPr="002F5CD6">
        <w:rPr>
          <w:rFonts w:asciiTheme="minorHAnsi" w:hAnsiTheme="minorHAnsi" w:cstheme="minorHAnsi"/>
          <w:color w:val="00B050"/>
          <w:lang w:eastAsia="en-US"/>
        </w:rPr>
        <w:t>)</w:t>
      </w:r>
    </w:p>
    <w:p w14:paraId="2F47C8D3" w14:textId="77777777" w:rsidR="00E93BA9" w:rsidRPr="00081B2D" w:rsidRDefault="00E93BA9" w:rsidP="00081B2D">
      <w:pPr>
        <w:spacing w:after="240" w:line="276" w:lineRule="auto"/>
        <w:rPr>
          <w:rStyle w:val="Strong"/>
          <w:rFonts w:asciiTheme="minorHAnsi" w:hAnsiTheme="minorHAnsi" w:cstheme="minorHAnsi"/>
        </w:rPr>
      </w:pPr>
      <w:bookmarkStart w:id="23" w:name="_Toc459981166"/>
      <w:bookmarkStart w:id="24" w:name="_Ref520099665"/>
      <w:r w:rsidRPr="00081B2D">
        <w:rPr>
          <w:rStyle w:val="Strong"/>
          <w:rFonts w:asciiTheme="minorHAnsi" w:hAnsiTheme="minorHAnsi" w:cstheme="minorHAnsi"/>
        </w:rPr>
        <w:t>Information sharing</w:t>
      </w:r>
      <w:bookmarkEnd w:id="23"/>
      <w:bookmarkEnd w:id="24"/>
      <w:r w:rsidR="003B3A9E" w:rsidRPr="00081B2D">
        <w:rPr>
          <w:rStyle w:val="Strong"/>
          <w:rFonts w:asciiTheme="minorHAnsi" w:hAnsiTheme="minorHAnsi" w:cstheme="minorHAnsi"/>
        </w:rPr>
        <w:t xml:space="preserve"> and GDPR</w:t>
      </w:r>
    </w:p>
    <w:p w14:paraId="6FF023A3" w14:textId="10C02E0B" w:rsidR="00A96C10" w:rsidRPr="002F5CD6" w:rsidRDefault="00E93BA9"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Timely information sharing is essential </w:t>
      </w:r>
      <w:r w:rsidR="00504EEB" w:rsidRPr="002F5CD6">
        <w:rPr>
          <w:rFonts w:asciiTheme="minorHAnsi" w:hAnsiTheme="minorHAnsi" w:cstheme="minorHAnsi"/>
        </w:rPr>
        <w:t>for</w:t>
      </w:r>
      <w:r w:rsidRPr="002F5CD6">
        <w:rPr>
          <w:rFonts w:asciiTheme="minorHAnsi" w:hAnsiTheme="minorHAnsi" w:cstheme="minorHAnsi"/>
        </w:rPr>
        <w:t xml:space="preserve"> effective </w:t>
      </w:r>
      <w:r w:rsidR="00B55199" w:rsidRPr="002F5CD6">
        <w:rPr>
          <w:rFonts w:asciiTheme="minorHAnsi" w:hAnsiTheme="minorHAnsi" w:cstheme="minorHAnsi"/>
        </w:rPr>
        <w:t xml:space="preserve">safeguarding. </w:t>
      </w:r>
      <w:r w:rsidR="007126D2">
        <w:rPr>
          <w:rFonts w:asciiTheme="minorHAnsi" w:hAnsiTheme="minorHAnsi" w:cstheme="minorHAnsi"/>
        </w:rPr>
        <w:t xml:space="preserve">Rida </w:t>
      </w:r>
      <w:r w:rsidR="008B64E7">
        <w:rPr>
          <w:rFonts w:asciiTheme="minorHAnsi" w:hAnsiTheme="minorHAnsi" w:cstheme="minorHAnsi"/>
        </w:rPr>
        <w:t>Early Years Nursery</w:t>
      </w:r>
      <w:r w:rsidR="00983AB8" w:rsidRPr="00B22646">
        <w:rPr>
          <w:rFonts w:asciiTheme="minorHAnsi" w:hAnsiTheme="minorHAnsi" w:cstheme="minorHAnsi"/>
          <w:color w:val="FF0000"/>
        </w:rPr>
        <w:t xml:space="preserve"> </w:t>
      </w:r>
      <w:r w:rsidR="00983AB8" w:rsidRPr="002F5CD6">
        <w:rPr>
          <w:rFonts w:asciiTheme="minorHAnsi" w:hAnsiTheme="minorHAnsi" w:cstheme="minorHAnsi"/>
        </w:rPr>
        <w:t>will share safeguarding information as appropriate in keeping with the principles outlined in the g</w:t>
      </w:r>
      <w:r w:rsidR="00A96C10" w:rsidRPr="002F5CD6">
        <w:rPr>
          <w:rFonts w:asciiTheme="minorHAnsi" w:hAnsiTheme="minorHAnsi" w:cstheme="minorHAnsi"/>
        </w:rPr>
        <w:t xml:space="preserve">overnment </w:t>
      </w:r>
      <w:r w:rsidR="00983AB8" w:rsidRPr="002F5CD6">
        <w:rPr>
          <w:rFonts w:asciiTheme="minorHAnsi" w:hAnsiTheme="minorHAnsi" w:cstheme="minorHAnsi"/>
        </w:rPr>
        <w:t xml:space="preserve">guidance document, </w:t>
      </w:r>
      <w:hyperlink r:id="rId31" w:history="1">
        <w:r w:rsidR="00983AB8" w:rsidRPr="002F5CD6">
          <w:rPr>
            <w:rStyle w:val="Hyperlink"/>
            <w:rFonts w:asciiTheme="minorHAnsi" w:hAnsiTheme="minorHAnsi" w:cstheme="minorHAnsi"/>
          </w:rPr>
          <w:t>Information sharing: Advice for practitioners providing safeguarding services to children, young people, parents and carers  (DfE 2018)</w:t>
        </w:r>
      </w:hyperlink>
      <w:r w:rsidR="00983AB8" w:rsidRPr="002F5CD6">
        <w:rPr>
          <w:rFonts w:asciiTheme="minorHAnsi" w:hAnsiTheme="minorHAnsi" w:cstheme="minorHAnsi"/>
        </w:rPr>
        <w:t>.  This guidance</w:t>
      </w:r>
      <w:r w:rsidR="00A96C10" w:rsidRPr="002F5CD6">
        <w:rPr>
          <w:rFonts w:asciiTheme="minorHAnsi" w:hAnsiTheme="minorHAnsi" w:cstheme="minorHAnsi"/>
        </w:rPr>
        <w:t xml:space="preserve"> has been produced to support practitioners in the decisions they take to share information, which reduces the risk of harm to children and young peopl</w:t>
      </w:r>
      <w:r w:rsidR="006245BE">
        <w:rPr>
          <w:rFonts w:asciiTheme="minorHAnsi" w:hAnsiTheme="minorHAnsi" w:cstheme="minorHAnsi"/>
        </w:rPr>
        <w:t>e and promotes their well-being</w:t>
      </w:r>
    </w:p>
    <w:p w14:paraId="6A940E03" w14:textId="28F28F6D" w:rsidR="003516D6" w:rsidRPr="002F5CD6" w:rsidRDefault="00982524"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The storing and </w:t>
      </w:r>
      <w:r w:rsidR="003516D6" w:rsidRPr="002F5CD6">
        <w:rPr>
          <w:rFonts w:asciiTheme="minorHAnsi" w:hAnsiTheme="minorHAnsi" w:cstheme="minorHAnsi"/>
        </w:rPr>
        <w:t>processing of personal data is governed by the General Data Protection Regulations 201</w:t>
      </w:r>
      <w:r w:rsidR="00DD72FA">
        <w:rPr>
          <w:rFonts w:asciiTheme="minorHAnsi" w:hAnsiTheme="minorHAnsi" w:cstheme="minorHAnsi"/>
        </w:rPr>
        <w:t>8</w:t>
      </w:r>
      <w:r w:rsidR="003516D6" w:rsidRPr="002F5CD6">
        <w:rPr>
          <w:rFonts w:asciiTheme="minorHAnsi" w:hAnsiTheme="minorHAnsi" w:cstheme="minorHAnsi"/>
        </w:rPr>
        <w:t xml:space="preserve"> (GDPR) and Data Pr</w:t>
      </w:r>
      <w:r w:rsidR="006245BE">
        <w:rPr>
          <w:rFonts w:asciiTheme="minorHAnsi" w:hAnsiTheme="minorHAnsi" w:cstheme="minorHAnsi"/>
        </w:rPr>
        <w:t>otection Act 2018. This school will give</w:t>
      </w:r>
      <w:r w:rsidR="003516D6" w:rsidRPr="002F5CD6">
        <w:rPr>
          <w:rFonts w:asciiTheme="minorHAnsi" w:hAnsiTheme="minorHAnsi" w:cstheme="minorHAnsi"/>
        </w:rPr>
        <w:t xml:space="preserve"> clear advice to staff about their responsibilities under this legislation so that, when considering sharing confidential information, those principles should apply </w:t>
      </w:r>
    </w:p>
    <w:p w14:paraId="599F7693" w14:textId="7E1A2DB1" w:rsidR="009B2DDB" w:rsidRPr="00A40EBB" w:rsidRDefault="003516D6" w:rsidP="008B64E7">
      <w:pPr>
        <w:pStyle w:val="ListParagraph"/>
        <w:numPr>
          <w:ilvl w:val="0"/>
          <w:numId w:val="15"/>
        </w:numPr>
        <w:spacing w:after="240" w:line="276" w:lineRule="auto"/>
        <w:rPr>
          <w:rStyle w:val="Strong"/>
          <w:rFonts w:asciiTheme="minorHAnsi" w:hAnsiTheme="minorHAnsi" w:cstheme="minorHAnsi"/>
        </w:rPr>
      </w:pPr>
      <w:r w:rsidRPr="00A40EBB">
        <w:rPr>
          <w:rFonts w:asciiTheme="minorHAnsi" w:hAnsiTheme="minorHAnsi" w:cstheme="minorHAnsi"/>
        </w:rPr>
        <w:t xml:space="preserve">Staff may have access to special category </w:t>
      </w:r>
      <w:r w:rsidR="003B3A9E" w:rsidRPr="00A40EBB">
        <w:rPr>
          <w:rFonts w:asciiTheme="minorHAnsi" w:hAnsiTheme="minorHAnsi" w:cstheme="minorHAnsi"/>
        </w:rPr>
        <w:t>personal</w:t>
      </w:r>
      <w:r w:rsidRPr="00A40EBB">
        <w:rPr>
          <w:rFonts w:asciiTheme="minorHAnsi" w:hAnsiTheme="minorHAnsi" w:cstheme="minorHAnsi"/>
        </w:rPr>
        <w:t xml:space="preserve"> data about pupils and their families which must be kept confidential at all times and only shared when legally permissible to do so and in the interest of the child. Records should only be shared with those who have a legitimat</w:t>
      </w:r>
      <w:r w:rsidR="006245BE" w:rsidRPr="00A40EBB">
        <w:rPr>
          <w:rFonts w:asciiTheme="minorHAnsi" w:hAnsiTheme="minorHAnsi" w:cstheme="minorHAnsi"/>
        </w:rPr>
        <w:t>e professional need to see them</w:t>
      </w:r>
      <w:bookmarkStart w:id="25" w:name="_Toc459981169"/>
      <w:bookmarkStart w:id="26" w:name="_Ref520099740"/>
    </w:p>
    <w:p w14:paraId="5594DD10" w14:textId="77777777" w:rsidR="003B34AE" w:rsidRPr="00081B2D" w:rsidRDefault="0083273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Working with parents and other agencies</w:t>
      </w:r>
      <w:r w:rsidR="003B34AE" w:rsidRPr="00081B2D">
        <w:rPr>
          <w:rStyle w:val="Strong"/>
          <w:rFonts w:asciiTheme="minorHAnsi" w:hAnsiTheme="minorHAnsi" w:cstheme="minorHAnsi"/>
        </w:rPr>
        <w:t xml:space="preserve"> to protect children</w:t>
      </w:r>
      <w:bookmarkEnd w:id="25"/>
      <w:bookmarkEnd w:id="26"/>
    </w:p>
    <w:p w14:paraId="4AF18BB9" w14:textId="77777777" w:rsidR="00A77811" w:rsidRPr="00081B2D" w:rsidRDefault="00A77811" w:rsidP="00081B2D">
      <w:pPr>
        <w:spacing w:after="240" w:line="276" w:lineRule="auto"/>
        <w:rPr>
          <w:rFonts w:asciiTheme="minorHAnsi" w:hAnsiTheme="minorHAnsi" w:cstheme="minorHAnsi"/>
        </w:rPr>
      </w:pPr>
      <w:r w:rsidRPr="00081B2D">
        <w:rPr>
          <w:rFonts w:asciiTheme="minorHAnsi" w:hAnsiTheme="minorHAnsi" w:cstheme="minorHAnsi"/>
        </w:rPr>
        <w:t>Parents/carers should be aware that our school will take any r</w:t>
      </w:r>
      <w:r w:rsidR="0085031A" w:rsidRPr="00081B2D">
        <w:rPr>
          <w:rFonts w:asciiTheme="minorHAnsi" w:hAnsiTheme="minorHAnsi" w:cstheme="minorHAnsi"/>
        </w:rPr>
        <w:t>easonable action to safeguard</w:t>
      </w:r>
      <w:r w:rsidRPr="00081B2D">
        <w:rPr>
          <w:rFonts w:asciiTheme="minorHAnsi" w:hAnsiTheme="minorHAnsi" w:cstheme="minorHAnsi"/>
        </w:rPr>
        <w:t xml:space="preserve"> the </w:t>
      </w:r>
      <w:r w:rsidR="0088431F" w:rsidRPr="00081B2D">
        <w:rPr>
          <w:rFonts w:asciiTheme="minorHAnsi" w:hAnsiTheme="minorHAnsi" w:cstheme="minorHAnsi"/>
        </w:rPr>
        <w:t xml:space="preserve">welfare of its pupils. </w:t>
      </w:r>
      <w:r w:rsidRPr="00081B2D">
        <w:rPr>
          <w:rFonts w:asciiTheme="minorHAnsi" w:hAnsiTheme="minorHAnsi" w:cstheme="minorHAnsi"/>
        </w:rPr>
        <w:t>In cases where the school has reason to be concerned that a child ma</w:t>
      </w:r>
      <w:r w:rsidR="0085031A" w:rsidRPr="00081B2D">
        <w:rPr>
          <w:rFonts w:asciiTheme="minorHAnsi" w:hAnsiTheme="minorHAnsi" w:cstheme="minorHAnsi"/>
        </w:rPr>
        <w:t>y</w:t>
      </w:r>
      <w:r w:rsidR="00E62EB1" w:rsidRPr="00081B2D">
        <w:rPr>
          <w:rFonts w:asciiTheme="minorHAnsi" w:hAnsiTheme="minorHAnsi" w:cstheme="minorHAnsi"/>
        </w:rPr>
        <w:t xml:space="preserve"> </w:t>
      </w:r>
      <w:r w:rsidR="0085031A" w:rsidRPr="00081B2D">
        <w:rPr>
          <w:rFonts w:asciiTheme="minorHAnsi" w:hAnsiTheme="minorHAnsi" w:cstheme="minorHAnsi"/>
        </w:rPr>
        <w:t>be suffering significant harm,</w:t>
      </w:r>
      <w:r w:rsidR="0088431F" w:rsidRPr="00081B2D">
        <w:rPr>
          <w:rFonts w:asciiTheme="minorHAnsi" w:hAnsiTheme="minorHAnsi" w:cstheme="minorHAnsi"/>
        </w:rPr>
        <w:t xml:space="preserve"> </w:t>
      </w:r>
      <w:r w:rsidRPr="00081B2D">
        <w:rPr>
          <w:rFonts w:asciiTheme="minorHAnsi" w:hAnsiTheme="minorHAnsi" w:cstheme="minorHAnsi"/>
        </w:rPr>
        <w:t>ill treatment or neglect or other forms of harm</w:t>
      </w:r>
      <w:r w:rsidR="00E62EB1" w:rsidRPr="00081B2D">
        <w:rPr>
          <w:rFonts w:asciiTheme="minorHAnsi" w:hAnsiTheme="minorHAnsi" w:cstheme="minorHAnsi"/>
        </w:rPr>
        <w:t>,</w:t>
      </w:r>
      <w:r w:rsidRPr="00081B2D">
        <w:rPr>
          <w:rFonts w:asciiTheme="minorHAnsi" w:hAnsiTheme="minorHAnsi" w:cstheme="minorHAnsi"/>
        </w:rPr>
        <w:t xml:space="preserve"> staff have no alternative but to follow t</w:t>
      </w:r>
      <w:r w:rsidR="00965B74" w:rsidRPr="00081B2D">
        <w:rPr>
          <w:rFonts w:asciiTheme="minorHAnsi" w:hAnsiTheme="minorHAnsi" w:cstheme="minorHAnsi"/>
        </w:rPr>
        <w:t xml:space="preserve">he Kirklees </w:t>
      </w:r>
      <w:r w:rsidR="003B3A9E" w:rsidRPr="00081B2D">
        <w:rPr>
          <w:rFonts w:asciiTheme="minorHAnsi" w:hAnsiTheme="minorHAnsi" w:cstheme="minorHAnsi"/>
        </w:rPr>
        <w:t>Safeguarding Children’s Partnership</w:t>
      </w:r>
      <w:r w:rsidR="0088431F" w:rsidRPr="00081B2D">
        <w:rPr>
          <w:rFonts w:asciiTheme="minorHAnsi" w:hAnsiTheme="minorHAnsi" w:cstheme="minorHAnsi"/>
        </w:rPr>
        <w:t xml:space="preserve"> procedures and</w:t>
      </w:r>
      <w:r w:rsidR="00343E92" w:rsidRPr="00081B2D">
        <w:rPr>
          <w:rFonts w:asciiTheme="minorHAnsi" w:hAnsiTheme="minorHAnsi" w:cstheme="minorHAnsi"/>
        </w:rPr>
        <w:t xml:space="preserve"> </w:t>
      </w:r>
      <w:r w:rsidR="00052CE8" w:rsidRPr="00081B2D">
        <w:rPr>
          <w:rFonts w:asciiTheme="minorHAnsi" w:hAnsiTheme="minorHAnsi" w:cstheme="minorHAnsi"/>
        </w:rPr>
        <w:t>contact</w:t>
      </w:r>
      <w:r w:rsidR="00D54337">
        <w:rPr>
          <w:rFonts w:asciiTheme="minorHAnsi" w:hAnsiTheme="minorHAnsi" w:cstheme="minorHAnsi"/>
        </w:rPr>
        <w:t xml:space="preserve"> the duty and a</w:t>
      </w:r>
      <w:r w:rsidR="00343E92" w:rsidRPr="00081B2D">
        <w:rPr>
          <w:rFonts w:asciiTheme="minorHAnsi" w:hAnsiTheme="minorHAnsi" w:cstheme="minorHAnsi"/>
        </w:rPr>
        <w:t>dvice team to discuss their concern</w:t>
      </w:r>
      <w:r w:rsidR="0085031A" w:rsidRPr="00081B2D">
        <w:rPr>
          <w:rFonts w:asciiTheme="minorHAnsi" w:hAnsiTheme="minorHAnsi" w:cstheme="minorHAnsi"/>
        </w:rPr>
        <w:t>s</w:t>
      </w:r>
    </w:p>
    <w:p w14:paraId="2F8A1B0A" w14:textId="77777777" w:rsidR="0027081D" w:rsidRPr="00081B2D" w:rsidRDefault="009E3D8A" w:rsidP="00081B2D">
      <w:pPr>
        <w:spacing w:after="240" w:line="276" w:lineRule="auto"/>
        <w:rPr>
          <w:rFonts w:asciiTheme="minorHAnsi" w:hAnsiTheme="minorHAnsi" w:cstheme="minorHAnsi"/>
        </w:rPr>
      </w:pPr>
      <w:r w:rsidRPr="00081B2D">
        <w:rPr>
          <w:rFonts w:asciiTheme="minorHAnsi" w:hAnsiTheme="minorHAnsi" w:cstheme="minorHAnsi"/>
        </w:rPr>
        <w:t>In keeping with K</w:t>
      </w:r>
      <w:r w:rsidR="00D54337">
        <w:rPr>
          <w:rFonts w:asciiTheme="minorHAnsi" w:hAnsiTheme="minorHAnsi" w:cstheme="minorHAnsi"/>
        </w:rPr>
        <w:t xml:space="preserve">eeping </w:t>
      </w:r>
      <w:r w:rsidRPr="00081B2D">
        <w:rPr>
          <w:rFonts w:asciiTheme="minorHAnsi" w:hAnsiTheme="minorHAnsi" w:cstheme="minorHAnsi"/>
        </w:rPr>
        <w:t>C</w:t>
      </w:r>
      <w:r w:rsidR="00D54337">
        <w:rPr>
          <w:rFonts w:asciiTheme="minorHAnsi" w:hAnsiTheme="minorHAnsi" w:cstheme="minorHAnsi"/>
        </w:rPr>
        <w:t xml:space="preserve">hildren </w:t>
      </w:r>
      <w:r w:rsidRPr="00081B2D">
        <w:rPr>
          <w:rFonts w:asciiTheme="minorHAnsi" w:hAnsiTheme="minorHAnsi" w:cstheme="minorHAnsi"/>
        </w:rPr>
        <w:t>S</w:t>
      </w:r>
      <w:r w:rsidR="00D54337">
        <w:rPr>
          <w:rFonts w:asciiTheme="minorHAnsi" w:hAnsiTheme="minorHAnsi" w:cstheme="minorHAnsi"/>
        </w:rPr>
        <w:t xml:space="preserve">afe </w:t>
      </w:r>
      <w:r w:rsidRPr="00081B2D">
        <w:rPr>
          <w:rFonts w:asciiTheme="minorHAnsi" w:hAnsiTheme="minorHAnsi" w:cstheme="minorHAnsi"/>
        </w:rPr>
        <w:t>i</w:t>
      </w:r>
      <w:r w:rsidR="00D54337">
        <w:rPr>
          <w:rFonts w:asciiTheme="minorHAnsi" w:hAnsiTheme="minorHAnsi" w:cstheme="minorHAnsi"/>
        </w:rPr>
        <w:t xml:space="preserve">n </w:t>
      </w:r>
      <w:r w:rsidR="0027081D" w:rsidRPr="00081B2D">
        <w:rPr>
          <w:rFonts w:asciiTheme="minorHAnsi" w:hAnsiTheme="minorHAnsi" w:cstheme="minorHAnsi"/>
        </w:rPr>
        <w:t>E</w:t>
      </w:r>
      <w:r w:rsidR="00D54337">
        <w:rPr>
          <w:rFonts w:asciiTheme="minorHAnsi" w:hAnsiTheme="minorHAnsi" w:cstheme="minorHAnsi"/>
        </w:rPr>
        <w:t>ducation (</w:t>
      </w:r>
      <w:proofErr w:type="spellStart"/>
      <w:r w:rsidR="00D54337">
        <w:rPr>
          <w:rFonts w:asciiTheme="minorHAnsi" w:hAnsiTheme="minorHAnsi" w:cstheme="minorHAnsi"/>
        </w:rPr>
        <w:t>KCSiE</w:t>
      </w:r>
      <w:proofErr w:type="spellEnd"/>
      <w:r w:rsidR="00D54337">
        <w:rPr>
          <w:rFonts w:asciiTheme="minorHAnsi" w:hAnsiTheme="minorHAnsi" w:cstheme="minorHAnsi"/>
        </w:rPr>
        <w:t xml:space="preserve">) </w:t>
      </w:r>
      <w:r w:rsidR="0027081D" w:rsidRPr="00081B2D">
        <w:rPr>
          <w:rFonts w:asciiTheme="minorHAnsi" w:hAnsiTheme="minorHAnsi" w:cstheme="minorHAnsi"/>
        </w:rPr>
        <w:t>we will endeavour wherever possible to obtain at least</w:t>
      </w:r>
      <w:r w:rsidR="00E62EB1" w:rsidRPr="00081B2D">
        <w:rPr>
          <w:rFonts w:asciiTheme="minorHAnsi" w:hAnsiTheme="minorHAnsi" w:cstheme="minorHAnsi"/>
        </w:rPr>
        <w:t xml:space="preserve"> two</w:t>
      </w:r>
      <w:r w:rsidR="0027081D" w:rsidRPr="00081B2D">
        <w:rPr>
          <w:rFonts w:asciiTheme="minorHAnsi" w:hAnsiTheme="minorHAnsi" w:cstheme="minorHAnsi"/>
        </w:rPr>
        <w:t xml:space="preserve"> emergency contacts for every child in the school in case of emergencies, and in case there a</w:t>
      </w:r>
      <w:r w:rsidR="00D71F20">
        <w:rPr>
          <w:rFonts w:asciiTheme="minorHAnsi" w:hAnsiTheme="minorHAnsi" w:cstheme="minorHAnsi"/>
        </w:rPr>
        <w:t>re welfare concerns at the home</w:t>
      </w:r>
    </w:p>
    <w:p w14:paraId="603C1883" w14:textId="77777777" w:rsidR="00A77811" w:rsidRPr="00081B2D" w:rsidRDefault="00A77811" w:rsidP="00081B2D">
      <w:pPr>
        <w:spacing w:after="240" w:line="276" w:lineRule="auto"/>
        <w:rPr>
          <w:rFonts w:asciiTheme="minorHAnsi" w:hAnsiTheme="minorHAnsi" w:cstheme="minorHAnsi"/>
        </w:rPr>
      </w:pPr>
      <w:r w:rsidRPr="00081B2D">
        <w:rPr>
          <w:rFonts w:asciiTheme="minorHAnsi" w:hAnsiTheme="minorHAnsi" w:cstheme="minorHAnsi"/>
        </w:rPr>
        <w:t>In general, we will discuss concerns with parents/carers before approaching oth</w:t>
      </w:r>
      <w:r w:rsidR="00E24D12" w:rsidRPr="00081B2D">
        <w:rPr>
          <w:rFonts w:asciiTheme="minorHAnsi" w:hAnsiTheme="minorHAnsi" w:cstheme="minorHAnsi"/>
        </w:rPr>
        <w:t>er agencies and will seek</w:t>
      </w:r>
      <w:r w:rsidRPr="00081B2D">
        <w:rPr>
          <w:rFonts w:asciiTheme="minorHAnsi" w:hAnsiTheme="minorHAnsi" w:cstheme="minorHAnsi"/>
        </w:rPr>
        <w:t xml:space="preserve"> </w:t>
      </w:r>
      <w:r w:rsidR="00E24D12" w:rsidRPr="00081B2D">
        <w:rPr>
          <w:rFonts w:asciiTheme="minorHAnsi" w:hAnsiTheme="minorHAnsi" w:cstheme="minorHAnsi"/>
        </w:rPr>
        <w:t xml:space="preserve">to inform parents/carers </w:t>
      </w:r>
      <w:r w:rsidR="008563E9" w:rsidRPr="00081B2D">
        <w:rPr>
          <w:rFonts w:asciiTheme="minorHAnsi" w:hAnsiTheme="minorHAnsi" w:cstheme="minorHAnsi"/>
        </w:rPr>
        <w:t xml:space="preserve">and receive their consent </w:t>
      </w:r>
      <w:r w:rsidR="00E24D12" w:rsidRPr="00081B2D">
        <w:rPr>
          <w:rFonts w:asciiTheme="minorHAnsi" w:hAnsiTheme="minorHAnsi" w:cstheme="minorHAnsi"/>
        </w:rPr>
        <w:t>when</w:t>
      </w:r>
      <w:r w:rsidRPr="00081B2D">
        <w:rPr>
          <w:rFonts w:asciiTheme="minorHAnsi" w:hAnsiTheme="minorHAnsi" w:cstheme="minorHAnsi"/>
        </w:rPr>
        <w:t xml:space="preserve"> making a referral to another agency. Appropr</w:t>
      </w:r>
      <w:r w:rsidR="00E24D12" w:rsidRPr="00081B2D">
        <w:rPr>
          <w:rFonts w:asciiTheme="minorHAnsi" w:hAnsiTheme="minorHAnsi" w:cstheme="minorHAnsi"/>
        </w:rPr>
        <w:t>iate staff will approach parents/</w:t>
      </w:r>
      <w:r w:rsidRPr="00081B2D">
        <w:rPr>
          <w:rFonts w:asciiTheme="minorHAnsi" w:hAnsiTheme="minorHAnsi" w:cstheme="minorHAnsi"/>
        </w:rPr>
        <w:t>carers after consultation with the</w:t>
      </w:r>
      <w:r w:rsidR="00D54337">
        <w:rPr>
          <w:rFonts w:asciiTheme="minorHAnsi" w:hAnsiTheme="minorHAnsi" w:cstheme="minorHAnsi"/>
        </w:rPr>
        <w:t xml:space="preserve"> designated safeguarding lead</w:t>
      </w:r>
      <w:r w:rsidRPr="00081B2D">
        <w:rPr>
          <w:rFonts w:asciiTheme="minorHAnsi" w:hAnsiTheme="minorHAnsi" w:cstheme="minorHAnsi"/>
        </w:rPr>
        <w:t xml:space="preserve">. </w:t>
      </w:r>
      <w:r w:rsidR="00BB4D9B" w:rsidRPr="00081B2D">
        <w:rPr>
          <w:rFonts w:asciiTheme="minorHAnsi" w:hAnsiTheme="minorHAnsi" w:cstheme="minorHAnsi"/>
        </w:rPr>
        <w:t>The exception to this rule will be</w:t>
      </w:r>
      <w:r w:rsidRPr="00081B2D">
        <w:rPr>
          <w:rFonts w:asciiTheme="minorHAnsi" w:hAnsiTheme="minorHAnsi" w:cstheme="minorHAnsi"/>
        </w:rPr>
        <w:t xml:space="preserve"> </w:t>
      </w:r>
      <w:r w:rsidR="00E24D12" w:rsidRPr="00081B2D">
        <w:rPr>
          <w:rFonts w:asciiTheme="minorHAnsi" w:hAnsiTheme="minorHAnsi" w:cstheme="minorHAnsi"/>
        </w:rPr>
        <w:t xml:space="preserve">in situations where a member of staff has reasonable cause to believe </w:t>
      </w:r>
      <w:r w:rsidR="00E24D12" w:rsidRPr="00081B2D">
        <w:rPr>
          <w:rFonts w:asciiTheme="minorHAnsi" w:hAnsiTheme="minorHAnsi" w:cstheme="minorHAnsi"/>
        </w:rPr>
        <w:lastRenderedPageBreak/>
        <w:t xml:space="preserve">that informing parents/carers of a referral to </w:t>
      </w:r>
      <w:r w:rsidR="00BB4D9B" w:rsidRPr="00081B2D">
        <w:rPr>
          <w:rFonts w:asciiTheme="minorHAnsi" w:hAnsiTheme="minorHAnsi" w:cstheme="minorHAnsi"/>
        </w:rPr>
        <w:t>another agency</w:t>
      </w:r>
      <w:r w:rsidRPr="00081B2D">
        <w:rPr>
          <w:rFonts w:asciiTheme="minorHAnsi" w:hAnsiTheme="minorHAnsi" w:cstheme="minorHAnsi"/>
        </w:rPr>
        <w:t xml:space="preserve"> may increase the risk of</w:t>
      </w:r>
      <w:r w:rsidR="006F3797">
        <w:rPr>
          <w:rFonts w:asciiTheme="minorHAnsi" w:hAnsiTheme="minorHAnsi" w:cstheme="minorHAnsi"/>
        </w:rPr>
        <w:t xml:space="preserve"> significant harm to the pupil </w:t>
      </w:r>
    </w:p>
    <w:p w14:paraId="7C85372C" w14:textId="77777777" w:rsidR="00FD7EF5" w:rsidRPr="00081B2D" w:rsidRDefault="00BB4D9B" w:rsidP="00081B2D">
      <w:pPr>
        <w:spacing w:after="240" w:line="276" w:lineRule="auto"/>
        <w:rPr>
          <w:rFonts w:asciiTheme="minorHAnsi" w:hAnsiTheme="minorHAnsi" w:cstheme="minorHAnsi"/>
        </w:rPr>
      </w:pPr>
      <w:r w:rsidRPr="00081B2D">
        <w:rPr>
          <w:rFonts w:asciiTheme="minorHAnsi" w:hAnsiTheme="minorHAnsi" w:cstheme="minorHAnsi"/>
        </w:rPr>
        <w:t xml:space="preserve">Parents/carers are informed </w:t>
      </w:r>
      <w:r w:rsidR="00FD7EF5" w:rsidRPr="00081B2D">
        <w:rPr>
          <w:rFonts w:asciiTheme="minorHAnsi" w:hAnsiTheme="minorHAnsi" w:cstheme="minorHAnsi"/>
        </w:rPr>
        <w:t>about</w:t>
      </w:r>
      <w:r w:rsidRPr="00081B2D">
        <w:rPr>
          <w:rFonts w:asciiTheme="minorHAnsi" w:hAnsiTheme="minorHAnsi" w:cstheme="minorHAnsi"/>
        </w:rPr>
        <w:t xml:space="preserve"> our</w:t>
      </w:r>
      <w:r w:rsidR="006C24A8" w:rsidRPr="00081B2D">
        <w:rPr>
          <w:rFonts w:asciiTheme="minorHAnsi" w:hAnsiTheme="minorHAnsi" w:cstheme="minorHAnsi"/>
        </w:rPr>
        <w:t xml:space="preserve"> </w:t>
      </w:r>
      <w:r w:rsidR="00D54337">
        <w:rPr>
          <w:rFonts w:asciiTheme="minorHAnsi" w:hAnsiTheme="minorHAnsi" w:cstheme="minorHAnsi"/>
        </w:rPr>
        <w:t>s</w:t>
      </w:r>
      <w:r w:rsidR="00EA4F6B">
        <w:rPr>
          <w:rFonts w:asciiTheme="minorHAnsi" w:hAnsiTheme="minorHAnsi" w:cstheme="minorHAnsi"/>
        </w:rPr>
        <w:t>afeguarding</w:t>
      </w:r>
      <w:r w:rsidRPr="00081B2D">
        <w:rPr>
          <w:rFonts w:asciiTheme="minorHAnsi" w:hAnsiTheme="minorHAnsi" w:cstheme="minorHAnsi"/>
        </w:rPr>
        <w:t xml:space="preserve"> policy </w:t>
      </w:r>
      <w:r w:rsidR="0046679D" w:rsidRPr="00081B2D">
        <w:rPr>
          <w:rFonts w:asciiTheme="minorHAnsi" w:hAnsiTheme="minorHAnsi" w:cstheme="minorHAnsi"/>
        </w:rPr>
        <w:t>through</w:t>
      </w:r>
      <w:r w:rsidRPr="00081B2D">
        <w:rPr>
          <w:rFonts w:asciiTheme="minorHAnsi" w:hAnsiTheme="minorHAnsi" w:cstheme="minorHAnsi"/>
        </w:rPr>
        <w:t xml:space="preserve"> s</w:t>
      </w:r>
      <w:r w:rsidR="00FD7EF5" w:rsidRPr="00081B2D">
        <w:rPr>
          <w:rFonts w:asciiTheme="minorHAnsi" w:hAnsiTheme="minorHAnsi" w:cstheme="minorHAnsi"/>
        </w:rPr>
        <w:t>chool prospectus, website, newsletter</w:t>
      </w:r>
      <w:r w:rsidR="001E1A89" w:rsidRPr="00081B2D">
        <w:rPr>
          <w:rFonts w:asciiTheme="minorHAnsi" w:hAnsiTheme="minorHAnsi" w:cstheme="minorHAnsi"/>
        </w:rPr>
        <w:t xml:space="preserve">s etc. A safeguarding </w:t>
      </w:r>
      <w:r w:rsidR="006F3797">
        <w:rPr>
          <w:rFonts w:asciiTheme="minorHAnsi" w:hAnsiTheme="minorHAnsi" w:cstheme="minorHAnsi"/>
        </w:rPr>
        <w:t xml:space="preserve">and </w:t>
      </w:r>
      <w:r w:rsidR="006F3797" w:rsidRPr="00081B2D">
        <w:rPr>
          <w:rFonts w:asciiTheme="minorHAnsi" w:hAnsiTheme="minorHAnsi" w:cstheme="minorHAnsi"/>
        </w:rPr>
        <w:t>child</w:t>
      </w:r>
      <w:r w:rsidRPr="00081B2D">
        <w:rPr>
          <w:rFonts w:asciiTheme="minorHAnsi" w:hAnsiTheme="minorHAnsi" w:cstheme="minorHAnsi"/>
        </w:rPr>
        <w:t xml:space="preserve"> protection statement is prominent in the school foyer/reception area</w:t>
      </w:r>
    </w:p>
    <w:p w14:paraId="1DA28E2B" w14:textId="77777777" w:rsidR="003B34AE" w:rsidRPr="00081B2D" w:rsidRDefault="003B34AE" w:rsidP="00081B2D">
      <w:pPr>
        <w:spacing w:after="240" w:line="276" w:lineRule="auto"/>
        <w:rPr>
          <w:rStyle w:val="Strong"/>
          <w:rFonts w:asciiTheme="minorHAnsi" w:hAnsiTheme="minorHAnsi" w:cstheme="minorHAnsi"/>
        </w:rPr>
      </w:pPr>
      <w:bookmarkStart w:id="27" w:name="_Toc459981170"/>
      <w:r w:rsidRPr="00081B2D">
        <w:rPr>
          <w:rStyle w:val="Strong"/>
          <w:rFonts w:asciiTheme="minorHAnsi" w:hAnsiTheme="minorHAnsi" w:cstheme="minorHAnsi"/>
        </w:rPr>
        <w:t>Multi-agency work</w:t>
      </w:r>
      <w:bookmarkEnd w:id="27"/>
    </w:p>
    <w:p w14:paraId="0034D2C7" w14:textId="77777777" w:rsidR="00BB4D9B" w:rsidRPr="00081B2D" w:rsidRDefault="003B3A9E" w:rsidP="00081B2D">
      <w:pPr>
        <w:spacing w:after="240" w:line="276" w:lineRule="auto"/>
        <w:rPr>
          <w:rFonts w:asciiTheme="minorHAnsi" w:hAnsiTheme="minorHAnsi" w:cstheme="minorHAnsi"/>
        </w:rPr>
      </w:pPr>
      <w:r w:rsidRPr="00081B2D">
        <w:rPr>
          <w:rFonts w:asciiTheme="minorHAnsi" w:hAnsiTheme="minorHAnsi" w:cstheme="minorHAnsi"/>
        </w:rPr>
        <w:t>We will co-operate with K</w:t>
      </w:r>
      <w:r w:rsidR="00EA4F6B">
        <w:rPr>
          <w:rFonts w:asciiTheme="minorHAnsi" w:hAnsiTheme="minorHAnsi" w:cstheme="minorHAnsi"/>
        </w:rPr>
        <w:t xml:space="preserve">irklees </w:t>
      </w:r>
      <w:r w:rsidRPr="00081B2D">
        <w:rPr>
          <w:rFonts w:asciiTheme="minorHAnsi" w:hAnsiTheme="minorHAnsi" w:cstheme="minorHAnsi"/>
        </w:rPr>
        <w:t>S</w:t>
      </w:r>
      <w:r w:rsidR="00EA4F6B">
        <w:rPr>
          <w:rFonts w:asciiTheme="minorHAnsi" w:hAnsiTheme="minorHAnsi" w:cstheme="minorHAnsi"/>
        </w:rPr>
        <w:t xml:space="preserve">afeguarding </w:t>
      </w:r>
      <w:r w:rsidR="00EA4F6B" w:rsidRPr="00081B2D">
        <w:rPr>
          <w:rFonts w:asciiTheme="minorHAnsi" w:hAnsiTheme="minorHAnsi" w:cstheme="minorHAnsi"/>
        </w:rPr>
        <w:t>C</w:t>
      </w:r>
      <w:r w:rsidR="00EA4F6B">
        <w:rPr>
          <w:rFonts w:asciiTheme="minorHAnsi" w:hAnsiTheme="minorHAnsi" w:cstheme="minorHAnsi"/>
        </w:rPr>
        <w:t xml:space="preserve">hildren </w:t>
      </w:r>
      <w:r w:rsidRPr="00081B2D">
        <w:rPr>
          <w:rFonts w:asciiTheme="minorHAnsi" w:hAnsiTheme="minorHAnsi" w:cstheme="minorHAnsi"/>
        </w:rPr>
        <w:t>P</w:t>
      </w:r>
      <w:r w:rsidR="00EA4F6B">
        <w:rPr>
          <w:rFonts w:asciiTheme="minorHAnsi" w:hAnsiTheme="minorHAnsi" w:cstheme="minorHAnsi"/>
        </w:rPr>
        <w:t>artnership</w:t>
      </w:r>
      <w:r w:rsidR="00BB4D9B" w:rsidRPr="00081B2D">
        <w:rPr>
          <w:rFonts w:asciiTheme="minorHAnsi" w:hAnsiTheme="minorHAnsi" w:cstheme="minorHAnsi"/>
        </w:rPr>
        <w:t xml:space="preserve"> in accordance with the requirements of the Childr</w:t>
      </w:r>
      <w:r w:rsidR="00EA4F6B">
        <w:rPr>
          <w:rFonts w:asciiTheme="minorHAnsi" w:hAnsiTheme="minorHAnsi" w:cstheme="minorHAnsi"/>
        </w:rPr>
        <w:t>en Act and allow access to pupil</w:t>
      </w:r>
      <w:r w:rsidR="00BB4D9B" w:rsidRPr="00081B2D">
        <w:rPr>
          <w:rFonts w:asciiTheme="minorHAnsi" w:hAnsiTheme="minorHAnsi" w:cstheme="minorHAnsi"/>
        </w:rPr>
        <w:t xml:space="preserve"> and child protection records for them to conduct secti</w:t>
      </w:r>
      <w:r w:rsidR="00D71F20">
        <w:rPr>
          <w:rFonts w:asciiTheme="minorHAnsi" w:hAnsiTheme="minorHAnsi" w:cstheme="minorHAnsi"/>
        </w:rPr>
        <w:t>on 17 or section 47 assessments</w:t>
      </w:r>
    </w:p>
    <w:p w14:paraId="0586D6E4" w14:textId="77777777" w:rsidR="008B726E" w:rsidRPr="00081B2D" w:rsidRDefault="008B726E" w:rsidP="00081B2D">
      <w:pPr>
        <w:spacing w:after="240" w:line="276" w:lineRule="auto"/>
        <w:rPr>
          <w:rFonts w:asciiTheme="minorHAnsi" w:hAnsiTheme="minorHAnsi" w:cstheme="minorHAnsi"/>
        </w:rPr>
      </w:pPr>
      <w:r w:rsidRPr="00081B2D">
        <w:rPr>
          <w:rFonts w:asciiTheme="minorHAnsi" w:hAnsiTheme="minorHAnsi" w:cstheme="minorHAnsi"/>
        </w:rPr>
        <w:t>In the best interests of our pupils, we will work with all relevant professionals and agencies as required to safeguarding chi</w:t>
      </w:r>
      <w:r w:rsidR="00D71F20">
        <w:rPr>
          <w:rFonts w:asciiTheme="minorHAnsi" w:hAnsiTheme="minorHAnsi" w:cstheme="minorHAnsi"/>
        </w:rPr>
        <w:t>ldren and promote their welfare</w:t>
      </w:r>
    </w:p>
    <w:p w14:paraId="20EE9DF5" w14:textId="4D57D995" w:rsidR="009B2DDB" w:rsidRDefault="009B2DDB">
      <w:pPr>
        <w:rPr>
          <w:rStyle w:val="Strong"/>
          <w:rFonts w:eastAsia="Times New Roman"/>
          <w:sz w:val="28"/>
          <w:szCs w:val="28"/>
        </w:rPr>
      </w:pPr>
      <w:bookmarkStart w:id="28" w:name="_Toc459981171"/>
    </w:p>
    <w:p w14:paraId="7D2E7988" w14:textId="77777777" w:rsidR="003B34AE" w:rsidRPr="004C0EF2" w:rsidRDefault="009B2DDB" w:rsidP="004C0EF2">
      <w:pPr>
        <w:pStyle w:val="Heading1"/>
        <w:spacing w:after="240"/>
        <w:rPr>
          <w:rStyle w:val="Strong"/>
          <w:b/>
          <w:bCs/>
        </w:rPr>
      </w:pPr>
      <w:bookmarkStart w:id="29" w:name="_Toc49343297"/>
      <w:r w:rsidRPr="004C0EF2">
        <w:rPr>
          <w:rStyle w:val="Strong"/>
          <w:b/>
          <w:bCs/>
        </w:rPr>
        <w:t>7.</w:t>
      </w:r>
      <w:r w:rsidRPr="004C0EF2">
        <w:rPr>
          <w:rStyle w:val="Strong"/>
          <w:b/>
          <w:bCs/>
        </w:rPr>
        <w:tab/>
      </w:r>
      <w:r w:rsidR="003B34AE" w:rsidRPr="004C0EF2">
        <w:rPr>
          <w:rStyle w:val="Strong"/>
          <w:b/>
          <w:bCs/>
        </w:rPr>
        <w:t>Our role in the prevention of abuse</w:t>
      </w:r>
      <w:bookmarkEnd w:id="28"/>
      <w:bookmarkEnd w:id="29"/>
    </w:p>
    <w:p w14:paraId="7AF952E5" w14:textId="77777777" w:rsidR="003B34AE" w:rsidRPr="00081B2D"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We will identify and provide opportunities for children to develop skills, concepts, attitudes and knowledge to promote their safety and well-being.</w:t>
      </w:r>
    </w:p>
    <w:p w14:paraId="49EE26C8" w14:textId="77777777" w:rsidR="003B34AE" w:rsidRPr="00081B2D" w:rsidRDefault="00D71F20" w:rsidP="00081B2D">
      <w:pPr>
        <w:spacing w:after="240" w:line="276" w:lineRule="auto"/>
        <w:rPr>
          <w:rStyle w:val="Strong"/>
          <w:rFonts w:asciiTheme="minorHAnsi" w:hAnsiTheme="minorHAnsi" w:cstheme="minorHAnsi"/>
        </w:rPr>
      </w:pPr>
      <w:bookmarkStart w:id="30" w:name="_Toc459981172"/>
      <w:r>
        <w:rPr>
          <w:rStyle w:val="Strong"/>
          <w:rFonts w:asciiTheme="minorHAnsi" w:hAnsiTheme="minorHAnsi" w:cstheme="minorHAnsi"/>
        </w:rPr>
        <w:t>The c</w:t>
      </w:r>
      <w:r w:rsidR="003B34AE" w:rsidRPr="00081B2D">
        <w:rPr>
          <w:rStyle w:val="Strong"/>
          <w:rFonts w:asciiTheme="minorHAnsi" w:hAnsiTheme="minorHAnsi" w:cstheme="minorHAnsi"/>
        </w:rPr>
        <w:t>urriculum</w:t>
      </w:r>
      <w:bookmarkEnd w:id="30"/>
    </w:p>
    <w:p w14:paraId="5052AFC8" w14:textId="55FD4FA2" w:rsidR="0037697F" w:rsidRPr="00B22646" w:rsidRDefault="00940166" w:rsidP="00081B2D">
      <w:pPr>
        <w:spacing w:after="240" w:line="276" w:lineRule="auto"/>
        <w:rPr>
          <w:rFonts w:asciiTheme="minorHAnsi" w:hAnsiTheme="minorHAnsi" w:cstheme="minorHAnsi"/>
        </w:rPr>
      </w:pPr>
      <w:r w:rsidRPr="00A40EBB">
        <w:rPr>
          <w:rFonts w:asciiTheme="minorHAnsi" w:hAnsiTheme="minorHAnsi" w:cstheme="minorHAnsi"/>
        </w:rPr>
        <w:t>Relevant issues will be addressed through</w:t>
      </w:r>
      <w:r w:rsidR="00FB3DFB" w:rsidRPr="00A40EBB">
        <w:rPr>
          <w:rFonts w:asciiTheme="minorHAnsi" w:hAnsiTheme="minorHAnsi" w:cstheme="minorHAnsi"/>
        </w:rPr>
        <w:t xml:space="preserve"> Relationships Education </w:t>
      </w:r>
      <w:r w:rsidR="00E07EC3" w:rsidRPr="00A40EBB">
        <w:rPr>
          <w:rFonts w:asciiTheme="minorHAnsi" w:hAnsiTheme="minorHAnsi" w:cstheme="minorHAnsi"/>
        </w:rPr>
        <w:t xml:space="preserve">(for all primary schools) </w:t>
      </w:r>
      <w:r w:rsidR="00FB3DFB" w:rsidRPr="00A40EBB">
        <w:rPr>
          <w:rFonts w:asciiTheme="minorHAnsi" w:hAnsiTheme="minorHAnsi" w:cstheme="minorHAnsi"/>
        </w:rPr>
        <w:t xml:space="preserve">and Relationships and Sex Education </w:t>
      </w:r>
      <w:r w:rsidR="00E07EC3" w:rsidRPr="00A40EBB">
        <w:rPr>
          <w:rFonts w:asciiTheme="minorHAnsi" w:hAnsiTheme="minorHAnsi" w:cstheme="minorHAnsi"/>
        </w:rPr>
        <w:t>for all secondary pupils and health education (for all pupils in state funded schools)</w:t>
      </w:r>
      <w:r w:rsidR="00B22646" w:rsidRPr="00A40EBB">
        <w:rPr>
          <w:rFonts w:asciiTheme="minorHAnsi" w:hAnsiTheme="minorHAnsi" w:cstheme="minorHAnsi"/>
        </w:rPr>
        <w:t xml:space="preserve"> is</w:t>
      </w:r>
      <w:r w:rsidR="00E07EC3" w:rsidRPr="00A40EBB">
        <w:rPr>
          <w:rFonts w:asciiTheme="minorHAnsi" w:hAnsiTheme="minorHAnsi" w:cstheme="minorHAnsi"/>
        </w:rPr>
        <w:t xml:space="preserve"> mandatory from September 2020.  All children should be safeguarded </w:t>
      </w:r>
      <w:r w:rsidR="0060219D" w:rsidRPr="00A40EBB">
        <w:rPr>
          <w:rFonts w:asciiTheme="minorHAnsi" w:hAnsiTheme="minorHAnsi" w:cstheme="minorHAnsi"/>
        </w:rPr>
        <w:t>f</w:t>
      </w:r>
      <w:r w:rsidR="00E07EC3" w:rsidRPr="00A40EBB">
        <w:rPr>
          <w:rFonts w:asciiTheme="minorHAnsi" w:hAnsiTheme="minorHAnsi" w:cstheme="minorHAnsi"/>
        </w:rPr>
        <w:t>rom potentially harmful and inappropriate online material</w:t>
      </w:r>
      <w:r w:rsidRPr="00A40EBB">
        <w:rPr>
          <w:rFonts w:asciiTheme="minorHAnsi" w:hAnsiTheme="minorHAnsi" w:cstheme="minorHAnsi"/>
        </w:rPr>
        <w:t xml:space="preserve"> </w:t>
      </w:r>
      <w:r w:rsidR="00E07EC3" w:rsidRPr="00A40EBB">
        <w:rPr>
          <w:rFonts w:asciiTheme="minorHAnsi" w:hAnsiTheme="minorHAnsi" w:cstheme="minorHAnsi"/>
        </w:rPr>
        <w:t>(</w:t>
      </w:r>
      <w:r w:rsidRPr="00A40EBB">
        <w:rPr>
          <w:rFonts w:asciiTheme="minorHAnsi" w:hAnsiTheme="minorHAnsi" w:cstheme="minorHAnsi"/>
        </w:rPr>
        <w:t xml:space="preserve">online bullying, sexting, child sexual exploitation (CSE), </w:t>
      </w:r>
      <w:r w:rsidR="00D71F20" w:rsidRPr="00A40EBB">
        <w:rPr>
          <w:rFonts w:asciiTheme="minorHAnsi" w:hAnsiTheme="minorHAnsi" w:cstheme="minorHAnsi"/>
        </w:rPr>
        <w:t xml:space="preserve">child criminal exploitation (CCE), gangs, </w:t>
      </w:r>
      <w:r w:rsidRPr="00A40EBB">
        <w:rPr>
          <w:rFonts w:asciiTheme="minorHAnsi" w:hAnsiTheme="minorHAnsi" w:cstheme="minorHAnsi"/>
        </w:rPr>
        <w:t>youth generated images, female genital mutilation (FGM), preventing radicalisation, peer on</w:t>
      </w:r>
      <w:r w:rsidR="00D71F20" w:rsidRPr="00A40EBB">
        <w:rPr>
          <w:rFonts w:asciiTheme="minorHAnsi" w:hAnsiTheme="minorHAnsi" w:cstheme="minorHAnsi"/>
        </w:rPr>
        <w:t xml:space="preserve"> peer abuse and anti- bullying</w:t>
      </w:r>
    </w:p>
    <w:p w14:paraId="0F2E5F6E" w14:textId="77777777" w:rsidR="003B34AE"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Relevant issues will be addressed through other areas of the curriculum. For example, circle time, English, History, </w:t>
      </w:r>
      <w:r w:rsidR="0074073E" w:rsidRPr="00081B2D">
        <w:rPr>
          <w:rFonts w:asciiTheme="minorHAnsi" w:hAnsiTheme="minorHAnsi" w:cstheme="minorHAnsi"/>
        </w:rPr>
        <w:t xml:space="preserve">Drama, </w:t>
      </w:r>
      <w:r w:rsidR="003B3A9E" w:rsidRPr="00081B2D">
        <w:rPr>
          <w:rFonts w:asciiTheme="minorHAnsi" w:hAnsiTheme="minorHAnsi" w:cstheme="minorHAnsi"/>
        </w:rPr>
        <w:t>PSHE</w:t>
      </w:r>
      <w:r w:rsidR="00BD1A3F" w:rsidRPr="00081B2D">
        <w:rPr>
          <w:rFonts w:asciiTheme="minorHAnsi" w:hAnsiTheme="minorHAnsi" w:cstheme="minorHAnsi"/>
        </w:rPr>
        <w:t>,</w:t>
      </w:r>
      <w:r w:rsidRPr="00081B2D">
        <w:rPr>
          <w:rFonts w:asciiTheme="minorHAnsi" w:hAnsiTheme="minorHAnsi" w:cstheme="minorHAnsi"/>
        </w:rPr>
        <w:t xml:space="preserve"> Art</w:t>
      </w:r>
      <w:r w:rsidR="00944A8E" w:rsidRPr="00081B2D">
        <w:rPr>
          <w:rFonts w:asciiTheme="minorHAnsi" w:hAnsiTheme="minorHAnsi" w:cstheme="minorHAnsi"/>
        </w:rPr>
        <w:t xml:space="preserve"> and assemblies</w:t>
      </w:r>
    </w:p>
    <w:p w14:paraId="52AA7F72" w14:textId="77777777" w:rsidR="003B34AE" w:rsidRPr="00081B2D" w:rsidRDefault="003B34AE" w:rsidP="00081B2D">
      <w:pPr>
        <w:spacing w:after="240" w:line="276" w:lineRule="auto"/>
        <w:rPr>
          <w:rStyle w:val="Strong"/>
          <w:rFonts w:asciiTheme="minorHAnsi" w:hAnsiTheme="minorHAnsi" w:cstheme="minorHAnsi"/>
        </w:rPr>
      </w:pPr>
      <w:bookmarkStart w:id="31" w:name="_Toc459981173"/>
      <w:r w:rsidRPr="00081B2D">
        <w:rPr>
          <w:rStyle w:val="Strong"/>
          <w:rFonts w:asciiTheme="minorHAnsi" w:hAnsiTheme="minorHAnsi" w:cstheme="minorHAnsi"/>
        </w:rPr>
        <w:t>Other areas of work</w:t>
      </w:r>
      <w:bookmarkEnd w:id="31"/>
    </w:p>
    <w:p w14:paraId="71E80EA8"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All our </w:t>
      </w:r>
      <w:r w:rsidR="00944A8E" w:rsidRPr="00081B2D">
        <w:rPr>
          <w:rFonts w:asciiTheme="minorHAnsi" w:hAnsiTheme="minorHAnsi" w:cstheme="minorHAnsi"/>
        </w:rPr>
        <w:t xml:space="preserve">policies that </w:t>
      </w:r>
      <w:r w:rsidRPr="00081B2D">
        <w:rPr>
          <w:rFonts w:asciiTheme="minorHAnsi" w:hAnsiTheme="minorHAnsi" w:cstheme="minorHAnsi"/>
        </w:rPr>
        <w:t xml:space="preserve">address issues of power and potential harm, e.g. </w:t>
      </w:r>
      <w:r w:rsidR="00832732" w:rsidRPr="00081B2D">
        <w:rPr>
          <w:rFonts w:asciiTheme="minorHAnsi" w:hAnsiTheme="minorHAnsi" w:cstheme="minorHAnsi"/>
        </w:rPr>
        <w:t xml:space="preserve">Anti- </w:t>
      </w:r>
      <w:r w:rsidR="00D71F20">
        <w:rPr>
          <w:rFonts w:asciiTheme="minorHAnsi" w:hAnsiTheme="minorHAnsi" w:cstheme="minorHAnsi"/>
        </w:rPr>
        <w:t>Bullying, Equal O</w:t>
      </w:r>
      <w:r w:rsidRPr="00081B2D">
        <w:rPr>
          <w:rFonts w:asciiTheme="minorHAnsi" w:hAnsiTheme="minorHAnsi" w:cstheme="minorHAnsi"/>
        </w:rPr>
        <w:t xml:space="preserve">pportunities, </w:t>
      </w:r>
      <w:r w:rsidR="006C24A8" w:rsidRPr="00081B2D">
        <w:rPr>
          <w:rFonts w:asciiTheme="minorHAnsi" w:hAnsiTheme="minorHAnsi" w:cstheme="minorHAnsi"/>
        </w:rPr>
        <w:t xml:space="preserve">Positive </w:t>
      </w:r>
      <w:r w:rsidRPr="00081B2D">
        <w:rPr>
          <w:rFonts w:asciiTheme="minorHAnsi" w:hAnsiTheme="minorHAnsi" w:cstheme="minorHAnsi"/>
        </w:rPr>
        <w:t>Handli</w:t>
      </w:r>
      <w:r w:rsidR="006C24A8" w:rsidRPr="00081B2D">
        <w:rPr>
          <w:rFonts w:asciiTheme="minorHAnsi" w:hAnsiTheme="minorHAnsi" w:cstheme="minorHAnsi"/>
        </w:rPr>
        <w:t>ng,</w:t>
      </w:r>
      <w:r w:rsidR="00B72763" w:rsidRPr="00081B2D">
        <w:rPr>
          <w:rFonts w:asciiTheme="minorHAnsi" w:hAnsiTheme="minorHAnsi" w:cstheme="minorHAnsi"/>
        </w:rPr>
        <w:t xml:space="preserve"> Behaviour, will</w:t>
      </w:r>
      <w:r w:rsidR="009A3926" w:rsidRPr="00081B2D">
        <w:rPr>
          <w:rFonts w:asciiTheme="minorHAnsi" w:hAnsiTheme="minorHAnsi" w:cstheme="minorHAnsi"/>
        </w:rPr>
        <w:t xml:space="preserve"> </w:t>
      </w:r>
      <w:r w:rsidR="00581D75" w:rsidRPr="00081B2D">
        <w:rPr>
          <w:rFonts w:asciiTheme="minorHAnsi" w:hAnsiTheme="minorHAnsi" w:cstheme="minorHAnsi"/>
        </w:rPr>
        <w:t>be linked</w:t>
      </w:r>
      <w:r w:rsidRPr="00081B2D">
        <w:rPr>
          <w:rFonts w:asciiTheme="minorHAnsi" w:hAnsiTheme="minorHAnsi" w:cstheme="minorHAnsi"/>
        </w:rPr>
        <w:t xml:space="preserve"> to</w:t>
      </w:r>
      <w:r w:rsidR="00D71F20">
        <w:rPr>
          <w:rFonts w:asciiTheme="minorHAnsi" w:hAnsiTheme="minorHAnsi" w:cstheme="minorHAnsi"/>
        </w:rPr>
        <w:t xml:space="preserve"> ensure a whole school approach</w:t>
      </w:r>
      <w:r w:rsidRPr="00081B2D">
        <w:rPr>
          <w:rFonts w:asciiTheme="minorHAnsi" w:hAnsiTheme="minorHAnsi" w:cstheme="minorHAnsi"/>
        </w:rPr>
        <w:t xml:space="preserve"> </w:t>
      </w:r>
    </w:p>
    <w:p w14:paraId="6E872AF4" w14:textId="77777777" w:rsidR="00281ECA"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Our </w:t>
      </w:r>
      <w:r w:rsidR="006C24A8" w:rsidRPr="00081B2D">
        <w:rPr>
          <w:rFonts w:asciiTheme="minorHAnsi" w:hAnsiTheme="minorHAnsi" w:cstheme="minorHAnsi"/>
        </w:rPr>
        <w:t>Safeguarding and Child P</w:t>
      </w:r>
      <w:r w:rsidRPr="00081B2D">
        <w:rPr>
          <w:rFonts w:asciiTheme="minorHAnsi" w:hAnsiTheme="minorHAnsi" w:cstheme="minorHAnsi"/>
        </w:rPr>
        <w:t xml:space="preserve">rotection policy cannot be separated from </w:t>
      </w:r>
      <w:r w:rsidR="00581D75" w:rsidRPr="00081B2D">
        <w:rPr>
          <w:rFonts w:asciiTheme="minorHAnsi" w:hAnsiTheme="minorHAnsi" w:cstheme="minorHAnsi"/>
        </w:rPr>
        <w:t>the general ethos of the school</w:t>
      </w:r>
      <w:r w:rsidR="00D54337">
        <w:rPr>
          <w:rFonts w:asciiTheme="minorHAnsi" w:hAnsiTheme="minorHAnsi" w:cstheme="minorHAnsi"/>
        </w:rPr>
        <w:t xml:space="preserve"> which </w:t>
      </w:r>
      <w:r w:rsidR="00D54337" w:rsidRPr="00081B2D">
        <w:rPr>
          <w:rFonts w:asciiTheme="minorHAnsi" w:hAnsiTheme="minorHAnsi" w:cstheme="minorHAnsi"/>
        </w:rPr>
        <w:t>ensures</w:t>
      </w:r>
      <w:r w:rsidRPr="00081B2D">
        <w:rPr>
          <w:rFonts w:asciiTheme="minorHAnsi" w:hAnsiTheme="minorHAnsi" w:cstheme="minorHAnsi"/>
        </w:rPr>
        <w:t xml:space="preserve"> that children are treated with respect and dignity, </w:t>
      </w:r>
      <w:r w:rsidR="009A3926" w:rsidRPr="00081B2D">
        <w:rPr>
          <w:rFonts w:asciiTheme="minorHAnsi" w:hAnsiTheme="minorHAnsi" w:cstheme="minorHAnsi"/>
        </w:rPr>
        <w:t xml:space="preserve">feel safe, and are </w:t>
      </w:r>
      <w:r w:rsidR="00D71F20">
        <w:rPr>
          <w:rFonts w:asciiTheme="minorHAnsi" w:hAnsiTheme="minorHAnsi" w:cstheme="minorHAnsi"/>
        </w:rPr>
        <w:t>listened to</w:t>
      </w:r>
    </w:p>
    <w:p w14:paraId="5287D072" w14:textId="77777777" w:rsidR="0046679D" w:rsidRPr="00081B2D" w:rsidRDefault="00E6270C" w:rsidP="00081B2D">
      <w:pPr>
        <w:spacing w:after="240" w:line="276" w:lineRule="auto"/>
        <w:rPr>
          <w:rFonts w:asciiTheme="minorHAnsi" w:hAnsiTheme="minorHAnsi" w:cstheme="minorHAnsi"/>
        </w:rPr>
      </w:pPr>
      <w:r w:rsidRPr="00081B2D">
        <w:rPr>
          <w:rFonts w:asciiTheme="minorHAnsi" w:hAnsiTheme="minorHAnsi" w:cstheme="minorHAnsi"/>
          <w:lang w:val="en"/>
        </w:rPr>
        <w:t xml:space="preserve">Safeguarding incidents and/or </w:t>
      </w:r>
      <w:proofErr w:type="spellStart"/>
      <w:r w:rsidRPr="00081B2D">
        <w:rPr>
          <w:rFonts w:asciiTheme="minorHAnsi" w:hAnsiTheme="minorHAnsi" w:cstheme="minorHAnsi"/>
          <w:lang w:val="en"/>
        </w:rPr>
        <w:t>behaviours</w:t>
      </w:r>
      <w:proofErr w:type="spellEnd"/>
      <w:r w:rsidRPr="00081B2D">
        <w:rPr>
          <w:rFonts w:asciiTheme="minorHAnsi" w:hAnsiTheme="minorHAnsi" w:cstheme="minorHAnsi"/>
          <w:lang w:val="en"/>
        </w:rPr>
        <w:t xml:space="preserve"> can be associated with factors ou</w:t>
      </w:r>
      <w:r w:rsidR="00EA4F6B">
        <w:rPr>
          <w:rFonts w:asciiTheme="minorHAnsi" w:hAnsiTheme="minorHAnsi" w:cstheme="minorHAnsi"/>
          <w:lang w:val="en"/>
        </w:rPr>
        <w:t>tside the school or college and can occur between pupils</w:t>
      </w:r>
      <w:r w:rsidRPr="00081B2D">
        <w:rPr>
          <w:rFonts w:asciiTheme="minorHAnsi" w:hAnsiTheme="minorHAnsi" w:cstheme="minorHAnsi"/>
          <w:lang w:val="en"/>
        </w:rPr>
        <w:t xml:space="preserve"> outside the school or college. A</w:t>
      </w:r>
      <w:r w:rsidR="00D54337">
        <w:rPr>
          <w:rFonts w:asciiTheme="minorHAnsi" w:hAnsiTheme="minorHAnsi" w:cstheme="minorHAnsi"/>
          <w:lang w:val="en"/>
        </w:rPr>
        <w:t xml:space="preserve">ll staff, but especially the designated safeguarding lead and deputy </w:t>
      </w:r>
      <w:r w:rsidR="00552FC1">
        <w:rPr>
          <w:rFonts w:asciiTheme="minorHAnsi" w:hAnsiTheme="minorHAnsi" w:cstheme="minorHAnsi"/>
          <w:lang w:val="en"/>
        </w:rPr>
        <w:t xml:space="preserve">designated </w:t>
      </w:r>
      <w:r w:rsidR="00D54337">
        <w:rPr>
          <w:rFonts w:asciiTheme="minorHAnsi" w:hAnsiTheme="minorHAnsi" w:cstheme="minorHAnsi"/>
          <w:lang w:val="en"/>
        </w:rPr>
        <w:t>safeguarding lead will consider</w:t>
      </w:r>
      <w:r w:rsidRPr="00081B2D">
        <w:rPr>
          <w:rFonts w:asciiTheme="minorHAnsi" w:hAnsiTheme="minorHAnsi" w:cstheme="minorHAnsi"/>
          <w:lang w:val="en"/>
        </w:rPr>
        <w:t xml:space="preserve"> the context within </w:t>
      </w:r>
      <w:r w:rsidR="006C6E23">
        <w:rPr>
          <w:rFonts w:asciiTheme="minorHAnsi" w:hAnsiTheme="minorHAnsi" w:cstheme="minorHAnsi"/>
          <w:lang w:val="en"/>
        </w:rPr>
        <w:t xml:space="preserve">which such incidents and </w:t>
      </w:r>
      <w:proofErr w:type="spellStart"/>
      <w:r w:rsidRPr="00081B2D">
        <w:rPr>
          <w:rFonts w:asciiTheme="minorHAnsi" w:hAnsiTheme="minorHAnsi" w:cstheme="minorHAnsi"/>
          <w:lang w:val="en"/>
        </w:rPr>
        <w:t>behaviours</w:t>
      </w:r>
      <w:proofErr w:type="spellEnd"/>
      <w:r w:rsidRPr="00081B2D">
        <w:rPr>
          <w:rFonts w:asciiTheme="minorHAnsi" w:hAnsiTheme="minorHAnsi" w:cstheme="minorHAnsi"/>
          <w:lang w:val="en"/>
        </w:rPr>
        <w:t xml:space="preserve"> occur. This is known as </w:t>
      </w:r>
      <w:hyperlink r:id="rId32" w:history="1">
        <w:r w:rsidRPr="00D71F20">
          <w:rPr>
            <w:rFonts w:asciiTheme="minorHAnsi" w:hAnsiTheme="minorHAnsi" w:cstheme="minorHAnsi"/>
            <w:lang w:val="en"/>
          </w:rPr>
          <w:t>Contextual Safeguarding</w:t>
        </w:r>
      </w:hyperlink>
      <w:r w:rsidRPr="00D71F20">
        <w:rPr>
          <w:rFonts w:asciiTheme="minorHAnsi" w:hAnsiTheme="minorHAnsi" w:cstheme="minorHAnsi"/>
          <w:lang w:val="en"/>
        </w:rPr>
        <w:t xml:space="preserve">, </w:t>
      </w:r>
      <w:r w:rsidRPr="00081B2D">
        <w:rPr>
          <w:rFonts w:asciiTheme="minorHAnsi" w:hAnsiTheme="minorHAnsi" w:cstheme="minorHAnsi"/>
          <w:lang w:val="en"/>
        </w:rPr>
        <w:t>which simply means assessments of children should consider whether wider environmental factors are present in a child’s life that a</w:t>
      </w:r>
      <w:r w:rsidR="006C6E23">
        <w:rPr>
          <w:rFonts w:asciiTheme="minorHAnsi" w:hAnsiTheme="minorHAnsi" w:cstheme="minorHAnsi"/>
          <w:lang w:val="en"/>
        </w:rPr>
        <w:t>re a threat to their safety and</w:t>
      </w:r>
      <w:r w:rsidRPr="00081B2D">
        <w:rPr>
          <w:rFonts w:asciiTheme="minorHAnsi" w:hAnsiTheme="minorHAnsi" w:cstheme="minorHAnsi"/>
          <w:lang w:val="en"/>
        </w:rPr>
        <w:t xml:space="preserve"> welfar</w:t>
      </w:r>
      <w:bookmarkStart w:id="32" w:name="_Toc459981174"/>
      <w:r w:rsidRPr="00081B2D">
        <w:rPr>
          <w:rFonts w:asciiTheme="minorHAnsi" w:hAnsiTheme="minorHAnsi" w:cstheme="minorHAnsi"/>
          <w:lang w:val="en"/>
        </w:rPr>
        <w:t>e</w:t>
      </w:r>
    </w:p>
    <w:p w14:paraId="278033D7" w14:textId="4FBF1E4B" w:rsidR="003B34AE" w:rsidRDefault="009B2DDB" w:rsidP="00C44A3E">
      <w:pPr>
        <w:rPr>
          <w:rStyle w:val="Strong"/>
        </w:rPr>
      </w:pPr>
      <w:r>
        <w:rPr>
          <w:rStyle w:val="Strong"/>
        </w:rPr>
        <w:br w:type="page"/>
      </w:r>
      <w:bookmarkStart w:id="33" w:name="_Toc49343298"/>
      <w:r w:rsidRPr="004C0EF2">
        <w:rPr>
          <w:rStyle w:val="Strong"/>
        </w:rPr>
        <w:lastRenderedPageBreak/>
        <w:t>8.</w:t>
      </w:r>
      <w:r w:rsidRPr="004C0EF2">
        <w:rPr>
          <w:rStyle w:val="Strong"/>
        </w:rPr>
        <w:tab/>
      </w:r>
      <w:r w:rsidR="003B34AE" w:rsidRPr="004C0EF2">
        <w:rPr>
          <w:rStyle w:val="Strong"/>
        </w:rPr>
        <w:t>O</w:t>
      </w:r>
      <w:r w:rsidR="009155B3" w:rsidRPr="004C0EF2">
        <w:rPr>
          <w:rStyle w:val="Strong"/>
        </w:rPr>
        <w:t>ur role in supporting children</w:t>
      </w:r>
      <w:bookmarkEnd w:id="32"/>
      <w:bookmarkEnd w:id="33"/>
    </w:p>
    <w:p w14:paraId="71FA0327" w14:textId="77777777" w:rsidR="00C44A3E" w:rsidRPr="004C0EF2" w:rsidRDefault="00C44A3E" w:rsidP="00C44A3E">
      <w:pPr>
        <w:rPr>
          <w:rStyle w:val="Strong"/>
          <w:b w:val="0"/>
          <w:bCs w:val="0"/>
        </w:rPr>
      </w:pPr>
    </w:p>
    <w:p w14:paraId="7C517D38" w14:textId="77777777" w:rsidR="00B95C7F" w:rsidRPr="00081B2D"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We will offer appropriate sup</w:t>
      </w:r>
      <w:r w:rsidR="009A3926" w:rsidRPr="00081B2D">
        <w:rPr>
          <w:rFonts w:asciiTheme="minorHAnsi" w:hAnsiTheme="minorHAnsi" w:cstheme="minorHAnsi"/>
          <w:b/>
        </w:rPr>
        <w:t xml:space="preserve">port to individual children who </w:t>
      </w:r>
      <w:r w:rsidRPr="00081B2D">
        <w:rPr>
          <w:rFonts w:asciiTheme="minorHAnsi" w:hAnsiTheme="minorHAnsi" w:cstheme="minorHAnsi"/>
          <w:b/>
        </w:rPr>
        <w:t xml:space="preserve">have experienced </w:t>
      </w:r>
      <w:r w:rsidR="00D54337">
        <w:rPr>
          <w:rFonts w:asciiTheme="minorHAnsi" w:hAnsiTheme="minorHAnsi" w:cstheme="minorHAnsi"/>
          <w:b/>
        </w:rPr>
        <w:t>abuse or who have abused others</w:t>
      </w:r>
    </w:p>
    <w:p w14:paraId="5D3DBD6F" w14:textId="77777777" w:rsidR="00B95C7F" w:rsidRPr="002F5CD6" w:rsidRDefault="00CB6FE8" w:rsidP="002F5CD6">
      <w:pPr>
        <w:spacing w:after="240" w:line="276" w:lineRule="auto"/>
        <w:rPr>
          <w:rFonts w:asciiTheme="minorHAnsi" w:hAnsiTheme="minorHAnsi" w:cstheme="minorHAnsi"/>
        </w:rPr>
      </w:pPr>
      <w:r w:rsidRPr="002F5CD6">
        <w:rPr>
          <w:rFonts w:asciiTheme="minorHAnsi" w:hAnsiTheme="minorHAnsi" w:cstheme="minorHAnsi"/>
        </w:rPr>
        <w:t>In cases w</w:t>
      </w:r>
      <w:r w:rsidR="006C6E23">
        <w:rPr>
          <w:rFonts w:asciiTheme="minorHAnsi" w:hAnsiTheme="minorHAnsi" w:cstheme="minorHAnsi"/>
        </w:rPr>
        <w:t>here pupils</w:t>
      </w:r>
      <w:r w:rsidRPr="002F5CD6">
        <w:rPr>
          <w:rFonts w:asciiTheme="minorHAnsi" w:hAnsiTheme="minorHAnsi" w:cstheme="minorHAnsi"/>
        </w:rPr>
        <w:t xml:space="preserve"> have experienced abuse/abused others,</w:t>
      </w:r>
      <w:r w:rsidR="00D54337">
        <w:rPr>
          <w:rFonts w:asciiTheme="minorHAnsi" w:hAnsiTheme="minorHAnsi" w:cstheme="minorHAnsi"/>
        </w:rPr>
        <w:t xml:space="preserve"> the designated safeguarding lead </w:t>
      </w:r>
      <w:r w:rsidR="00BA3E66" w:rsidRPr="002F5CD6">
        <w:rPr>
          <w:rFonts w:asciiTheme="minorHAnsi" w:hAnsiTheme="minorHAnsi" w:cstheme="minorHAnsi"/>
        </w:rPr>
        <w:t>should ensure that appropriate support is offered. A</w:t>
      </w:r>
      <w:r w:rsidR="003B34AE" w:rsidRPr="002F5CD6">
        <w:rPr>
          <w:rFonts w:asciiTheme="minorHAnsi" w:hAnsiTheme="minorHAnsi" w:cstheme="minorHAnsi"/>
        </w:rPr>
        <w:t>n individual</w:t>
      </w:r>
      <w:r w:rsidRPr="002F5CD6">
        <w:rPr>
          <w:rFonts w:asciiTheme="minorHAnsi" w:hAnsiTheme="minorHAnsi" w:cstheme="minorHAnsi"/>
        </w:rPr>
        <w:t xml:space="preserve"> </w:t>
      </w:r>
      <w:r w:rsidR="000F0C84" w:rsidRPr="002F5CD6">
        <w:rPr>
          <w:rFonts w:asciiTheme="minorHAnsi" w:hAnsiTheme="minorHAnsi" w:cstheme="minorHAnsi"/>
        </w:rPr>
        <w:t>risk assessment</w:t>
      </w:r>
      <w:r w:rsidR="003B34AE" w:rsidRPr="002F5CD6">
        <w:rPr>
          <w:rFonts w:asciiTheme="minorHAnsi" w:hAnsiTheme="minorHAnsi" w:cstheme="minorHAnsi"/>
        </w:rPr>
        <w:t xml:space="preserve"> will be devised</w:t>
      </w:r>
      <w:r w:rsidRPr="002F5CD6">
        <w:rPr>
          <w:rFonts w:asciiTheme="minorHAnsi" w:hAnsiTheme="minorHAnsi" w:cstheme="minorHAnsi"/>
        </w:rPr>
        <w:t>, im</w:t>
      </w:r>
      <w:r w:rsidR="003B34AE" w:rsidRPr="002F5CD6">
        <w:rPr>
          <w:rFonts w:asciiTheme="minorHAnsi" w:hAnsiTheme="minorHAnsi" w:cstheme="minorHAnsi"/>
        </w:rPr>
        <w:t>plem</w:t>
      </w:r>
      <w:r w:rsidRPr="002F5CD6">
        <w:rPr>
          <w:rFonts w:asciiTheme="minorHAnsi" w:hAnsiTheme="minorHAnsi" w:cstheme="minorHAnsi"/>
        </w:rPr>
        <w:t>ented and reviewed regularly should the</w:t>
      </w:r>
      <w:r w:rsidR="00561A6F" w:rsidRPr="002F5CD6">
        <w:rPr>
          <w:rFonts w:asciiTheme="minorHAnsi" w:hAnsiTheme="minorHAnsi" w:cstheme="minorHAnsi"/>
        </w:rPr>
        <w:t xml:space="preserve"> </w:t>
      </w:r>
      <w:r w:rsidRPr="002F5CD6">
        <w:rPr>
          <w:rFonts w:asciiTheme="minorHAnsi" w:hAnsiTheme="minorHAnsi" w:cstheme="minorHAnsi"/>
        </w:rPr>
        <w:t>pupil</w:t>
      </w:r>
      <w:r w:rsidR="00680EBE" w:rsidRPr="002F5CD6">
        <w:rPr>
          <w:rFonts w:asciiTheme="minorHAnsi" w:hAnsiTheme="minorHAnsi" w:cstheme="minorHAnsi"/>
        </w:rPr>
        <w:t xml:space="preserve"> (victim, perpetrator, of </w:t>
      </w:r>
      <w:r w:rsidR="00BA3E66" w:rsidRPr="002F5CD6">
        <w:rPr>
          <w:rFonts w:asciiTheme="minorHAnsi" w:hAnsiTheme="minorHAnsi" w:cstheme="minorHAnsi"/>
        </w:rPr>
        <w:t>other child affected)</w:t>
      </w:r>
      <w:r w:rsidRPr="002F5CD6">
        <w:rPr>
          <w:rFonts w:asciiTheme="minorHAnsi" w:hAnsiTheme="minorHAnsi" w:cstheme="minorHAnsi"/>
        </w:rPr>
        <w:t xml:space="preserve"> require</w:t>
      </w:r>
      <w:r w:rsidR="00561A6F" w:rsidRPr="002F5CD6">
        <w:rPr>
          <w:rFonts w:asciiTheme="minorHAnsi" w:hAnsiTheme="minorHAnsi" w:cstheme="minorHAnsi"/>
        </w:rPr>
        <w:t xml:space="preserve"> </w:t>
      </w:r>
      <w:r w:rsidRPr="002F5CD6">
        <w:rPr>
          <w:rFonts w:asciiTheme="minorHAnsi" w:hAnsiTheme="minorHAnsi" w:cstheme="minorHAnsi"/>
        </w:rPr>
        <w:t>additional</w:t>
      </w:r>
      <w:r w:rsidR="00944A8E" w:rsidRPr="002F5CD6">
        <w:rPr>
          <w:rFonts w:asciiTheme="minorHAnsi" w:hAnsiTheme="minorHAnsi" w:cstheme="minorHAnsi"/>
        </w:rPr>
        <w:t xml:space="preserve"> pastoral </w:t>
      </w:r>
      <w:r w:rsidR="00561A6F" w:rsidRPr="002F5CD6">
        <w:rPr>
          <w:rFonts w:asciiTheme="minorHAnsi" w:hAnsiTheme="minorHAnsi" w:cstheme="minorHAnsi"/>
        </w:rPr>
        <w:t>support</w:t>
      </w:r>
      <w:r w:rsidRPr="002F5CD6">
        <w:rPr>
          <w:rFonts w:asciiTheme="minorHAnsi" w:hAnsiTheme="minorHAnsi" w:cstheme="minorHAnsi"/>
        </w:rPr>
        <w:t>/intervention</w:t>
      </w:r>
    </w:p>
    <w:p w14:paraId="24994157" w14:textId="77777777" w:rsidR="005D2866" w:rsidRPr="00081B2D" w:rsidRDefault="006B4C7F" w:rsidP="00081B2D">
      <w:pPr>
        <w:spacing w:after="240" w:line="276" w:lineRule="auto"/>
        <w:rPr>
          <w:rFonts w:asciiTheme="minorHAnsi" w:hAnsiTheme="minorHAnsi" w:cstheme="minorHAnsi"/>
          <w:b/>
        </w:rPr>
      </w:pPr>
      <w:r>
        <w:rPr>
          <w:rFonts w:asciiTheme="minorHAnsi" w:hAnsiTheme="minorHAnsi" w:cstheme="minorHAnsi"/>
          <w:b/>
        </w:rPr>
        <w:t>Early S</w:t>
      </w:r>
      <w:r w:rsidR="00F51F38" w:rsidRPr="00081B2D">
        <w:rPr>
          <w:rFonts w:asciiTheme="minorHAnsi" w:hAnsiTheme="minorHAnsi" w:cstheme="minorHAnsi"/>
          <w:b/>
        </w:rPr>
        <w:t>upport</w:t>
      </w:r>
    </w:p>
    <w:p w14:paraId="266C5D4E" w14:textId="5A126A19" w:rsidR="005D2866" w:rsidRPr="00081B2D" w:rsidRDefault="006C6E23" w:rsidP="00081B2D">
      <w:pPr>
        <w:spacing w:after="240" w:line="276" w:lineRule="auto"/>
        <w:rPr>
          <w:rFonts w:asciiTheme="minorHAnsi" w:eastAsia="Times New Roman" w:hAnsiTheme="minorHAnsi" w:cstheme="minorHAnsi"/>
        </w:rPr>
      </w:pPr>
      <w:r>
        <w:rPr>
          <w:rFonts w:asciiTheme="minorHAnsi" w:eastAsia="Times New Roman" w:hAnsiTheme="minorHAnsi" w:cstheme="minorHAnsi"/>
        </w:rPr>
        <w:t>If we</w:t>
      </w:r>
      <w:r w:rsidR="005D2866" w:rsidRPr="00081B2D">
        <w:rPr>
          <w:rFonts w:asciiTheme="minorHAnsi" w:eastAsia="Times New Roman" w:hAnsiTheme="minorHAnsi" w:cstheme="minorHAnsi"/>
        </w:rPr>
        <w:t xml:space="preserve"> identify ad</w:t>
      </w:r>
      <w:r>
        <w:rPr>
          <w:rFonts w:asciiTheme="minorHAnsi" w:eastAsia="Times New Roman" w:hAnsiTheme="minorHAnsi" w:cstheme="minorHAnsi"/>
        </w:rPr>
        <w:t>ditional unmet needs for a pupil</w:t>
      </w:r>
      <w:r w:rsidR="005D2866" w:rsidRPr="00081B2D">
        <w:rPr>
          <w:rFonts w:asciiTheme="minorHAnsi" w:eastAsia="Times New Roman" w:hAnsiTheme="minorHAnsi" w:cstheme="minorHAnsi"/>
        </w:rPr>
        <w:t xml:space="preserve"> that do</w:t>
      </w:r>
      <w:r>
        <w:rPr>
          <w:rFonts w:asciiTheme="minorHAnsi" w:eastAsia="Times New Roman" w:hAnsiTheme="minorHAnsi" w:cstheme="minorHAnsi"/>
        </w:rPr>
        <w:t>es</w:t>
      </w:r>
      <w:r w:rsidR="005D2866" w:rsidRPr="00081B2D">
        <w:rPr>
          <w:rFonts w:asciiTheme="minorHAnsi" w:eastAsia="Times New Roman" w:hAnsiTheme="minorHAnsi" w:cstheme="minorHAnsi"/>
        </w:rPr>
        <w:t xml:space="preserve"> not require intervention by social </w:t>
      </w:r>
      <w:r w:rsidR="00C730AF" w:rsidRPr="00081B2D">
        <w:rPr>
          <w:rFonts w:asciiTheme="minorHAnsi" w:eastAsia="Times New Roman" w:hAnsiTheme="minorHAnsi" w:cstheme="minorHAnsi"/>
        </w:rPr>
        <w:t>workers,</w:t>
      </w:r>
      <w:r w:rsidR="005D2866" w:rsidRPr="00081B2D">
        <w:rPr>
          <w:rFonts w:asciiTheme="minorHAnsi" w:eastAsia="Times New Roman" w:hAnsiTheme="minorHAnsi" w:cstheme="minorHAnsi"/>
        </w:rPr>
        <w:t xml:space="preserve"> then</w:t>
      </w:r>
      <w:r w:rsidR="000F0C84" w:rsidRPr="00081B2D">
        <w:rPr>
          <w:rFonts w:asciiTheme="minorHAnsi" w:eastAsia="Times New Roman" w:hAnsiTheme="minorHAnsi" w:cstheme="minorHAnsi"/>
        </w:rPr>
        <w:t xml:space="preserve"> in the first instance it ma</w:t>
      </w:r>
      <w:r w:rsidR="006B4C7F">
        <w:rPr>
          <w:rFonts w:asciiTheme="minorHAnsi" w:eastAsia="Times New Roman" w:hAnsiTheme="minorHAnsi" w:cstheme="minorHAnsi"/>
        </w:rPr>
        <w:t>y be beneficial to speak to the</w:t>
      </w:r>
      <w:r w:rsidR="000F0C84" w:rsidRPr="00081B2D">
        <w:rPr>
          <w:rFonts w:asciiTheme="minorHAnsi" w:eastAsia="Times New Roman" w:hAnsiTheme="minorHAnsi" w:cstheme="minorHAnsi"/>
        </w:rPr>
        <w:t xml:space="preserve"> </w:t>
      </w:r>
      <w:r w:rsidR="006B4C7F">
        <w:rPr>
          <w:rFonts w:asciiTheme="minorHAnsi" w:eastAsia="Times New Roman" w:hAnsiTheme="minorHAnsi" w:cstheme="minorHAnsi"/>
          <w:b/>
        </w:rPr>
        <w:t>casework consultant linked to our community hub</w:t>
      </w:r>
      <w:r w:rsidR="006374D1" w:rsidRPr="00081B2D">
        <w:rPr>
          <w:rFonts w:asciiTheme="minorHAnsi" w:eastAsia="Times New Roman" w:hAnsiTheme="minorHAnsi" w:cstheme="minorHAnsi"/>
        </w:rPr>
        <w:t xml:space="preserve">. They can advise </w:t>
      </w:r>
      <w:r>
        <w:rPr>
          <w:rFonts w:asciiTheme="minorHAnsi" w:eastAsia="Times New Roman" w:hAnsiTheme="minorHAnsi" w:cstheme="minorHAnsi"/>
        </w:rPr>
        <w:t>us</w:t>
      </w:r>
      <w:r w:rsidR="006374D1" w:rsidRPr="00081B2D">
        <w:rPr>
          <w:rFonts w:asciiTheme="minorHAnsi" w:eastAsia="Times New Roman" w:hAnsiTheme="minorHAnsi" w:cstheme="minorHAnsi"/>
        </w:rPr>
        <w:t xml:space="preserve"> whether family support may be required</w:t>
      </w:r>
      <w:r w:rsidR="0012367F">
        <w:rPr>
          <w:rFonts w:asciiTheme="minorHAnsi" w:eastAsia="Times New Roman" w:hAnsiTheme="minorHAnsi" w:cstheme="minorHAnsi"/>
        </w:rPr>
        <w:t>,</w:t>
      </w:r>
      <w:r w:rsidR="006374D1" w:rsidRPr="00081B2D">
        <w:rPr>
          <w:rFonts w:asciiTheme="minorHAnsi" w:eastAsia="Times New Roman" w:hAnsiTheme="minorHAnsi" w:cstheme="minorHAnsi"/>
        </w:rPr>
        <w:t xml:space="preserve"> this may</w:t>
      </w:r>
      <w:r w:rsidR="005D2866" w:rsidRPr="00081B2D">
        <w:rPr>
          <w:rFonts w:asciiTheme="minorHAnsi" w:eastAsia="Times New Roman" w:hAnsiTheme="minorHAnsi" w:cstheme="minorHAnsi"/>
        </w:rPr>
        <w:t xml:space="preserve"> help </w:t>
      </w:r>
      <w:r>
        <w:rPr>
          <w:rFonts w:asciiTheme="minorHAnsi" w:eastAsia="Times New Roman" w:hAnsiTheme="minorHAnsi" w:cstheme="minorHAnsi"/>
        </w:rPr>
        <w:t>us to understand what support we</w:t>
      </w:r>
      <w:r w:rsidR="005D2866" w:rsidRPr="00081B2D">
        <w:rPr>
          <w:rFonts w:asciiTheme="minorHAnsi" w:eastAsia="Times New Roman" w:hAnsiTheme="minorHAnsi" w:cstheme="minorHAnsi"/>
        </w:rPr>
        <w:t xml:space="preserve"> can offer if </w:t>
      </w:r>
      <w:r>
        <w:rPr>
          <w:rFonts w:asciiTheme="minorHAnsi" w:eastAsia="Times New Roman" w:hAnsiTheme="minorHAnsi" w:cstheme="minorHAnsi"/>
        </w:rPr>
        <w:t>we</w:t>
      </w:r>
      <w:r w:rsidR="005D2866" w:rsidRPr="00081B2D">
        <w:rPr>
          <w:rFonts w:asciiTheme="minorHAnsi" w:eastAsia="Times New Roman" w:hAnsiTheme="minorHAnsi" w:cstheme="minorHAnsi"/>
        </w:rPr>
        <w:t xml:space="preserve"> compl</w:t>
      </w:r>
      <w:r w:rsidR="00D71F20">
        <w:rPr>
          <w:rFonts w:asciiTheme="minorHAnsi" w:eastAsia="Times New Roman" w:hAnsiTheme="minorHAnsi" w:cstheme="minorHAnsi"/>
        </w:rPr>
        <w:t>ete an Early Support Assessment (ESA).</w:t>
      </w:r>
      <w:r w:rsidR="005D2866" w:rsidRPr="00081B2D">
        <w:rPr>
          <w:rFonts w:asciiTheme="minorHAnsi" w:eastAsia="Times New Roman" w:hAnsiTheme="minorHAnsi" w:cstheme="minorHAnsi"/>
        </w:rPr>
        <w:t xml:space="preserve"> The Early Support Assessment should be a tool</w:t>
      </w:r>
      <w:r w:rsidR="006B4C7F">
        <w:rPr>
          <w:rFonts w:asciiTheme="minorHAnsi" w:eastAsia="Times New Roman" w:hAnsiTheme="minorHAnsi" w:cstheme="minorHAnsi"/>
        </w:rPr>
        <w:t xml:space="preserve"> in its own right and not</w:t>
      </w:r>
      <w:r w:rsidR="005D2866" w:rsidRPr="00081B2D">
        <w:rPr>
          <w:rFonts w:asciiTheme="minorHAnsi" w:eastAsia="Times New Roman" w:hAnsiTheme="minorHAnsi" w:cstheme="minorHAnsi"/>
        </w:rPr>
        <w:t xml:space="preserve"> a </w:t>
      </w:r>
      <w:r w:rsidR="00D71F20">
        <w:rPr>
          <w:rFonts w:asciiTheme="minorHAnsi" w:eastAsia="Times New Roman" w:hAnsiTheme="minorHAnsi" w:cstheme="minorHAnsi"/>
        </w:rPr>
        <w:t>referral mechanism</w:t>
      </w:r>
    </w:p>
    <w:p w14:paraId="264443BE" w14:textId="73E61A5F" w:rsidR="006374D1" w:rsidRPr="00081B2D" w:rsidRDefault="006C6E23" w:rsidP="00081B2D">
      <w:pPr>
        <w:spacing w:after="240" w:line="276" w:lineRule="auto"/>
        <w:rPr>
          <w:rFonts w:asciiTheme="minorHAnsi" w:hAnsiTheme="minorHAnsi" w:cstheme="minorHAnsi"/>
          <w:b/>
        </w:rPr>
      </w:pPr>
      <w:r>
        <w:rPr>
          <w:rFonts w:asciiTheme="minorHAnsi" w:eastAsia="Times New Roman" w:hAnsiTheme="minorHAnsi" w:cstheme="minorHAnsi"/>
        </w:rPr>
        <w:t xml:space="preserve">For </w:t>
      </w:r>
      <w:r w:rsidR="003C7E0B">
        <w:rPr>
          <w:rFonts w:asciiTheme="minorHAnsi" w:eastAsia="Times New Roman" w:hAnsiTheme="minorHAnsi" w:cstheme="minorHAnsi"/>
        </w:rPr>
        <w:t>pupils,</w:t>
      </w:r>
      <w:r w:rsidR="005D2866" w:rsidRPr="00081B2D">
        <w:rPr>
          <w:rFonts w:asciiTheme="minorHAnsi" w:eastAsia="Times New Roman" w:hAnsiTheme="minorHAnsi" w:cstheme="minorHAnsi"/>
        </w:rPr>
        <w:t xml:space="preserve"> whose needs and circumstances make them more vulnerable, a coordinated multi-disciplinary approach is usually best, based on an </w:t>
      </w:r>
      <w:r w:rsidR="005D2866" w:rsidRPr="00081B2D">
        <w:rPr>
          <w:rFonts w:asciiTheme="minorHAnsi" w:eastAsia="Times New Roman" w:hAnsiTheme="minorHAnsi" w:cstheme="minorHAnsi"/>
          <w:b/>
          <w:bCs/>
        </w:rPr>
        <w:t>Early Support Assessment</w:t>
      </w:r>
      <w:r w:rsidR="005D2866" w:rsidRPr="00081B2D">
        <w:rPr>
          <w:rFonts w:asciiTheme="minorHAnsi" w:eastAsia="Times New Roman" w:hAnsiTheme="minorHAnsi" w:cstheme="minorHAnsi"/>
        </w:rPr>
        <w:t>, with a Lead Practitioner to work closely with the child and family to ensure they rec</w:t>
      </w:r>
      <w:r w:rsidR="006B4C7F">
        <w:rPr>
          <w:rFonts w:asciiTheme="minorHAnsi" w:eastAsia="Times New Roman" w:hAnsiTheme="minorHAnsi" w:cstheme="minorHAnsi"/>
        </w:rPr>
        <w:t>eive the right support</w:t>
      </w:r>
    </w:p>
    <w:p w14:paraId="23E791AA" w14:textId="77777777" w:rsidR="009476F6" w:rsidRPr="00081B2D" w:rsidRDefault="006C6E23" w:rsidP="00081B2D">
      <w:pPr>
        <w:spacing w:after="240" w:line="276" w:lineRule="auto"/>
        <w:rPr>
          <w:rFonts w:asciiTheme="minorHAnsi" w:hAnsiTheme="minorHAnsi" w:cstheme="minorHAnsi"/>
          <w:b/>
        </w:rPr>
      </w:pPr>
      <w:r>
        <w:rPr>
          <w:rFonts w:asciiTheme="minorHAnsi" w:hAnsiTheme="minorHAnsi" w:cstheme="minorHAnsi"/>
          <w:b/>
        </w:rPr>
        <w:t>When we</w:t>
      </w:r>
      <w:r w:rsidR="009476F6" w:rsidRPr="00081B2D">
        <w:rPr>
          <w:rFonts w:asciiTheme="minorHAnsi" w:hAnsiTheme="minorHAnsi" w:cstheme="minorHAnsi"/>
          <w:b/>
        </w:rPr>
        <w:t xml:space="preserve"> complete an Early Support Assessment</w:t>
      </w:r>
    </w:p>
    <w:p w14:paraId="05CBDEBC" w14:textId="77777777"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The information required to evidence that more targeted or statutory services are needed will be better informed by a good quality assessment having been carried out</w:t>
      </w:r>
    </w:p>
    <w:p w14:paraId="792C79B5" w14:textId="77777777"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If it is not clear who is best plac</w:t>
      </w:r>
      <w:r w:rsidR="0012367F">
        <w:rPr>
          <w:rFonts w:asciiTheme="minorHAnsi" w:hAnsiTheme="minorHAnsi" w:cstheme="minorHAnsi"/>
        </w:rPr>
        <w:t>ed to provide the support an early support assessment</w:t>
      </w:r>
      <w:r w:rsidRPr="002F5CD6">
        <w:rPr>
          <w:rFonts w:asciiTheme="minorHAnsi" w:hAnsiTheme="minorHAnsi" w:cstheme="minorHAnsi"/>
        </w:rPr>
        <w:t xml:space="preserve"> </w:t>
      </w:r>
      <w:r w:rsidR="0012367F">
        <w:rPr>
          <w:rFonts w:asciiTheme="minorHAnsi" w:hAnsiTheme="minorHAnsi" w:cstheme="minorHAnsi"/>
        </w:rPr>
        <w:t xml:space="preserve">(ESA) </w:t>
      </w:r>
      <w:r w:rsidRPr="002F5CD6">
        <w:rPr>
          <w:rFonts w:asciiTheme="minorHAnsi" w:hAnsiTheme="minorHAnsi" w:cstheme="minorHAnsi"/>
        </w:rPr>
        <w:t>will be requested prior to accepting a referral</w:t>
      </w:r>
    </w:p>
    <w:p w14:paraId="3A46036C" w14:textId="2E52E005"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 xml:space="preserve">If </w:t>
      </w:r>
      <w:r w:rsidR="001737F9" w:rsidRPr="002F5CD6">
        <w:rPr>
          <w:rFonts w:asciiTheme="minorHAnsi" w:hAnsiTheme="minorHAnsi" w:cstheme="minorHAnsi"/>
        </w:rPr>
        <w:t>additional</w:t>
      </w:r>
      <w:r w:rsidRPr="002F5CD6">
        <w:rPr>
          <w:rFonts w:asciiTheme="minorHAnsi" w:hAnsiTheme="minorHAnsi" w:cstheme="minorHAnsi"/>
        </w:rPr>
        <w:t xml:space="preserve"> support is required from the </w:t>
      </w:r>
      <w:r w:rsidR="004970D1">
        <w:rPr>
          <w:rFonts w:asciiTheme="minorHAnsi" w:hAnsiTheme="minorHAnsi" w:cstheme="minorHAnsi"/>
        </w:rPr>
        <w:t>Early</w:t>
      </w:r>
      <w:r w:rsidRPr="002F5CD6">
        <w:rPr>
          <w:rFonts w:asciiTheme="minorHAnsi" w:hAnsiTheme="minorHAnsi" w:cstheme="minorHAnsi"/>
        </w:rPr>
        <w:t xml:space="preserve"> Support </w:t>
      </w:r>
      <w:r w:rsidR="003C7E0B" w:rsidRPr="002F5CD6">
        <w:rPr>
          <w:rFonts w:asciiTheme="minorHAnsi" w:hAnsiTheme="minorHAnsi" w:cstheme="minorHAnsi"/>
        </w:rPr>
        <w:t>Service,</w:t>
      </w:r>
      <w:r w:rsidRPr="002F5CD6">
        <w:rPr>
          <w:rFonts w:asciiTheme="minorHAnsi" w:hAnsiTheme="minorHAnsi" w:cstheme="minorHAnsi"/>
        </w:rPr>
        <w:t xml:space="preserve"> then a referral</w:t>
      </w:r>
      <w:r w:rsidR="0012367F">
        <w:rPr>
          <w:rFonts w:asciiTheme="minorHAnsi" w:hAnsiTheme="minorHAnsi" w:cstheme="minorHAnsi"/>
        </w:rPr>
        <w:t xml:space="preserve"> will be accepted without an early support assessment</w:t>
      </w:r>
      <w:r w:rsidRPr="002F5CD6">
        <w:rPr>
          <w:rFonts w:asciiTheme="minorHAnsi" w:hAnsiTheme="minorHAnsi" w:cstheme="minorHAnsi"/>
        </w:rPr>
        <w:t xml:space="preserve"> </w:t>
      </w:r>
      <w:r w:rsidR="0012367F">
        <w:rPr>
          <w:rFonts w:asciiTheme="minorHAnsi" w:hAnsiTheme="minorHAnsi" w:cstheme="minorHAnsi"/>
        </w:rPr>
        <w:t xml:space="preserve">(ESA) </w:t>
      </w:r>
      <w:r w:rsidRPr="002F5CD6">
        <w:rPr>
          <w:rFonts w:asciiTheme="minorHAnsi" w:hAnsiTheme="minorHAnsi" w:cstheme="minorHAnsi"/>
        </w:rPr>
        <w:t xml:space="preserve">in order to prevent delay in offering </w:t>
      </w:r>
      <w:r w:rsidR="00C730AF" w:rsidRPr="002F5CD6">
        <w:rPr>
          <w:rFonts w:asciiTheme="minorHAnsi" w:hAnsiTheme="minorHAnsi" w:cstheme="minorHAnsi"/>
        </w:rPr>
        <w:t xml:space="preserve">support </w:t>
      </w:r>
      <w:r w:rsidR="00C730AF" w:rsidRPr="002F5CD6">
        <w:rPr>
          <w:rFonts w:asciiTheme="minorHAnsi" w:hAnsiTheme="minorHAnsi" w:cstheme="minorHAnsi"/>
          <w:color w:val="00B050"/>
        </w:rPr>
        <w:t>(</w:t>
      </w:r>
      <w:r w:rsidR="000F691E" w:rsidRPr="002F5CD6">
        <w:rPr>
          <w:rFonts w:asciiTheme="minorHAnsi" w:hAnsiTheme="minorHAnsi" w:cstheme="minorHAnsi"/>
          <w:color w:val="00B050"/>
        </w:rPr>
        <w:t>A</w:t>
      </w:r>
      <w:r w:rsidRPr="002F5CD6">
        <w:rPr>
          <w:rFonts w:asciiTheme="minorHAnsi" w:hAnsiTheme="minorHAnsi" w:cstheme="minorHAnsi"/>
          <w:color w:val="00B050"/>
        </w:rPr>
        <w:t>ppendix 1</w:t>
      </w:r>
      <w:r w:rsidR="00CB7DCC">
        <w:rPr>
          <w:rFonts w:asciiTheme="minorHAnsi" w:hAnsiTheme="minorHAnsi" w:cstheme="minorHAnsi"/>
          <w:color w:val="00B050"/>
        </w:rPr>
        <w:t>2</w:t>
      </w:r>
      <w:r w:rsidRPr="002F5CD6">
        <w:rPr>
          <w:rFonts w:asciiTheme="minorHAnsi" w:hAnsiTheme="minorHAnsi" w:cstheme="minorHAnsi"/>
          <w:color w:val="00B050"/>
        </w:rPr>
        <w:t>)</w:t>
      </w:r>
    </w:p>
    <w:p w14:paraId="2AFE2B04" w14:textId="77777777"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Monitoring of referrals made without assessments will be routinely reported to the K</w:t>
      </w:r>
      <w:r w:rsidR="0012367F">
        <w:rPr>
          <w:rFonts w:asciiTheme="minorHAnsi" w:hAnsiTheme="minorHAnsi" w:cstheme="minorHAnsi"/>
        </w:rPr>
        <w:t xml:space="preserve">irklees </w:t>
      </w:r>
      <w:r w:rsidRPr="002F5CD6">
        <w:rPr>
          <w:rFonts w:asciiTheme="minorHAnsi" w:hAnsiTheme="minorHAnsi" w:cstheme="minorHAnsi"/>
        </w:rPr>
        <w:t>S</w:t>
      </w:r>
      <w:r w:rsidR="0012367F">
        <w:rPr>
          <w:rFonts w:asciiTheme="minorHAnsi" w:hAnsiTheme="minorHAnsi" w:cstheme="minorHAnsi"/>
        </w:rPr>
        <w:t xml:space="preserve">afeguarding </w:t>
      </w:r>
      <w:r w:rsidR="0012367F" w:rsidRPr="002F5CD6">
        <w:rPr>
          <w:rFonts w:asciiTheme="minorHAnsi" w:hAnsiTheme="minorHAnsi" w:cstheme="minorHAnsi"/>
        </w:rPr>
        <w:t>C</w:t>
      </w:r>
      <w:r w:rsidR="0012367F">
        <w:rPr>
          <w:rFonts w:asciiTheme="minorHAnsi" w:hAnsiTheme="minorHAnsi" w:cstheme="minorHAnsi"/>
        </w:rPr>
        <w:t xml:space="preserve">hildren </w:t>
      </w:r>
      <w:r w:rsidRPr="002F5CD6">
        <w:rPr>
          <w:rFonts w:asciiTheme="minorHAnsi" w:hAnsiTheme="minorHAnsi" w:cstheme="minorHAnsi"/>
        </w:rPr>
        <w:t>P</w:t>
      </w:r>
      <w:r w:rsidR="0012367F">
        <w:rPr>
          <w:rFonts w:asciiTheme="minorHAnsi" w:hAnsiTheme="minorHAnsi" w:cstheme="minorHAnsi"/>
        </w:rPr>
        <w:t>artnership</w:t>
      </w:r>
      <w:r w:rsidRPr="002F5CD6">
        <w:rPr>
          <w:rFonts w:asciiTheme="minorHAnsi" w:hAnsiTheme="minorHAnsi" w:cstheme="minorHAnsi"/>
        </w:rPr>
        <w:t xml:space="preserve"> in order to promote improvement in assessment pract</w:t>
      </w:r>
      <w:r w:rsidR="00D71F20">
        <w:rPr>
          <w:rFonts w:asciiTheme="minorHAnsi" w:hAnsiTheme="minorHAnsi" w:cstheme="minorHAnsi"/>
        </w:rPr>
        <w:t>ice within all partner agencies</w:t>
      </w:r>
    </w:p>
    <w:p w14:paraId="73C4F7B1" w14:textId="77777777"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 xml:space="preserve">If the referral is relating to a family where there is an existing </w:t>
      </w:r>
      <w:r w:rsidR="0012367F">
        <w:rPr>
          <w:rFonts w:asciiTheme="minorHAnsi" w:hAnsiTheme="minorHAnsi" w:cstheme="minorHAnsi"/>
        </w:rPr>
        <w:t>team around the family meeting (</w:t>
      </w:r>
      <w:r w:rsidRPr="002F5CD6">
        <w:rPr>
          <w:rFonts w:asciiTheme="minorHAnsi" w:hAnsiTheme="minorHAnsi" w:cstheme="minorHAnsi"/>
        </w:rPr>
        <w:t>TAF</w:t>
      </w:r>
      <w:r w:rsidR="0012367F">
        <w:rPr>
          <w:rFonts w:asciiTheme="minorHAnsi" w:hAnsiTheme="minorHAnsi" w:cstheme="minorHAnsi"/>
        </w:rPr>
        <w:t>)</w:t>
      </w:r>
      <w:r w:rsidRPr="002F5CD6">
        <w:rPr>
          <w:rFonts w:asciiTheme="minorHAnsi" w:hAnsiTheme="minorHAnsi" w:cstheme="minorHAnsi"/>
        </w:rPr>
        <w:t xml:space="preserve"> an </w:t>
      </w:r>
      <w:r w:rsidR="0012367F">
        <w:rPr>
          <w:rFonts w:asciiTheme="minorHAnsi" w:hAnsiTheme="minorHAnsi" w:cstheme="minorHAnsi"/>
        </w:rPr>
        <w:t>early support assessment (</w:t>
      </w:r>
      <w:r w:rsidRPr="002F5CD6">
        <w:rPr>
          <w:rFonts w:asciiTheme="minorHAnsi" w:hAnsiTheme="minorHAnsi" w:cstheme="minorHAnsi"/>
        </w:rPr>
        <w:t>ESA</w:t>
      </w:r>
      <w:r w:rsidR="0012367F">
        <w:rPr>
          <w:rFonts w:asciiTheme="minorHAnsi" w:hAnsiTheme="minorHAnsi" w:cstheme="minorHAnsi"/>
        </w:rPr>
        <w:t>)</w:t>
      </w:r>
      <w:r w:rsidRPr="002F5CD6">
        <w:rPr>
          <w:rFonts w:asciiTheme="minorHAnsi" w:hAnsiTheme="minorHAnsi" w:cstheme="minorHAnsi"/>
        </w:rPr>
        <w:t xml:space="preserve"> should have already been completed and therefore should be included with the referral</w:t>
      </w:r>
    </w:p>
    <w:p w14:paraId="665F26D4" w14:textId="77777777" w:rsidR="009B2DDB" w:rsidRDefault="009B2DDB">
      <w:pPr>
        <w:rPr>
          <w:rStyle w:val="Strong"/>
          <w:rFonts w:asciiTheme="minorHAnsi" w:hAnsiTheme="minorHAnsi" w:cstheme="minorHAnsi"/>
        </w:rPr>
      </w:pPr>
      <w:bookmarkStart w:id="34" w:name="_Toc459981175"/>
      <w:r>
        <w:rPr>
          <w:rStyle w:val="Strong"/>
          <w:rFonts w:asciiTheme="minorHAnsi" w:hAnsiTheme="minorHAnsi" w:cstheme="minorHAnsi"/>
        </w:rPr>
        <w:br w:type="page"/>
      </w:r>
    </w:p>
    <w:p w14:paraId="6B6171A6" w14:textId="77777777" w:rsidR="008E0646" w:rsidRPr="00081B2D" w:rsidRDefault="008E0646"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Children with additional needs</w:t>
      </w:r>
      <w:bookmarkEnd w:id="34"/>
    </w:p>
    <w:p w14:paraId="1451D6F5" w14:textId="3076333A" w:rsidR="008E0646" w:rsidRPr="002F5CD6" w:rsidRDefault="007126D2" w:rsidP="004B469A">
      <w:pPr>
        <w:pStyle w:val="ListParagraph"/>
        <w:numPr>
          <w:ilvl w:val="0"/>
          <w:numId w:val="17"/>
        </w:numPr>
        <w:spacing w:after="240" w:line="276" w:lineRule="auto"/>
        <w:rPr>
          <w:rFonts w:asciiTheme="minorHAnsi" w:hAnsiTheme="minorHAnsi" w:cstheme="minorHAnsi"/>
        </w:rPr>
      </w:pPr>
      <w:r>
        <w:rPr>
          <w:rFonts w:asciiTheme="minorHAnsi" w:hAnsiTheme="minorHAnsi" w:cstheme="minorHAnsi"/>
        </w:rPr>
        <w:t xml:space="preserve">Rida </w:t>
      </w:r>
      <w:r w:rsidR="008B64E7">
        <w:rPr>
          <w:rFonts w:asciiTheme="minorHAnsi" w:hAnsiTheme="minorHAnsi" w:cstheme="minorHAnsi"/>
        </w:rPr>
        <w:t>Early Years Nursery</w:t>
      </w:r>
      <w:r w:rsidR="00EB73CB" w:rsidRPr="00EB73CB">
        <w:rPr>
          <w:rFonts w:asciiTheme="minorHAnsi" w:hAnsiTheme="minorHAnsi" w:cstheme="minorHAnsi"/>
        </w:rPr>
        <w:t xml:space="preserve"> </w:t>
      </w:r>
      <w:r w:rsidR="008E0646" w:rsidRPr="002F5CD6">
        <w:rPr>
          <w:rFonts w:asciiTheme="minorHAnsi" w:hAnsiTheme="minorHAnsi" w:cstheme="minorHAnsi"/>
        </w:rPr>
        <w:t>re</w:t>
      </w:r>
      <w:r w:rsidR="006C6E23">
        <w:rPr>
          <w:rFonts w:asciiTheme="minorHAnsi" w:hAnsiTheme="minorHAnsi" w:cstheme="minorHAnsi"/>
        </w:rPr>
        <w:t>cognises that while all pupils</w:t>
      </w:r>
      <w:r w:rsidR="008E0646" w:rsidRPr="002F5CD6">
        <w:rPr>
          <w:rFonts w:asciiTheme="minorHAnsi" w:hAnsiTheme="minorHAnsi" w:cstheme="minorHAnsi"/>
        </w:rPr>
        <w:t xml:space="preserve"> have a right to be safe, some </w:t>
      </w:r>
      <w:r w:rsidR="006C6E23">
        <w:rPr>
          <w:rFonts w:asciiTheme="minorHAnsi" w:hAnsiTheme="minorHAnsi" w:cstheme="minorHAnsi"/>
        </w:rPr>
        <w:t>pupils</w:t>
      </w:r>
      <w:r w:rsidR="008E0646" w:rsidRPr="002F5CD6">
        <w:rPr>
          <w:rFonts w:asciiTheme="minorHAnsi" w:hAnsiTheme="minorHAnsi" w:cstheme="minorHAnsi"/>
        </w:rPr>
        <w:t xml:space="preserve"> </w:t>
      </w:r>
      <w:r w:rsidR="008E0646" w:rsidRPr="002F5CD6">
        <w:rPr>
          <w:rFonts w:asciiTheme="minorHAnsi" w:hAnsiTheme="minorHAnsi" w:cstheme="minorHAnsi"/>
          <w:i/>
        </w:rPr>
        <w:t>may</w:t>
      </w:r>
      <w:r w:rsidR="008E0646" w:rsidRPr="002F5CD6">
        <w:rPr>
          <w:rFonts w:asciiTheme="minorHAnsi" w:hAnsiTheme="minorHAnsi" w:cstheme="minorHAnsi"/>
        </w:rPr>
        <w:t xml:space="preserve"> be more vulnerable to abuse e.g. those with a disability or special educational need, those living with domestic violence or dru</w:t>
      </w:r>
      <w:r w:rsidR="00D71F20">
        <w:rPr>
          <w:rFonts w:asciiTheme="minorHAnsi" w:hAnsiTheme="minorHAnsi" w:cstheme="minorHAnsi"/>
        </w:rPr>
        <w:t>g/alcohol abusing parents, etc</w:t>
      </w:r>
    </w:p>
    <w:p w14:paraId="22B02CFA" w14:textId="77777777" w:rsidR="00F51F38" w:rsidRPr="002F5CD6" w:rsidRDefault="006C6E23" w:rsidP="004B469A">
      <w:pPr>
        <w:pStyle w:val="ListParagraph"/>
        <w:numPr>
          <w:ilvl w:val="0"/>
          <w:numId w:val="17"/>
        </w:numPr>
        <w:spacing w:after="240" w:line="276" w:lineRule="auto"/>
        <w:rPr>
          <w:rStyle w:val="Strong"/>
          <w:rFonts w:asciiTheme="minorHAnsi" w:hAnsiTheme="minorHAnsi" w:cstheme="minorHAnsi"/>
          <w:b w:val="0"/>
          <w:bCs w:val="0"/>
        </w:rPr>
      </w:pPr>
      <w:r>
        <w:rPr>
          <w:rFonts w:asciiTheme="minorHAnsi" w:hAnsiTheme="minorHAnsi" w:cstheme="minorHAnsi"/>
        </w:rPr>
        <w:t>When we are</w:t>
      </w:r>
      <w:r w:rsidR="008E0646" w:rsidRPr="002F5CD6">
        <w:rPr>
          <w:rFonts w:asciiTheme="minorHAnsi" w:hAnsiTheme="minorHAnsi" w:cstheme="minorHAnsi"/>
        </w:rPr>
        <w:t xml:space="preserve"> considering excluding, either fixed term or permanently</w:t>
      </w:r>
      <w:r>
        <w:rPr>
          <w:rFonts w:asciiTheme="minorHAnsi" w:hAnsiTheme="minorHAnsi" w:cstheme="minorHAnsi"/>
        </w:rPr>
        <w:t xml:space="preserve">, a vulnerable pupil </w:t>
      </w:r>
      <w:r w:rsidR="008E0646" w:rsidRPr="002F5CD6">
        <w:rPr>
          <w:rFonts w:asciiTheme="minorHAnsi" w:hAnsiTheme="minorHAnsi" w:cstheme="minorHAnsi"/>
        </w:rPr>
        <w:t xml:space="preserve">or a pupil who is either subject to a S47 Child Protection plan or there </w:t>
      </w:r>
      <w:r w:rsidR="009B273F" w:rsidRPr="002F5CD6">
        <w:rPr>
          <w:rFonts w:asciiTheme="minorHAnsi" w:hAnsiTheme="minorHAnsi" w:cstheme="minorHAnsi"/>
        </w:rPr>
        <w:t>have previously been child protection concerns</w:t>
      </w:r>
      <w:r>
        <w:rPr>
          <w:rFonts w:asciiTheme="minorHAnsi" w:hAnsiTheme="minorHAnsi" w:cstheme="minorHAnsi"/>
        </w:rPr>
        <w:t>, we</w:t>
      </w:r>
      <w:r w:rsidR="00286DEF" w:rsidRPr="002F5CD6">
        <w:rPr>
          <w:rFonts w:asciiTheme="minorHAnsi" w:hAnsiTheme="minorHAnsi" w:cstheme="minorHAnsi"/>
        </w:rPr>
        <w:t xml:space="preserve"> will undertake an informed (</w:t>
      </w:r>
      <w:r w:rsidR="008E0646" w:rsidRPr="002F5CD6">
        <w:rPr>
          <w:rFonts w:asciiTheme="minorHAnsi" w:hAnsiTheme="minorHAnsi" w:cstheme="minorHAnsi"/>
        </w:rPr>
        <w:t>mult</w:t>
      </w:r>
      <w:r w:rsidR="00286DEF" w:rsidRPr="002F5CD6">
        <w:rPr>
          <w:rFonts w:asciiTheme="minorHAnsi" w:hAnsiTheme="minorHAnsi" w:cstheme="minorHAnsi"/>
        </w:rPr>
        <w:t>i-agency where other p</w:t>
      </w:r>
      <w:r w:rsidR="006374D1" w:rsidRPr="002F5CD6">
        <w:rPr>
          <w:rFonts w:asciiTheme="minorHAnsi" w:hAnsiTheme="minorHAnsi" w:cstheme="minorHAnsi"/>
        </w:rPr>
        <w:t xml:space="preserve">rofessionals are involved) </w:t>
      </w:r>
      <w:r w:rsidR="00286DEF" w:rsidRPr="002F5CD6">
        <w:rPr>
          <w:rFonts w:asciiTheme="minorHAnsi" w:hAnsiTheme="minorHAnsi" w:cstheme="minorHAnsi"/>
        </w:rPr>
        <w:t>assessment</w:t>
      </w:r>
      <w:r w:rsidR="008E0646" w:rsidRPr="002F5CD6">
        <w:rPr>
          <w:rFonts w:asciiTheme="minorHAnsi" w:hAnsiTheme="minorHAnsi" w:cstheme="minorHAnsi"/>
        </w:rPr>
        <w:t xml:space="preserve"> prior to making the decision to exclude. In the event of a one-off serious incident resulting in an immediate decision to</w:t>
      </w:r>
      <w:r w:rsidR="004C2A46" w:rsidRPr="002F5CD6">
        <w:rPr>
          <w:rFonts w:asciiTheme="minorHAnsi" w:hAnsiTheme="minorHAnsi" w:cstheme="minorHAnsi"/>
        </w:rPr>
        <w:t xml:space="preserve"> permanently</w:t>
      </w:r>
      <w:r w:rsidR="006374D1" w:rsidRPr="002F5CD6">
        <w:rPr>
          <w:rFonts w:asciiTheme="minorHAnsi" w:hAnsiTheme="minorHAnsi" w:cstheme="minorHAnsi"/>
        </w:rPr>
        <w:t xml:space="preserve"> exclude, the</w:t>
      </w:r>
      <w:r w:rsidR="008E0646" w:rsidRPr="002F5CD6">
        <w:rPr>
          <w:rFonts w:asciiTheme="minorHAnsi" w:hAnsiTheme="minorHAnsi" w:cstheme="minorHAnsi"/>
        </w:rPr>
        <w:t xml:space="preserve"> assessment must be completed prior to convening a meeting of the Governing body</w:t>
      </w:r>
      <w:bookmarkStart w:id="35" w:name="_Toc459981176"/>
    </w:p>
    <w:p w14:paraId="5BBA4098" w14:textId="77777777" w:rsidR="008E0646" w:rsidRPr="00081B2D" w:rsidRDefault="008E0646" w:rsidP="00081B2D">
      <w:pPr>
        <w:spacing w:after="240" w:line="276" w:lineRule="auto"/>
        <w:rPr>
          <w:rFonts w:asciiTheme="minorHAnsi" w:hAnsiTheme="minorHAnsi" w:cstheme="minorHAnsi"/>
        </w:rPr>
      </w:pPr>
      <w:r w:rsidRPr="00081B2D">
        <w:rPr>
          <w:rStyle w:val="Strong"/>
          <w:rFonts w:asciiTheme="minorHAnsi" w:hAnsiTheme="minorHAnsi" w:cstheme="minorHAnsi"/>
        </w:rPr>
        <w:t>Children in Specific Circumstances</w:t>
      </w:r>
      <w:bookmarkEnd w:id="35"/>
    </w:p>
    <w:p w14:paraId="134CF5E4" w14:textId="7DEED79D" w:rsidR="00F51F38" w:rsidRPr="009F2809" w:rsidRDefault="004158BB" w:rsidP="00081B2D">
      <w:pPr>
        <w:spacing w:after="240" w:line="276" w:lineRule="auto"/>
        <w:rPr>
          <w:rFonts w:asciiTheme="minorHAnsi" w:hAnsiTheme="minorHAnsi" w:cstheme="minorHAnsi"/>
        </w:rPr>
      </w:pPr>
      <w:r>
        <w:rPr>
          <w:rFonts w:asciiTheme="minorHAnsi" w:hAnsiTheme="minorHAnsi" w:cstheme="minorHAnsi"/>
        </w:rPr>
        <w:t xml:space="preserve">Rida </w:t>
      </w:r>
      <w:r w:rsidR="008B64E7">
        <w:rPr>
          <w:rFonts w:asciiTheme="minorHAnsi" w:hAnsiTheme="minorHAnsi" w:cstheme="minorHAnsi"/>
        </w:rPr>
        <w:t>Early Years Nursery</w:t>
      </w:r>
      <w:r w:rsidR="0012367F">
        <w:rPr>
          <w:rFonts w:asciiTheme="minorHAnsi" w:hAnsiTheme="minorHAnsi" w:cstheme="minorHAnsi"/>
        </w:rPr>
        <w:t xml:space="preserve"> follows the Kirklees </w:t>
      </w:r>
      <w:r w:rsidR="00B548A4" w:rsidRPr="00081B2D">
        <w:rPr>
          <w:rFonts w:asciiTheme="minorHAnsi" w:hAnsiTheme="minorHAnsi" w:cstheme="minorHAnsi"/>
        </w:rPr>
        <w:t>S</w:t>
      </w:r>
      <w:r w:rsidR="0012367F">
        <w:rPr>
          <w:rFonts w:asciiTheme="minorHAnsi" w:hAnsiTheme="minorHAnsi" w:cstheme="minorHAnsi"/>
        </w:rPr>
        <w:t xml:space="preserve">afeguarding </w:t>
      </w:r>
      <w:r w:rsidR="0012367F" w:rsidRPr="00081B2D">
        <w:rPr>
          <w:rFonts w:asciiTheme="minorHAnsi" w:hAnsiTheme="minorHAnsi" w:cstheme="minorHAnsi"/>
        </w:rPr>
        <w:t>C</w:t>
      </w:r>
      <w:r w:rsidR="0012367F">
        <w:rPr>
          <w:rFonts w:asciiTheme="minorHAnsi" w:hAnsiTheme="minorHAnsi" w:cstheme="minorHAnsi"/>
        </w:rPr>
        <w:t xml:space="preserve">hildren </w:t>
      </w:r>
      <w:r w:rsidR="00B548A4" w:rsidRPr="00081B2D">
        <w:rPr>
          <w:rFonts w:asciiTheme="minorHAnsi" w:hAnsiTheme="minorHAnsi" w:cstheme="minorHAnsi"/>
        </w:rPr>
        <w:t>P</w:t>
      </w:r>
      <w:r w:rsidR="0012367F">
        <w:rPr>
          <w:rFonts w:asciiTheme="minorHAnsi" w:hAnsiTheme="minorHAnsi" w:cstheme="minorHAnsi"/>
        </w:rPr>
        <w:t>artnership</w:t>
      </w:r>
      <w:r w:rsidR="00B548A4" w:rsidRPr="00081B2D">
        <w:rPr>
          <w:rFonts w:asciiTheme="minorHAnsi" w:hAnsiTheme="minorHAnsi" w:cstheme="minorHAnsi"/>
        </w:rPr>
        <w:t xml:space="preserve"> </w:t>
      </w:r>
      <w:r w:rsidR="008E0646" w:rsidRPr="00081B2D">
        <w:rPr>
          <w:rFonts w:asciiTheme="minorHAnsi" w:hAnsiTheme="minorHAnsi" w:cstheme="minorHAnsi"/>
        </w:rPr>
        <w:t>(</w:t>
      </w:r>
      <w:hyperlink r:id="rId33" w:history="1">
        <w:r w:rsidR="00AC065C" w:rsidRPr="00993D6E">
          <w:rPr>
            <w:rStyle w:val="Hyperlink"/>
            <w:rFonts w:asciiTheme="minorHAnsi" w:hAnsiTheme="minorHAnsi" w:cstheme="minorHAnsi"/>
          </w:rPr>
          <w:t>https://www.kirkleessafeguardingchildren.co.uk/</w:t>
        </w:r>
      </w:hyperlink>
      <w:r w:rsidR="00AC065C">
        <w:rPr>
          <w:rFonts w:asciiTheme="minorHAnsi" w:hAnsiTheme="minorHAnsi" w:cstheme="minorHAnsi"/>
        </w:rPr>
        <w:t xml:space="preserve">) </w:t>
      </w:r>
      <w:r w:rsidR="00500079" w:rsidRPr="00081B2D">
        <w:rPr>
          <w:rFonts w:asciiTheme="minorHAnsi" w:hAnsiTheme="minorHAnsi" w:cstheme="minorHAnsi"/>
        </w:rPr>
        <w:t>online</w:t>
      </w:r>
      <w:r w:rsidR="008E0646" w:rsidRPr="00081B2D">
        <w:rPr>
          <w:rFonts w:asciiTheme="minorHAnsi" w:hAnsiTheme="minorHAnsi" w:cstheme="minorHAnsi"/>
        </w:rPr>
        <w:t xml:space="preserve"> multi-agency procedures and will</w:t>
      </w:r>
      <w:r w:rsidR="009B273F" w:rsidRPr="00081B2D">
        <w:rPr>
          <w:rFonts w:asciiTheme="minorHAnsi" w:hAnsiTheme="minorHAnsi" w:cstheme="minorHAnsi"/>
        </w:rPr>
        <w:t>,</w:t>
      </w:r>
      <w:r w:rsidR="008E0646" w:rsidRPr="00081B2D">
        <w:rPr>
          <w:rFonts w:asciiTheme="minorHAnsi" w:hAnsiTheme="minorHAnsi" w:cstheme="minorHAnsi"/>
        </w:rPr>
        <w:t xml:space="preserve"> where necessary</w:t>
      </w:r>
      <w:r w:rsidR="009B273F" w:rsidRPr="00081B2D">
        <w:rPr>
          <w:rFonts w:asciiTheme="minorHAnsi" w:hAnsiTheme="minorHAnsi" w:cstheme="minorHAnsi"/>
        </w:rPr>
        <w:t>,</w:t>
      </w:r>
      <w:r w:rsidR="008E0646" w:rsidRPr="00081B2D">
        <w:rPr>
          <w:rFonts w:asciiTheme="minorHAnsi" w:hAnsiTheme="minorHAnsi" w:cstheme="minorHAnsi"/>
        </w:rPr>
        <w:t xml:space="preserve"> have due regard to the gover</w:t>
      </w:r>
      <w:r w:rsidR="009B273F" w:rsidRPr="00081B2D">
        <w:rPr>
          <w:rFonts w:asciiTheme="minorHAnsi" w:hAnsiTheme="minorHAnsi" w:cstheme="minorHAnsi"/>
        </w:rPr>
        <w:t xml:space="preserve">nment guidance </w:t>
      </w:r>
      <w:r w:rsidR="008E0646" w:rsidRPr="00081B2D">
        <w:rPr>
          <w:rFonts w:asciiTheme="minorHAnsi" w:hAnsiTheme="minorHAnsi" w:cstheme="minorHAnsi"/>
        </w:rPr>
        <w:t xml:space="preserve">for children in specific circumstances as outlined </w:t>
      </w:r>
      <w:r w:rsidR="006229B6" w:rsidRPr="00081B2D">
        <w:rPr>
          <w:rFonts w:asciiTheme="minorHAnsi" w:hAnsiTheme="minorHAnsi" w:cstheme="minorHAnsi"/>
        </w:rPr>
        <w:t>in Part 1 and Annex A of K</w:t>
      </w:r>
      <w:r w:rsidR="0012367F">
        <w:rPr>
          <w:rFonts w:asciiTheme="minorHAnsi" w:hAnsiTheme="minorHAnsi" w:cstheme="minorHAnsi"/>
        </w:rPr>
        <w:t xml:space="preserve">eeping </w:t>
      </w:r>
      <w:r w:rsidR="006229B6" w:rsidRPr="00081B2D">
        <w:rPr>
          <w:rFonts w:asciiTheme="minorHAnsi" w:hAnsiTheme="minorHAnsi" w:cstheme="minorHAnsi"/>
        </w:rPr>
        <w:t>C</w:t>
      </w:r>
      <w:r w:rsidR="0012367F">
        <w:rPr>
          <w:rFonts w:asciiTheme="minorHAnsi" w:hAnsiTheme="minorHAnsi" w:cstheme="minorHAnsi"/>
        </w:rPr>
        <w:t xml:space="preserve">hildren </w:t>
      </w:r>
      <w:r w:rsidR="006229B6" w:rsidRPr="00081B2D">
        <w:rPr>
          <w:rFonts w:asciiTheme="minorHAnsi" w:hAnsiTheme="minorHAnsi" w:cstheme="minorHAnsi"/>
        </w:rPr>
        <w:t>S</w:t>
      </w:r>
      <w:r w:rsidR="0012367F">
        <w:rPr>
          <w:rFonts w:asciiTheme="minorHAnsi" w:hAnsiTheme="minorHAnsi" w:cstheme="minorHAnsi"/>
        </w:rPr>
        <w:t xml:space="preserve">afe </w:t>
      </w:r>
      <w:r w:rsidR="006229B6" w:rsidRPr="00081B2D">
        <w:rPr>
          <w:rFonts w:asciiTheme="minorHAnsi" w:hAnsiTheme="minorHAnsi" w:cstheme="minorHAnsi"/>
        </w:rPr>
        <w:t>i</w:t>
      </w:r>
      <w:r w:rsidR="0012367F">
        <w:rPr>
          <w:rFonts w:asciiTheme="minorHAnsi" w:hAnsiTheme="minorHAnsi" w:cstheme="minorHAnsi"/>
        </w:rPr>
        <w:t xml:space="preserve">n </w:t>
      </w:r>
      <w:r w:rsidR="00473559" w:rsidRPr="00081B2D">
        <w:rPr>
          <w:rFonts w:asciiTheme="minorHAnsi" w:hAnsiTheme="minorHAnsi" w:cstheme="minorHAnsi"/>
        </w:rPr>
        <w:t>E</w:t>
      </w:r>
      <w:bookmarkStart w:id="36" w:name="_Toc459981177"/>
      <w:r w:rsidR="0012367F">
        <w:rPr>
          <w:rFonts w:asciiTheme="minorHAnsi" w:hAnsiTheme="minorHAnsi" w:cstheme="minorHAnsi"/>
        </w:rPr>
        <w:t>ducation (</w:t>
      </w:r>
      <w:proofErr w:type="spellStart"/>
      <w:r w:rsidR="0012367F">
        <w:rPr>
          <w:rFonts w:asciiTheme="minorHAnsi" w:hAnsiTheme="minorHAnsi" w:cstheme="minorHAnsi"/>
        </w:rPr>
        <w:t>KCSiE</w:t>
      </w:r>
      <w:proofErr w:type="spellEnd"/>
      <w:r w:rsidR="0012367F">
        <w:rPr>
          <w:rFonts w:asciiTheme="minorHAnsi" w:hAnsiTheme="minorHAnsi" w:cstheme="minorHAnsi"/>
        </w:rPr>
        <w:t>)</w:t>
      </w:r>
    </w:p>
    <w:p w14:paraId="0A81EA2C" w14:textId="77777777" w:rsidR="008E0646" w:rsidRPr="009F2809" w:rsidRDefault="00D71F20" w:rsidP="00081B2D">
      <w:pPr>
        <w:spacing w:after="240" w:line="276" w:lineRule="auto"/>
        <w:rPr>
          <w:rFonts w:asciiTheme="minorHAnsi" w:hAnsiTheme="minorHAnsi" w:cstheme="minorHAnsi"/>
          <w:b/>
        </w:rPr>
      </w:pPr>
      <w:r>
        <w:rPr>
          <w:rFonts w:asciiTheme="minorHAnsi" w:hAnsiTheme="minorHAnsi" w:cstheme="minorHAnsi"/>
          <w:b/>
        </w:rPr>
        <w:t xml:space="preserve">Female Genital Mutilation (FGM) </w:t>
      </w:r>
      <w:r w:rsidR="006F3797">
        <w:rPr>
          <w:rFonts w:asciiTheme="minorHAnsi" w:hAnsiTheme="minorHAnsi" w:cstheme="minorHAnsi"/>
          <w:b/>
        </w:rPr>
        <w:t>the</w:t>
      </w:r>
      <w:r w:rsidR="008E0646" w:rsidRPr="00081B2D">
        <w:rPr>
          <w:rFonts w:asciiTheme="minorHAnsi" w:hAnsiTheme="minorHAnsi" w:cstheme="minorHAnsi"/>
          <w:b/>
        </w:rPr>
        <w:t xml:space="preserve"> Mandatory Reporting Duty</w:t>
      </w:r>
      <w:bookmarkEnd w:id="36"/>
      <w:r w:rsidR="00C607BE">
        <w:rPr>
          <w:rFonts w:asciiTheme="minorHAnsi" w:hAnsiTheme="minorHAnsi" w:cstheme="minorHAnsi"/>
          <w:b/>
        </w:rPr>
        <w:t xml:space="preserve"> </w:t>
      </w:r>
    </w:p>
    <w:p w14:paraId="35015242" w14:textId="49CD6C90" w:rsidR="00255702"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Department for Education’s Keeping Children Safe in Education explains </w:t>
      </w:r>
      <w:r w:rsidR="008B75C7" w:rsidRPr="002F5CD6">
        <w:rPr>
          <w:rFonts w:asciiTheme="minorHAnsi" w:eastAsia="MS Mincho" w:hAnsiTheme="minorHAnsi" w:cstheme="minorHAnsi"/>
          <w:lang w:eastAsia="en-US"/>
        </w:rPr>
        <w:t>that</w:t>
      </w:r>
      <w:r w:rsidR="008B75C7">
        <w:rPr>
          <w:rFonts w:asciiTheme="minorHAnsi" w:eastAsia="MS Mincho" w:hAnsiTheme="minorHAnsi" w:cstheme="minorHAnsi"/>
          <w:lang w:eastAsia="en-US"/>
        </w:rPr>
        <w:t xml:space="preserve"> </w:t>
      </w:r>
      <w:r w:rsidR="008B75C7" w:rsidRPr="002F5CD6">
        <w:rPr>
          <w:rFonts w:asciiTheme="minorHAnsi" w:eastAsia="MS Mincho" w:hAnsiTheme="minorHAnsi" w:cstheme="minorHAnsi"/>
          <w:lang w:eastAsia="en-US"/>
        </w:rPr>
        <w:t>FGM</w:t>
      </w:r>
      <w:r w:rsidRPr="002F5CD6">
        <w:rPr>
          <w:rFonts w:asciiTheme="minorHAnsi" w:eastAsia="MS Mincho" w:hAnsiTheme="minorHAnsi" w:cstheme="minorHAnsi"/>
          <w:lang w:eastAsia="en-US"/>
        </w:rPr>
        <w:t xml:space="preserve"> comprises “all procedures involving partial or total removal of the external female genitalia, or other injur</w:t>
      </w:r>
      <w:r w:rsidR="00D71F20">
        <w:rPr>
          <w:rFonts w:asciiTheme="minorHAnsi" w:eastAsia="MS Mincho" w:hAnsiTheme="minorHAnsi" w:cstheme="minorHAnsi"/>
          <w:lang w:eastAsia="en-US"/>
        </w:rPr>
        <w:t>y to the female genital organs”</w:t>
      </w:r>
    </w:p>
    <w:p w14:paraId="0EBD7144"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FGM is illegal in the UK and a form of child abuse with long-lasting, harmful consequences. It is also known as ‘female genital cutting’, ‘</w:t>
      </w:r>
      <w:r w:rsidR="00D71F20">
        <w:rPr>
          <w:rFonts w:asciiTheme="minorHAnsi" w:eastAsia="MS Mincho" w:hAnsiTheme="minorHAnsi" w:cstheme="minorHAnsi"/>
          <w:lang w:eastAsia="en-US"/>
        </w:rPr>
        <w:t>circumcision’ or ‘initiation’</w:t>
      </w:r>
    </w:p>
    <w:p w14:paraId="14AEF587" w14:textId="441B2C06"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b/>
          <w:lang w:eastAsia="en-US"/>
        </w:rPr>
        <w:t>Any teacher</w:t>
      </w:r>
      <w:r w:rsidRPr="002F5CD6">
        <w:rPr>
          <w:rFonts w:asciiTheme="minorHAnsi" w:eastAsia="MS Mincho" w:hAnsiTheme="minorHAnsi" w:cstheme="minorHAnsi"/>
          <w:lang w:eastAsia="en-US"/>
        </w:rPr>
        <w:t xml:space="preserve"> who discovers that an act of FGM appears to have been carried out on a </w:t>
      </w:r>
      <w:r w:rsidRPr="002F5CD6">
        <w:rPr>
          <w:rFonts w:asciiTheme="minorHAnsi" w:eastAsia="MS Mincho" w:hAnsiTheme="minorHAnsi" w:cstheme="minorHAnsi"/>
          <w:b/>
          <w:lang w:eastAsia="en-US"/>
        </w:rPr>
        <w:t>pupil under 18</w:t>
      </w:r>
      <w:r w:rsidR="0012367F">
        <w:rPr>
          <w:rFonts w:asciiTheme="minorHAnsi" w:eastAsia="MS Mincho" w:hAnsiTheme="minorHAnsi" w:cstheme="minorHAnsi"/>
          <w:lang w:eastAsia="en-US"/>
        </w:rPr>
        <w:t xml:space="preserve"> will </w:t>
      </w:r>
      <w:r w:rsidR="0012367F" w:rsidRPr="002F5CD6">
        <w:rPr>
          <w:rFonts w:asciiTheme="minorHAnsi" w:eastAsia="MS Mincho" w:hAnsiTheme="minorHAnsi" w:cstheme="minorHAnsi"/>
          <w:lang w:eastAsia="en-US"/>
        </w:rPr>
        <w:t>immediately</w:t>
      </w:r>
      <w:r w:rsidR="0012367F">
        <w:rPr>
          <w:rFonts w:asciiTheme="minorHAnsi" w:eastAsia="MS Mincho" w:hAnsiTheme="minorHAnsi" w:cstheme="minorHAnsi"/>
          <w:lang w:eastAsia="en-US"/>
        </w:rPr>
        <w:t xml:space="preserve"> (in consultation with the designated safeguarding lead</w:t>
      </w:r>
      <w:r w:rsidR="004C2A46" w:rsidRPr="002F5CD6">
        <w:rPr>
          <w:rFonts w:asciiTheme="minorHAnsi" w:eastAsia="MS Mincho" w:hAnsiTheme="minorHAnsi" w:cstheme="minorHAnsi"/>
          <w:lang w:eastAsia="en-US"/>
        </w:rPr>
        <w:t>)</w:t>
      </w:r>
      <w:r w:rsidRPr="002F5CD6">
        <w:rPr>
          <w:rFonts w:asciiTheme="minorHAnsi" w:eastAsia="MS Mincho" w:hAnsiTheme="minorHAnsi" w:cstheme="minorHAnsi"/>
          <w:lang w:eastAsia="en-US"/>
        </w:rPr>
        <w:t xml:space="preserve"> report this to the police, personally. This is a statutory duty, and teachers will face disciplinary s</w:t>
      </w:r>
      <w:r w:rsidR="00D71F20">
        <w:rPr>
          <w:rFonts w:asciiTheme="minorHAnsi" w:eastAsia="MS Mincho" w:hAnsiTheme="minorHAnsi" w:cstheme="minorHAnsi"/>
          <w:lang w:eastAsia="en-US"/>
        </w:rPr>
        <w:t>anctions for failing to meet it</w:t>
      </w:r>
    </w:p>
    <w:p w14:paraId="170DFBE2"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duty above does not apply in cases where a pupil is </w:t>
      </w:r>
      <w:r w:rsidRPr="002F5CD6">
        <w:rPr>
          <w:rFonts w:asciiTheme="minorHAnsi" w:eastAsia="MS Mincho" w:hAnsiTheme="minorHAnsi" w:cstheme="minorHAnsi"/>
          <w:i/>
          <w:lang w:eastAsia="en-US"/>
        </w:rPr>
        <w:t xml:space="preserve">at risk </w:t>
      </w:r>
      <w:r w:rsidRPr="002F5CD6">
        <w:rPr>
          <w:rFonts w:asciiTheme="minorHAnsi" w:eastAsia="MS Mincho" w:hAnsiTheme="minorHAnsi" w:cstheme="minorHAnsi"/>
          <w:lang w:eastAsia="en-US"/>
        </w:rPr>
        <w:t xml:space="preserve">of FGM or FGM is suspected but is not known to have been carried out. </w:t>
      </w:r>
      <w:r w:rsidR="0012367F">
        <w:rPr>
          <w:rFonts w:asciiTheme="minorHAnsi" w:eastAsia="MS Mincho" w:hAnsiTheme="minorHAnsi" w:cstheme="minorHAnsi"/>
          <w:lang w:eastAsia="en-US"/>
        </w:rPr>
        <w:t>Staff will</w:t>
      </w:r>
      <w:r w:rsidR="00D71F20">
        <w:rPr>
          <w:rFonts w:asciiTheme="minorHAnsi" w:eastAsia="MS Mincho" w:hAnsiTheme="minorHAnsi" w:cstheme="minorHAnsi"/>
          <w:lang w:eastAsia="en-US"/>
        </w:rPr>
        <w:t xml:space="preserve"> not examine pupils</w:t>
      </w:r>
    </w:p>
    <w:p w14:paraId="0E84DDA7"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other member of staff</w:t>
      </w:r>
      <w:r w:rsidRPr="002F5CD6">
        <w:rPr>
          <w:rFonts w:asciiTheme="minorHAnsi" w:eastAsia="MS Mincho" w:hAnsiTheme="minorHAnsi" w:cstheme="minorHAnsi"/>
          <w:lang w:val="en-US" w:eastAsia="en-US"/>
        </w:rPr>
        <w:t xml:space="preserve"> who discovers that an act of FGM appears to have been carried out on a </w:t>
      </w:r>
      <w:r w:rsidRPr="002F5CD6">
        <w:rPr>
          <w:rFonts w:asciiTheme="minorHAnsi" w:eastAsia="MS Mincho" w:hAnsiTheme="minorHAnsi" w:cstheme="minorHAnsi"/>
          <w:b/>
          <w:lang w:val="en-US" w:eastAsia="en-US"/>
        </w:rPr>
        <w:t>pupil under 18</w:t>
      </w:r>
      <w:r w:rsidR="0012367F">
        <w:rPr>
          <w:rFonts w:asciiTheme="minorHAnsi" w:eastAsia="MS Mincho" w:hAnsiTheme="minorHAnsi" w:cstheme="minorHAnsi"/>
          <w:lang w:val="en-US" w:eastAsia="en-US"/>
        </w:rPr>
        <w:t xml:space="preserve"> will speak to the designated safeguarding lead</w:t>
      </w:r>
      <w:r w:rsidRPr="002F5CD6">
        <w:rPr>
          <w:rFonts w:asciiTheme="minorHAnsi" w:eastAsia="MS Mincho" w:hAnsiTheme="minorHAnsi" w:cstheme="minorHAnsi"/>
          <w:lang w:val="en-US" w:eastAsia="en-US"/>
        </w:rPr>
        <w:t xml:space="preserve"> and follow ou</w:t>
      </w:r>
      <w:r w:rsidR="00D71F20">
        <w:rPr>
          <w:rFonts w:asciiTheme="minorHAnsi" w:eastAsia="MS Mincho" w:hAnsiTheme="minorHAnsi" w:cstheme="minorHAnsi"/>
          <w:lang w:val="en-US" w:eastAsia="en-US"/>
        </w:rPr>
        <w:t>r local safeguarding procedures</w:t>
      </w:r>
    </w:p>
    <w:p w14:paraId="1A380D43" w14:textId="2445B151" w:rsidR="008E0646"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member of staff</w:t>
      </w:r>
      <w:r w:rsidRPr="002F5CD6">
        <w:rPr>
          <w:rFonts w:asciiTheme="minorHAnsi" w:eastAsia="MS Mincho" w:hAnsiTheme="minorHAnsi" w:cstheme="minorHAnsi"/>
          <w:lang w:val="en-US" w:eastAsia="en-US"/>
        </w:rPr>
        <w:t xml:space="preserve"> who suspects a pupil is </w:t>
      </w:r>
      <w:r w:rsidRPr="002F5CD6">
        <w:rPr>
          <w:rFonts w:asciiTheme="minorHAnsi" w:eastAsia="MS Mincho" w:hAnsiTheme="minorHAnsi" w:cstheme="minorHAnsi"/>
          <w:i/>
          <w:lang w:val="en-US" w:eastAsia="en-US"/>
        </w:rPr>
        <w:t>at risk</w:t>
      </w:r>
      <w:r w:rsidRPr="002F5CD6">
        <w:rPr>
          <w:rFonts w:asciiTheme="minorHAnsi" w:eastAsia="MS Mincho" w:hAnsiTheme="minorHAnsi" w:cstheme="minorHAnsi"/>
          <w:lang w:val="en-US" w:eastAsia="en-US"/>
        </w:rPr>
        <w:t xml:space="preserve"> of FGM</w:t>
      </w:r>
      <w:r w:rsidRPr="003C7E0B">
        <w:rPr>
          <w:rFonts w:asciiTheme="minorHAnsi" w:eastAsia="MS Mincho" w:hAnsiTheme="minorHAnsi" w:cstheme="minorHAnsi"/>
          <w:color w:val="FF0000"/>
          <w:lang w:val="en-US" w:eastAsia="en-US"/>
        </w:rPr>
        <w:t xml:space="preserve"> </w:t>
      </w:r>
      <w:r w:rsidR="0012367F">
        <w:rPr>
          <w:rFonts w:asciiTheme="minorHAnsi" w:eastAsia="MS Mincho" w:hAnsiTheme="minorHAnsi" w:cstheme="minorHAnsi"/>
          <w:lang w:val="en-US" w:eastAsia="en-US"/>
        </w:rPr>
        <w:t>will</w:t>
      </w:r>
      <w:r w:rsidRPr="002F5CD6">
        <w:rPr>
          <w:rFonts w:asciiTheme="minorHAnsi" w:eastAsia="MS Mincho" w:hAnsiTheme="minorHAnsi" w:cstheme="minorHAnsi"/>
          <w:lang w:val="en-US" w:eastAsia="en-US"/>
        </w:rPr>
        <w:t xml:space="preserve"> speak to the DSL and follow our local safeguarding</w:t>
      </w:r>
      <w:r w:rsidR="004C2A46" w:rsidRPr="002F5CD6">
        <w:rPr>
          <w:rFonts w:asciiTheme="minorHAnsi" w:eastAsia="MS Mincho" w:hAnsiTheme="minorHAnsi" w:cstheme="minorHAnsi"/>
          <w:lang w:val="en-US" w:eastAsia="en-US"/>
        </w:rPr>
        <w:t xml:space="preserve"> children’s partnership</w:t>
      </w:r>
      <w:r w:rsidR="00D71F20">
        <w:rPr>
          <w:rFonts w:asciiTheme="minorHAnsi" w:eastAsia="MS Mincho" w:hAnsiTheme="minorHAnsi" w:cstheme="minorHAnsi"/>
          <w:lang w:val="en-US" w:eastAsia="en-US"/>
        </w:rPr>
        <w:t xml:space="preserve"> procedures</w:t>
      </w:r>
    </w:p>
    <w:p w14:paraId="736182A7" w14:textId="47832090" w:rsidR="008F69B0" w:rsidRDefault="002F5CD6" w:rsidP="008D4D74">
      <w:pPr>
        <w:rPr>
          <w:rStyle w:val="Strong"/>
          <w:rFonts w:asciiTheme="minorHAnsi" w:hAnsiTheme="minorHAnsi" w:cstheme="minorHAnsi"/>
        </w:rPr>
      </w:pPr>
      <w:bookmarkStart w:id="37" w:name="_Toc459981178"/>
      <w:r>
        <w:rPr>
          <w:rStyle w:val="Strong"/>
          <w:rFonts w:asciiTheme="minorHAnsi" w:hAnsiTheme="minorHAnsi" w:cstheme="minorHAnsi"/>
        </w:rPr>
        <w:br w:type="page"/>
      </w:r>
      <w:r w:rsidR="008F69B0" w:rsidRPr="003C7E0B">
        <w:rPr>
          <w:rStyle w:val="Strong"/>
          <w:rFonts w:asciiTheme="minorHAnsi" w:hAnsiTheme="minorHAnsi" w:cstheme="minorHAnsi"/>
          <w:highlight w:val="yellow"/>
        </w:rPr>
        <w:lastRenderedPageBreak/>
        <w:t xml:space="preserve">Honour- based </w:t>
      </w:r>
      <w:r w:rsidR="00C730AF" w:rsidRPr="003C7E0B">
        <w:rPr>
          <w:rStyle w:val="Strong"/>
          <w:rFonts w:asciiTheme="minorHAnsi" w:hAnsiTheme="minorHAnsi" w:cstheme="minorHAnsi"/>
          <w:highlight w:val="yellow"/>
        </w:rPr>
        <w:t>abuse</w:t>
      </w:r>
      <w:r w:rsidR="00C730AF" w:rsidRPr="003C7E0B">
        <w:rPr>
          <w:rStyle w:val="Strong"/>
          <w:rFonts w:asciiTheme="minorHAnsi" w:hAnsiTheme="minorHAnsi" w:cstheme="minorHAnsi"/>
        </w:rPr>
        <w:t xml:space="preserve"> </w:t>
      </w:r>
      <w:r w:rsidR="00C730AF" w:rsidRPr="00C730AF">
        <w:rPr>
          <w:rStyle w:val="Strong"/>
          <w:rFonts w:asciiTheme="minorHAnsi" w:hAnsiTheme="minorHAnsi" w:cstheme="minorHAnsi"/>
          <w:color w:val="7030A0"/>
        </w:rPr>
        <w:t>(</w:t>
      </w:r>
      <w:r w:rsidR="008F69B0">
        <w:rPr>
          <w:rStyle w:val="Strong"/>
          <w:rFonts w:asciiTheme="minorHAnsi" w:hAnsiTheme="minorHAnsi" w:cstheme="minorHAnsi"/>
        </w:rPr>
        <w:t xml:space="preserve">including </w:t>
      </w:r>
      <w:r w:rsidR="008F69B0" w:rsidRPr="008F69B0">
        <w:rPr>
          <w:rStyle w:val="Strong"/>
          <w:rFonts w:asciiTheme="minorHAnsi" w:hAnsiTheme="minorHAnsi" w:cstheme="minorHAnsi"/>
        </w:rPr>
        <w:t>forced marriage</w:t>
      </w:r>
      <w:r w:rsidR="008F69B0">
        <w:rPr>
          <w:rStyle w:val="Strong"/>
          <w:rFonts w:asciiTheme="minorHAnsi" w:hAnsiTheme="minorHAnsi" w:cstheme="minorHAnsi"/>
        </w:rPr>
        <w:t>)</w:t>
      </w:r>
    </w:p>
    <w:p w14:paraId="7EDE2D29" w14:textId="7E7674A2" w:rsidR="008F69B0" w:rsidRPr="008F69B0" w:rsidRDefault="004158BB" w:rsidP="008F69B0">
      <w:pPr>
        <w:spacing w:after="240" w:line="276" w:lineRule="auto"/>
        <w:rPr>
          <w:rStyle w:val="Strong"/>
          <w:rFonts w:asciiTheme="minorHAnsi" w:hAnsiTheme="minorHAnsi" w:cstheme="minorHAnsi"/>
          <w:b w:val="0"/>
        </w:rPr>
      </w:pPr>
      <w:r>
        <w:rPr>
          <w:rStyle w:val="Strong"/>
          <w:rFonts w:asciiTheme="minorHAnsi" w:hAnsiTheme="minorHAnsi" w:cstheme="minorHAnsi"/>
          <w:b w:val="0"/>
        </w:rPr>
        <w:t xml:space="preserve">Rida </w:t>
      </w:r>
      <w:r w:rsidR="008B64E7">
        <w:rPr>
          <w:rStyle w:val="Strong"/>
          <w:rFonts w:asciiTheme="minorHAnsi" w:hAnsiTheme="minorHAnsi" w:cstheme="minorHAnsi"/>
          <w:b w:val="0"/>
        </w:rPr>
        <w:t>Early Years Nursery</w:t>
      </w:r>
      <w:r w:rsidR="008F69B0" w:rsidRPr="008F69B0">
        <w:rPr>
          <w:rStyle w:val="Strong"/>
          <w:rFonts w:asciiTheme="minorHAnsi" w:hAnsiTheme="minorHAnsi" w:cstheme="minorHAnsi"/>
          <w:b w:val="0"/>
        </w:rPr>
        <w:t xml:space="preserve"> recognise that </w:t>
      </w:r>
      <w:r w:rsidR="00C730AF">
        <w:rPr>
          <w:rStyle w:val="Strong"/>
          <w:rFonts w:asciiTheme="minorHAnsi" w:hAnsiTheme="minorHAnsi" w:cstheme="minorHAnsi"/>
          <w:b w:val="0"/>
        </w:rPr>
        <w:t>Honour-based abuse</w:t>
      </w:r>
      <w:r w:rsidR="008F69B0" w:rsidRPr="008F69B0">
        <w:rPr>
          <w:rStyle w:val="Strong"/>
          <w:rFonts w:asciiTheme="minorHAnsi" w:hAnsiTheme="minorHAnsi" w:cstheme="minorHAnsi"/>
          <w:b w:val="0"/>
        </w:rPr>
        <w:t xml:space="preserve"> </w:t>
      </w:r>
      <w:r w:rsidR="008F69B0">
        <w:rPr>
          <w:rStyle w:val="Strong"/>
          <w:rFonts w:asciiTheme="minorHAnsi" w:hAnsiTheme="minorHAnsi" w:cstheme="minorHAnsi"/>
          <w:b w:val="0"/>
        </w:rPr>
        <w:t>(HB</w:t>
      </w:r>
      <w:r w:rsidR="00C730AF">
        <w:rPr>
          <w:rStyle w:val="Strong"/>
          <w:rFonts w:asciiTheme="minorHAnsi" w:hAnsiTheme="minorHAnsi" w:cstheme="minorHAnsi"/>
          <w:b w:val="0"/>
        </w:rPr>
        <w:t>A</w:t>
      </w:r>
      <w:r w:rsidR="008F69B0">
        <w:rPr>
          <w:rStyle w:val="Strong"/>
          <w:rFonts w:asciiTheme="minorHAnsi" w:hAnsiTheme="minorHAnsi" w:cstheme="minorHAnsi"/>
          <w:b w:val="0"/>
        </w:rPr>
        <w:t xml:space="preserve">) </w:t>
      </w:r>
      <w:r w:rsidR="008F69B0" w:rsidRPr="008F69B0">
        <w:rPr>
          <w:rStyle w:val="Strong"/>
          <w:rFonts w:asciiTheme="minorHAnsi" w:hAnsiTheme="minorHAnsi" w:cstheme="minorHAnsi"/>
          <w:b w:val="0"/>
        </w:rPr>
        <w:t>encompasses incidents of crimes which have been committed to protect o</w:t>
      </w:r>
      <w:r w:rsidR="003F1AA6">
        <w:rPr>
          <w:rStyle w:val="Strong"/>
          <w:rFonts w:asciiTheme="minorHAnsi" w:hAnsiTheme="minorHAnsi" w:cstheme="minorHAnsi"/>
          <w:b w:val="0"/>
        </w:rPr>
        <w:t>r</w:t>
      </w:r>
      <w:r w:rsidR="008F69B0" w:rsidRPr="008F69B0">
        <w:rPr>
          <w:rStyle w:val="Strong"/>
          <w:rFonts w:asciiTheme="minorHAnsi" w:hAnsiTheme="minorHAnsi" w:cstheme="minorHAnsi"/>
          <w:b w:val="0"/>
        </w:rPr>
        <w:t xml:space="preserve"> defend the honour of the family and/or the community. Abuse committed in this context often involves a wider network of family or community pressure and can involve multiple perpetrators. If staff in our school have a concern regarding a pupil that might be at risk of HB</w:t>
      </w:r>
      <w:r w:rsidR="00C730AF">
        <w:rPr>
          <w:rStyle w:val="Strong"/>
          <w:rFonts w:asciiTheme="minorHAnsi" w:hAnsiTheme="minorHAnsi" w:cstheme="minorHAnsi"/>
          <w:b w:val="0"/>
        </w:rPr>
        <w:t>A</w:t>
      </w:r>
      <w:r w:rsidR="008F69B0" w:rsidRPr="008F69B0">
        <w:rPr>
          <w:rStyle w:val="Strong"/>
          <w:rFonts w:asciiTheme="minorHAnsi" w:hAnsiTheme="minorHAnsi" w:cstheme="minorHAnsi"/>
          <w:b w:val="0"/>
        </w:rPr>
        <w:t xml:space="preserve"> or who has suffered from HB</w:t>
      </w:r>
      <w:r w:rsidR="00C730AF">
        <w:rPr>
          <w:rStyle w:val="Strong"/>
          <w:rFonts w:asciiTheme="minorHAnsi" w:hAnsiTheme="minorHAnsi" w:cstheme="minorHAnsi"/>
          <w:b w:val="0"/>
        </w:rPr>
        <w:t xml:space="preserve">A </w:t>
      </w:r>
      <w:r w:rsidR="008F69B0" w:rsidRPr="008F69B0">
        <w:rPr>
          <w:rStyle w:val="Strong"/>
          <w:rFonts w:asciiTheme="minorHAnsi" w:hAnsiTheme="minorHAnsi" w:cstheme="minorHAnsi"/>
          <w:b w:val="0"/>
        </w:rPr>
        <w:t>they will immediately speak to the designated safeguarding lead who will follow the schools safeguarding procedures.</w:t>
      </w:r>
    </w:p>
    <w:p w14:paraId="6C95BD61" w14:textId="77777777" w:rsidR="003C7E0B" w:rsidRDefault="008E0646" w:rsidP="00081B2D">
      <w:pPr>
        <w:spacing w:after="240" w:line="276" w:lineRule="auto"/>
        <w:rPr>
          <w:rFonts w:asciiTheme="minorHAnsi" w:hAnsiTheme="minorHAnsi" w:cstheme="minorHAnsi"/>
          <w:b/>
          <w:bCs/>
        </w:rPr>
      </w:pPr>
      <w:r w:rsidRPr="00081B2D">
        <w:rPr>
          <w:rStyle w:val="Strong"/>
          <w:rFonts w:asciiTheme="minorHAnsi" w:hAnsiTheme="minorHAnsi" w:cstheme="minorHAnsi"/>
        </w:rPr>
        <w:t>Radicalisation</w:t>
      </w:r>
      <w:bookmarkEnd w:id="37"/>
    </w:p>
    <w:p w14:paraId="7B9C327F" w14:textId="1B8F895F" w:rsidR="008E0646" w:rsidRPr="003C7E0B" w:rsidRDefault="008E0646" w:rsidP="00081B2D">
      <w:pPr>
        <w:spacing w:after="240" w:line="276" w:lineRule="auto"/>
        <w:rPr>
          <w:rFonts w:asciiTheme="minorHAnsi" w:hAnsiTheme="minorHAnsi" w:cstheme="minorHAnsi"/>
          <w:b/>
          <w:bCs/>
        </w:rPr>
      </w:pPr>
      <w:r w:rsidRPr="00081B2D">
        <w:rPr>
          <w:rFonts w:asciiTheme="minorHAnsi" w:hAnsiTheme="minorHAnsi" w:cstheme="minorHAnsi"/>
        </w:rPr>
        <w:t xml:space="preserve">Radicalisation is defined as the process by which people come to support terrorism and violent extremism and, in some cases, to then participate in terrorist groups. </w:t>
      </w:r>
      <w:r w:rsidR="004C2A46" w:rsidRPr="00081B2D">
        <w:rPr>
          <w:rFonts w:asciiTheme="minorHAnsi" w:hAnsiTheme="minorHAnsi" w:cstheme="minorHAnsi"/>
        </w:rPr>
        <w:t xml:space="preserve"> For further information on this </w:t>
      </w:r>
      <w:r w:rsidR="005F48A6">
        <w:rPr>
          <w:rFonts w:asciiTheme="minorHAnsi" w:hAnsiTheme="minorHAnsi" w:cstheme="minorHAnsi"/>
        </w:rPr>
        <w:t>subject please refer to page</w:t>
      </w:r>
      <w:r w:rsidR="004970D1">
        <w:rPr>
          <w:rFonts w:asciiTheme="minorHAnsi" w:hAnsiTheme="minorHAnsi" w:cstheme="minorHAnsi"/>
        </w:rPr>
        <w:t xml:space="preserve"> 110</w:t>
      </w:r>
      <w:r w:rsidR="004C2A46" w:rsidRPr="00081B2D">
        <w:rPr>
          <w:rFonts w:asciiTheme="minorHAnsi" w:hAnsiTheme="minorHAnsi" w:cstheme="minorHAnsi"/>
        </w:rPr>
        <w:t xml:space="preserve"> of Keeping Ch</w:t>
      </w:r>
      <w:r w:rsidR="005F48A6">
        <w:rPr>
          <w:rFonts w:asciiTheme="minorHAnsi" w:hAnsiTheme="minorHAnsi" w:cstheme="minorHAnsi"/>
        </w:rPr>
        <w:t>ildren Safe in Education (20</w:t>
      </w:r>
      <w:r w:rsidR="004970D1">
        <w:rPr>
          <w:rFonts w:asciiTheme="minorHAnsi" w:hAnsiTheme="minorHAnsi" w:cstheme="minorHAnsi"/>
        </w:rPr>
        <w:t>20</w:t>
      </w:r>
      <w:r w:rsidR="00D71F20">
        <w:rPr>
          <w:rFonts w:asciiTheme="minorHAnsi" w:hAnsiTheme="minorHAnsi" w:cstheme="minorHAnsi"/>
        </w:rPr>
        <w:t>)</w:t>
      </w:r>
    </w:p>
    <w:p w14:paraId="324A25C1" w14:textId="77777777" w:rsidR="00641C9E" w:rsidRPr="009F2809" w:rsidRDefault="008E0646" w:rsidP="00081B2D">
      <w:pPr>
        <w:spacing w:after="240" w:line="276" w:lineRule="auto"/>
        <w:rPr>
          <w:rFonts w:asciiTheme="minorHAnsi" w:hAnsiTheme="minorHAnsi" w:cstheme="minorHAnsi"/>
          <w:b/>
          <w:bCs/>
        </w:rPr>
      </w:pPr>
      <w:bookmarkStart w:id="38" w:name="_Toc459981179"/>
      <w:r w:rsidRPr="00081B2D">
        <w:rPr>
          <w:rStyle w:val="Strong"/>
          <w:rFonts w:asciiTheme="minorHAnsi" w:hAnsiTheme="minorHAnsi" w:cstheme="minorHAnsi"/>
        </w:rPr>
        <w:t>Responding to concerns</w:t>
      </w:r>
      <w:bookmarkEnd w:id="38"/>
      <w:r w:rsidR="00FD77B6" w:rsidRPr="00081B2D">
        <w:rPr>
          <w:rStyle w:val="Strong"/>
          <w:rFonts w:asciiTheme="minorHAnsi" w:hAnsiTheme="minorHAnsi" w:cstheme="minorHAnsi"/>
        </w:rPr>
        <w:t xml:space="preserve"> about radicalisation</w:t>
      </w:r>
    </w:p>
    <w:p w14:paraId="61971B14" w14:textId="6D253644" w:rsidR="006C6E23" w:rsidRPr="006C6E23" w:rsidRDefault="008E0646" w:rsidP="006C6E23">
      <w:pPr>
        <w:pStyle w:val="ListParagraph"/>
        <w:numPr>
          <w:ilvl w:val="0"/>
          <w:numId w:val="19"/>
        </w:numPr>
        <w:rPr>
          <w:rFonts w:asciiTheme="minorHAnsi" w:hAnsiTheme="minorHAnsi" w:cstheme="minorHAnsi"/>
        </w:rPr>
      </w:pPr>
      <w:r w:rsidRPr="00075FBF">
        <w:rPr>
          <w:rFonts w:asciiTheme="minorHAnsi" w:hAnsiTheme="minorHAnsi" w:cstheme="minorHAnsi"/>
        </w:rPr>
        <w:t xml:space="preserve">If staff are concerned about a change in the behaviour of an individual or see something that concerns them </w:t>
      </w:r>
      <w:r w:rsidRPr="00075FBF">
        <w:rPr>
          <w:rFonts w:asciiTheme="minorHAnsi" w:hAnsiTheme="minorHAnsi" w:cstheme="minorHAnsi"/>
          <w:b/>
        </w:rPr>
        <w:t>(this could be a colleague too)</w:t>
      </w:r>
      <w:r w:rsidR="002A657B">
        <w:rPr>
          <w:rFonts w:asciiTheme="minorHAnsi" w:hAnsiTheme="minorHAnsi" w:cstheme="minorHAnsi"/>
        </w:rPr>
        <w:t xml:space="preserve"> they will</w:t>
      </w:r>
      <w:r w:rsidRPr="00075FBF">
        <w:rPr>
          <w:rFonts w:asciiTheme="minorHAnsi" w:hAnsiTheme="minorHAnsi" w:cstheme="minorHAnsi"/>
        </w:rPr>
        <w:t xml:space="preserve"> seek advice appropriately with the </w:t>
      </w:r>
      <w:r w:rsidR="002A657B">
        <w:rPr>
          <w:rFonts w:asciiTheme="minorHAnsi" w:hAnsiTheme="minorHAnsi" w:cstheme="minorHAnsi"/>
        </w:rPr>
        <w:t>designated safeguarding lead</w:t>
      </w:r>
      <w:r w:rsidR="00966664" w:rsidRPr="00075FBF">
        <w:rPr>
          <w:rFonts w:asciiTheme="minorHAnsi" w:hAnsiTheme="minorHAnsi" w:cstheme="minorHAnsi"/>
        </w:rPr>
        <w:t xml:space="preserve"> </w:t>
      </w:r>
      <w:r w:rsidR="002A657B">
        <w:rPr>
          <w:rFonts w:asciiTheme="minorHAnsi" w:hAnsiTheme="minorHAnsi" w:cstheme="minorHAnsi"/>
        </w:rPr>
        <w:t>who will</w:t>
      </w:r>
      <w:r w:rsidRPr="00075FBF">
        <w:rPr>
          <w:rFonts w:asciiTheme="minorHAnsi" w:hAnsiTheme="minorHAnsi" w:cstheme="minorHAnsi"/>
        </w:rPr>
        <w:t xml:space="preserve"> co</w:t>
      </w:r>
      <w:r w:rsidR="00B81E88" w:rsidRPr="00075FBF">
        <w:rPr>
          <w:rFonts w:asciiTheme="minorHAnsi" w:hAnsiTheme="minorHAnsi" w:cstheme="minorHAnsi"/>
        </w:rPr>
        <w:t>n</w:t>
      </w:r>
      <w:r w:rsidR="00EE3AAB" w:rsidRPr="00075FBF">
        <w:rPr>
          <w:rFonts w:asciiTheme="minorHAnsi" w:hAnsiTheme="minorHAnsi" w:cstheme="minorHAnsi"/>
        </w:rPr>
        <w:t>tact The</w:t>
      </w:r>
      <w:r w:rsidR="00984756" w:rsidRPr="00075FBF">
        <w:rPr>
          <w:rFonts w:asciiTheme="minorHAnsi" w:hAnsiTheme="minorHAnsi" w:cstheme="minorHAnsi"/>
        </w:rPr>
        <w:t xml:space="preserve"> Prevent Hub</w:t>
      </w:r>
      <w:r w:rsidRPr="00075FBF">
        <w:rPr>
          <w:rFonts w:asciiTheme="minorHAnsi" w:hAnsiTheme="minorHAnsi" w:cstheme="minorHAnsi"/>
        </w:rPr>
        <w:t>–</w:t>
      </w:r>
      <w:r w:rsidR="00984756" w:rsidRPr="00075FBF">
        <w:rPr>
          <w:rFonts w:asciiTheme="minorHAnsi" w:hAnsiTheme="minorHAnsi" w:cstheme="minorHAnsi"/>
        </w:rPr>
        <w:t xml:space="preserve">01484 </w:t>
      </w:r>
      <w:r w:rsidR="00503968" w:rsidRPr="00075FBF">
        <w:rPr>
          <w:rFonts w:asciiTheme="minorHAnsi" w:hAnsiTheme="minorHAnsi" w:cstheme="minorHAnsi"/>
        </w:rPr>
        <w:t xml:space="preserve">483747 </w:t>
      </w:r>
      <w:r w:rsidRPr="00075FBF">
        <w:rPr>
          <w:rFonts w:asciiTheme="minorHAnsi" w:hAnsiTheme="minorHAnsi" w:cstheme="minorHAnsi"/>
        </w:rPr>
        <w:t>for further advice</w:t>
      </w:r>
      <w:r w:rsidR="00075FBF">
        <w:rPr>
          <w:rFonts w:asciiTheme="minorHAnsi" w:hAnsiTheme="minorHAnsi" w:cstheme="minorHAnsi"/>
        </w:rPr>
        <w:t xml:space="preserve"> </w:t>
      </w:r>
      <w:r w:rsidR="00075FBF" w:rsidRPr="00075FBF">
        <w:rPr>
          <w:rFonts w:asciiTheme="minorHAnsi" w:hAnsiTheme="minorHAnsi" w:cstheme="minorHAnsi"/>
          <w:color w:val="00B050"/>
        </w:rPr>
        <w:t xml:space="preserve">(appendix </w:t>
      </w:r>
      <w:r w:rsidR="007B4F1A">
        <w:rPr>
          <w:rFonts w:asciiTheme="minorHAnsi" w:hAnsiTheme="minorHAnsi" w:cstheme="minorHAnsi"/>
          <w:color w:val="00B050"/>
        </w:rPr>
        <w:t>8</w:t>
      </w:r>
      <w:r w:rsidR="00075FBF" w:rsidRPr="00075FBF">
        <w:rPr>
          <w:rFonts w:asciiTheme="minorHAnsi" w:hAnsiTheme="minorHAnsi" w:cstheme="minorHAnsi"/>
          <w:color w:val="00B050"/>
        </w:rPr>
        <w:t>)</w:t>
      </w:r>
    </w:p>
    <w:p w14:paraId="7CF6B06B" w14:textId="77777777" w:rsidR="006C6E23" w:rsidRPr="006C6E23" w:rsidRDefault="006C6E23" w:rsidP="006C6E23">
      <w:pPr>
        <w:pStyle w:val="ListParagraph"/>
        <w:rPr>
          <w:rFonts w:asciiTheme="minorHAnsi" w:hAnsiTheme="minorHAnsi" w:cstheme="minorHAnsi"/>
        </w:rPr>
      </w:pPr>
    </w:p>
    <w:p w14:paraId="1EDAF721" w14:textId="77777777" w:rsidR="008E0646" w:rsidRPr="00075FBF" w:rsidRDefault="006C6E23" w:rsidP="006C6E23">
      <w:pPr>
        <w:pStyle w:val="ListParagraph"/>
        <w:numPr>
          <w:ilvl w:val="0"/>
          <w:numId w:val="19"/>
        </w:numPr>
        <w:spacing w:after="240" w:line="276" w:lineRule="auto"/>
        <w:rPr>
          <w:rFonts w:asciiTheme="minorHAnsi" w:hAnsiTheme="minorHAnsi" w:cstheme="minorHAnsi"/>
        </w:rPr>
      </w:pPr>
      <w:r>
        <w:rPr>
          <w:rFonts w:asciiTheme="minorHAnsi" w:hAnsiTheme="minorHAnsi" w:cstheme="minorHAnsi"/>
        </w:rPr>
        <w:t>We will assess the risk of pupils</w:t>
      </w:r>
      <w:r w:rsidR="008E0646" w:rsidRPr="00075FBF">
        <w:rPr>
          <w:rFonts w:asciiTheme="minorHAnsi" w:hAnsiTheme="minorHAnsi" w:cstheme="minorHAnsi"/>
        </w:rPr>
        <w:t xml:space="preserve"> being drawn into terrorism, including support for extremist ideas that are part of terrorist ideology. This means being able to demonstrate both a general understanding of the risks affecting </w:t>
      </w:r>
      <w:r>
        <w:rPr>
          <w:rFonts w:asciiTheme="minorHAnsi" w:hAnsiTheme="minorHAnsi" w:cstheme="minorHAnsi"/>
        </w:rPr>
        <w:t xml:space="preserve">pupils </w:t>
      </w:r>
      <w:r w:rsidR="008E0646" w:rsidRPr="00075FBF">
        <w:rPr>
          <w:rFonts w:asciiTheme="minorHAnsi" w:hAnsiTheme="minorHAnsi" w:cstheme="minorHAnsi"/>
        </w:rPr>
        <w:t xml:space="preserve">in the area and a specific understanding of how to identify individual </w:t>
      </w:r>
      <w:r>
        <w:rPr>
          <w:rFonts w:asciiTheme="minorHAnsi" w:hAnsiTheme="minorHAnsi" w:cstheme="minorHAnsi"/>
        </w:rPr>
        <w:t>pupils</w:t>
      </w:r>
      <w:r w:rsidR="008E0646" w:rsidRPr="00075FBF">
        <w:rPr>
          <w:rFonts w:asciiTheme="minorHAnsi" w:hAnsiTheme="minorHAnsi" w:cstheme="minorHAnsi"/>
        </w:rPr>
        <w:t xml:space="preserve"> who may be at risk of radicalisation and what to do to supp</w:t>
      </w:r>
      <w:r w:rsidR="00B81E88" w:rsidRPr="00075FBF">
        <w:rPr>
          <w:rFonts w:asciiTheme="minorHAnsi" w:hAnsiTheme="minorHAnsi" w:cstheme="minorHAnsi"/>
        </w:rPr>
        <w:t xml:space="preserve">ort </w:t>
      </w:r>
      <w:r w:rsidR="00DD5167" w:rsidRPr="00075FBF">
        <w:rPr>
          <w:rFonts w:asciiTheme="minorHAnsi" w:hAnsiTheme="minorHAnsi" w:cstheme="minorHAnsi"/>
        </w:rPr>
        <w:t xml:space="preserve">them. </w:t>
      </w:r>
      <w:r w:rsidR="00052CE8" w:rsidRPr="00075FBF">
        <w:rPr>
          <w:rFonts w:asciiTheme="minorHAnsi" w:hAnsiTheme="minorHAnsi" w:cstheme="minorHAnsi"/>
        </w:rPr>
        <w:t>The Prevent</w:t>
      </w:r>
      <w:r w:rsidR="008E0646" w:rsidRPr="00075FBF">
        <w:rPr>
          <w:rFonts w:asciiTheme="minorHAnsi" w:hAnsiTheme="minorHAnsi" w:cstheme="minorHAnsi"/>
        </w:rPr>
        <w:t xml:space="preserve"> </w:t>
      </w:r>
      <w:r w:rsidR="00D71F20">
        <w:rPr>
          <w:rFonts w:asciiTheme="minorHAnsi" w:hAnsiTheme="minorHAnsi" w:cstheme="minorHAnsi"/>
        </w:rPr>
        <w:t>hub</w:t>
      </w:r>
      <w:r w:rsidR="00645CC2" w:rsidRPr="00075FBF">
        <w:rPr>
          <w:rFonts w:asciiTheme="minorHAnsi" w:hAnsiTheme="minorHAnsi" w:cstheme="minorHAnsi"/>
        </w:rPr>
        <w:t xml:space="preserve"> </w:t>
      </w:r>
      <w:r>
        <w:rPr>
          <w:rFonts w:asciiTheme="minorHAnsi" w:hAnsiTheme="minorHAnsi" w:cstheme="minorHAnsi"/>
        </w:rPr>
        <w:t>will</w:t>
      </w:r>
      <w:r w:rsidR="008E0646" w:rsidRPr="00075FBF">
        <w:rPr>
          <w:rFonts w:asciiTheme="minorHAnsi" w:hAnsiTheme="minorHAnsi" w:cstheme="minorHAnsi"/>
        </w:rPr>
        <w:t xml:space="preserve"> advise </w:t>
      </w:r>
      <w:r>
        <w:rPr>
          <w:rFonts w:asciiTheme="minorHAnsi" w:hAnsiTheme="minorHAnsi" w:cstheme="minorHAnsi"/>
        </w:rPr>
        <w:t xml:space="preserve">us </w:t>
      </w:r>
      <w:r w:rsidR="008E0646" w:rsidRPr="00075FBF">
        <w:rPr>
          <w:rFonts w:asciiTheme="minorHAnsi" w:hAnsiTheme="minorHAnsi" w:cstheme="minorHAnsi"/>
        </w:rPr>
        <w:t>and i</w:t>
      </w:r>
      <w:r w:rsidR="00D71F20">
        <w:rPr>
          <w:rFonts w:asciiTheme="minorHAnsi" w:hAnsiTheme="minorHAnsi" w:cstheme="minorHAnsi"/>
        </w:rPr>
        <w:t>dentify local referral pathways</w:t>
      </w:r>
    </w:p>
    <w:p w14:paraId="51476303" w14:textId="653884FA" w:rsidR="00CA6D8D" w:rsidRPr="002F5CD6" w:rsidRDefault="00052CE8" w:rsidP="004B469A">
      <w:pPr>
        <w:pStyle w:val="ListParagraph"/>
        <w:numPr>
          <w:ilvl w:val="0"/>
          <w:numId w:val="19"/>
        </w:numPr>
        <w:spacing w:after="240" w:line="276" w:lineRule="auto"/>
        <w:rPr>
          <w:rFonts w:asciiTheme="minorHAnsi" w:hAnsiTheme="minorHAnsi" w:cstheme="minorHAnsi"/>
        </w:rPr>
      </w:pPr>
      <w:r w:rsidRPr="002F5CD6">
        <w:rPr>
          <w:rFonts w:asciiTheme="minorHAnsi" w:hAnsiTheme="minorHAnsi" w:cstheme="minorHAnsi"/>
        </w:rPr>
        <w:t>Effective early support</w:t>
      </w:r>
      <w:r w:rsidR="008E0646" w:rsidRPr="002F5CD6">
        <w:rPr>
          <w:rFonts w:asciiTheme="minorHAnsi" w:hAnsiTheme="minorHAnsi" w:cstheme="minorHAnsi"/>
        </w:rPr>
        <w:t xml:space="preserve"> relies on all </w:t>
      </w:r>
      <w:r w:rsidR="006C6E23">
        <w:rPr>
          <w:rFonts w:asciiTheme="minorHAnsi" w:hAnsiTheme="minorHAnsi" w:cstheme="minorHAnsi"/>
        </w:rPr>
        <w:t xml:space="preserve">our </w:t>
      </w:r>
      <w:r w:rsidR="008E0646" w:rsidRPr="002F5CD6">
        <w:rPr>
          <w:rFonts w:asciiTheme="minorHAnsi" w:hAnsiTheme="minorHAnsi" w:cstheme="minorHAnsi"/>
        </w:rPr>
        <w:t>staff to be vigilant and aware of the nature of the ri</w:t>
      </w:r>
      <w:r w:rsidR="006C6E23">
        <w:rPr>
          <w:rFonts w:asciiTheme="minorHAnsi" w:hAnsiTheme="minorHAnsi" w:cstheme="minorHAnsi"/>
        </w:rPr>
        <w:t xml:space="preserve">sk for pupils </w:t>
      </w:r>
      <w:r w:rsidR="008E0646" w:rsidRPr="002F5CD6">
        <w:rPr>
          <w:rFonts w:asciiTheme="minorHAnsi" w:hAnsiTheme="minorHAnsi" w:cstheme="minorHAnsi"/>
        </w:rPr>
        <w:t>and what support may be available.</w:t>
      </w:r>
      <w:r w:rsidR="00966664" w:rsidRPr="002F5CD6">
        <w:rPr>
          <w:rFonts w:asciiTheme="minorHAnsi" w:hAnsiTheme="minorHAnsi" w:cstheme="minorHAnsi"/>
        </w:rPr>
        <w:t xml:space="preserve"> Our school will ensure </w:t>
      </w:r>
      <w:r w:rsidR="0079056D" w:rsidRPr="002F5CD6">
        <w:rPr>
          <w:rFonts w:asciiTheme="minorHAnsi" w:hAnsiTheme="minorHAnsi" w:cstheme="minorHAnsi"/>
        </w:rPr>
        <w:t xml:space="preserve">that as far as possible all </w:t>
      </w:r>
      <w:r w:rsidR="0053320B" w:rsidRPr="002F5CD6">
        <w:rPr>
          <w:rFonts w:asciiTheme="minorHAnsi" w:hAnsiTheme="minorHAnsi" w:cstheme="minorHAnsi"/>
        </w:rPr>
        <w:t>front-line</w:t>
      </w:r>
      <w:r w:rsidR="0079056D" w:rsidRPr="002F5CD6">
        <w:rPr>
          <w:rFonts w:asciiTheme="minorHAnsi" w:hAnsiTheme="minorHAnsi" w:cstheme="minorHAnsi"/>
        </w:rPr>
        <w:t xml:space="preserve"> staff </w:t>
      </w:r>
      <w:r w:rsidR="00550497" w:rsidRPr="002F5CD6">
        <w:rPr>
          <w:rFonts w:asciiTheme="minorHAnsi" w:hAnsiTheme="minorHAnsi" w:cstheme="minorHAnsi"/>
        </w:rPr>
        <w:t xml:space="preserve">will </w:t>
      </w:r>
      <w:r w:rsidR="0079056D" w:rsidRPr="002F5CD6">
        <w:rPr>
          <w:rFonts w:asciiTheme="minorHAnsi" w:hAnsiTheme="minorHAnsi" w:cstheme="minorHAnsi"/>
        </w:rPr>
        <w:t xml:space="preserve">undertake </w:t>
      </w:r>
      <w:r w:rsidR="00966664" w:rsidRPr="002F5CD6">
        <w:rPr>
          <w:rFonts w:asciiTheme="minorHAnsi" w:hAnsiTheme="minorHAnsi" w:cstheme="minorHAnsi"/>
        </w:rPr>
        <w:t>Prevent awareness training</w:t>
      </w:r>
      <w:r w:rsidR="0079056D" w:rsidRPr="002F5CD6">
        <w:rPr>
          <w:rFonts w:asciiTheme="minorHAnsi" w:hAnsiTheme="minorHAnsi" w:cstheme="minorHAnsi"/>
        </w:rPr>
        <w:t xml:space="preserve"> (e.g. Workshop to Rai</w:t>
      </w:r>
      <w:r w:rsidR="00D71F20">
        <w:rPr>
          <w:rFonts w:asciiTheme="minorHAnsi" w:hAnsiTheme="minorHAnsi" w:cstheme="minorHAnsi"/>
        </w:rPr>
        <w:t>se Awareness of Prevent [WRAP])</w:t>
      </w:r>
    </w:p>
    <w:p w14:paraId="3AAE4282" w14:textId="77777777" w:rsidR="00CA6D8D" w:rsidRPr="002F5CD6" w:rsidRDefault="00CA6D8D" w:rsidP="004B469A">
      <w:pPr>
        <w:pStyle w:val="ListParagraph"/>
        <w:numPr>
          <w:ilvl w:val="0"/>
          <w:numId w:val="19"/>
        </w:numPr>
        <w:spacing w:after="240" w:line="276" w:lineRule="auto"/>
        <w:rPr>
          <w:rFonts w:asciiTheme="minorHAnsi" w:hAnsiTheme="minorHAnsi" w:cstheme="minorHAnsi"/>
          <w:i/>
          <w:color w:val="0000FF"/>
          <w:u w:val="single"/>
        </w:rPr>
      </w:pPr>
      <w:bookmarkStart w:id="39" w:name="_Hlk7100605"/>
      <w:r w:rsidRPr="002F5CD6">
        <w:rPr>
          <w:rFonts w:asciiTheme="minorHAnsi" w:hAnsiTheme="minorHAnsi" w:cstheme="minorHAnsi"/>
        </w:rPr>
        <w:t xml:space="preserve">For more information about Prevent in Kirklees, including referral forms and project examples please visit the Kirklees Prevent website </w:t>
      </w:r>
      <w:hyperlink r:id="rId34" w:history="1">
        <w:r w:rsidRPr="002F5CD6">
          <w:rPr>
            <w:rFonts w:asciiTheme="minorHAnsi" w:eastAsia="Times New Roman" w:hAnsiTheme="minorHAnsi" w:cstheme="minorHAnsi"/>
            <w:i/>
            <w:color w:val="1F497D"/>
            <w:u w:val="single"/>
          </w:rPr>
          <w:t>www.kirklees.gov.uk/prevent</w:t>
        </w:r>
      </w:hyperlink>
      <w:r w:rsidRPr="002F5CD6">
        <w:rPr>
          <w:rFonts w:asciiTheme="minorHAnsi" w:eastAsia="Times New Roman" w:hAnsiTheme="minorHAnsi" w:cstheme="minorHAnsi"/>
          <w:color w:val="1F497D"/>
        </w:rPr>
        <w:t xml:space="preserve"> </w:t>
      </w:r>
      <w:r w:rsidRPr="002F5CD6">
        <w:rPr>
          <w:rFonts w:asciiTheme="minorHAnsi" w:eastAsia="Times New Roman" w:hAnsiTheme="minorHAnsi" w:cstheme="minorHAnsi"/>
        </w:rPr>
        <w:t xml:space="preserve">or contact the hub via </w:t>
      </w:r>
      <w:r w:rsidR="00503968" w:rsidRPr="002F5CD6">
        <w:rPr>
          <w:rFonts w:asciiTheme="minorHAnsi" w:hAnsiTheme="minorHAnsi" w:cstheme="minorHAnsi"/>
          <w:i/>
        </w:rPr>
        <w:t>01924 483747</w:t>
      </w:r>
      <w:r w:rsidRPr="002F5CD6">
        <w:rPr>
          <w:rFonts w:asciiTheme="minorHAnsi" w:hAnsiTheme="minorHAnsi" w:cstheme="minorHAnsi"/>
          <w:i/>
        </w:rPr>
        <w:t xml:space="preserve"> </w:t>
      </w:r>
      <w:proofErr w:type="spellStart"/>
      <w:r w:rsidRPr="002F5CD6">
        <w:rPr>
          <w:rFonts w:asciiTheme="minorHAnsi" w:hAnsiTheme="minorHAnsi" w:cstheme="minorHAnsi"/>
          <w:i/>
        </w:rPr>
        <w:t>Anycomms</w:t>
      </w:r>
      <w:proofErr w:type="spellEnd"/>
      <w:r w:rsidRPr="002F5CD6">
        <w:rPr>
          <w:rFonts w:asciiTheme="minorHAnsi" w:hAnsiTheme="minorHAnsi" w:cstheme="minorHAnsi"/>
          <w:i/>
        </w:rPr>
        <w:t xml:space="preserve"> “Prevent Referral” </w:t>
      </w:r>
    </w:p>
    <w:p w14:paraId="4A3A3597" w14:textId="1BA75543" w:rsidR="002F5CD6" w:rsidRDefault="002F5CD6">
      <w:pPr>
        <w:rPr>
          <w:rStyle w:val="Strong"/>
          <w:rFonts w:asciiTheme="minorHAnsi" w:hAnsiTheme="minorHAnsi" w:cstheme="minorHAnsi"/>
        </w:rPr>
      </w:pPr>
      <w:bookmarkStart w:id="40" w:name="_Toc459981180"/>
      <w:bookmarkEnd w:id="39"/>
    </w:p>
    <w:p w14:paraId="3626BCD2" w14:textId="77777777" w:rsidR="00FD466B" w:rsidRPr="009F2809" w:rsidRDefault="00FD466B" w:rsidP="00081B2D">
      <w:pPr>
        <w:spacing w:after="240" w:line="276" w:lineRule="auto"/>
        <w:rPr>
          <w:rFonts w:asciiTheme="minorHAnsi" w:hAnsiTheme="minorHAnsi" w:cstheme="minorHAnsi"/>
          <w:b/>
          <w:bCs/>
        </w:rPr>
      </w:pPr>
      <w:r w:rsidRPr="00081B2D">
        <w:rPr>
          <w:rStyle w:val="Strong"/>
          <w:rFonts w:asciiTheme="minorHAnsi" w:hAnsiTheme="minorHAnsi" w:cstheme="minorHAnsi"/>
        </w:rPr>
        <w:t>Peer on peer abuse</w:t>
      </w:r>
      <w:bookmarkEnd w:id="40"/>
      <w:r w:rsidR="00500079" w:rsidRPr="00081B2D">
        <w:rPr>
          <w:rStyle w:val="Strong"/>
          <w:rFonts w:asciiTheme="minorHAnsi" w:hAnsiTheme="minorHAnsi" w:cstheme="minorHAnsi"/>
        </w:rPr>
        <w:t xml:space="preserve">: Sexual </w:t>
      </w:r>
      <w:r w:rsidR="00C9562A" w:rsidRPr="00081B2D">
        <w:rPr>
          <w:rStyle w:val="Strong"/>
          <w:rFonts w:asciiTheme="minorHAnsi" w:hAnsiTheme="minorHAnsi" w:cstheme="minorHAnsi"/>
        </w:rPr>
        <w:t>violence and sexual harassment between children in schools and colleges</w:t>
      </w:r>
    </w:p>
    <w:p w14:paraId="07268B66" w14:textId="289E79D4" w:rsidR="00FD466B" w:rsidRPr="002F5CD6" w:rsidRDefault="00FD466B" w:rsidP="004B469A">
      <w:pPr>
        <w:pStyle w:val="ListParagraph"/>
        <w:numPr>
          <w:ilvl w:val="0"/>
          <w:numId w:val="20"/>
        </w:numPr>
        <w:spacing w:after="240" w:line="276" w:lineRule="auto"/>
        <w:rPr>
          <w:rFonts w:asciiTheme="minorHAnsi" w:hAnsiTheme="minorHAnsi" w:cstheme="minorHAnsi"/>
        </w:rPr>
      </w:pPr>
      <w:r w:rsidRPr="002F5CD6">
        <w:rPr>
          <w:rFonts w:asciiTheme="minorHAnsi" w:hAnsiTheme="minorHAnsi" w:cstheme="minorHAnsi"/>
        </w:rPr>
        <w:t xml:space="preserve">We recognise that </w:t>
      </w:r>
      <w:r w:rsidR="00E647EB">
        <w:rPr>
          <w:rFonts w:asciiTheme="minorHAnsi" w:hAnsiTheme="minorHAnsi" w:cstheme="minorHAnsi"/>
        </w:rPr>
        <w:t>pupils</w:t>
      </w:r>
      <w:r w:rsidRPr="002F5CD6">
        <w:rPr>
          <w:rFonts w:asciiTheme="minorHAnsi" w:hAnsiTheme="minorHAnsi" w:cstheme="minorHAnsi"/>
        </w:rPr>
        <w:t xml:space="preserve"> </w:t>
      </w:r>
      <w:r w:rsidR="0046679D" w:rsidRPr="002F5CD6">
        <w:rPr>
          <w:rFonts w:asciiTheme="minorHAnsi" w:hAnsiTheme="minorHAnsi" w:cstheme="minorHAnsi"/>
        </w:rPr>
        <w:t>can abuse</w:t>
      </w:r>
      <w:r w:rsidRPr="002F5CD6">
        <w:rPr>
          <w:rFonts w:asciiTheme="minorHAnsi" w:hAnsiTheme="minorHAnsi" w:cstheme="minorHAnsi"/>
        </w:rPr>
        <w:t xml:space="preserve"> their peers and that peer on peer abuse can </w:t>
      </w:r>
      <w:r w:rsidRPr="004D76F3">
        <w:rPr>
          <w:rFonts w:asciiTheme="minorHAnsi" w:hAnsiTheme="minorHAnsi" w:cstheme="minorHAnsi"/>
        </w:rPr>
        <w:t xml:space="preserve">manifest in </w:t>
      </w:r>
      <w:r w:rsidR="0053320B" w:rsidRPr="004D76F3">
        <w:rPr>
          <w:rFonts w:asciiTheme="minorHAnsi" w:hAnsiTheme="minorHAnsi" w:cstheme="minorHAnsi"/>
        </w:rPr>
        <w:t>many ways</w:t>
      </w:r>
      <w:r w:rsidR="00F676E1" w:rsidRPr="004D76F3">
        <w:rPr>
          <w:rFonts w:asciiTheme="minorHAnsi" w:hAnsiTheme="minorHAnsi" w:cstheme="minorHAnsi"/>
        </w:rPr>
        <w:t>, inc</w:t>
      </w:r>
      <w:r w:rsidR="00282DC6" w:rsidRPr="004D76F3">
        <w:rPr>
          <w:rFonts w:asciiTheme="minorHAnsi" w:hAnsiTheme="minorHAnsi" w:cstheme="minorHAnsi"/>
        </w:rPr>
        <w:t>luding on-line bullying, youth produced imagery (sexting)</w:t>
      </w:r>
      <w:r w:rsidR="00F676E1" w:rsidRPr="004D76F3">
        <w:rPr>
          <w:rFonts w:asciiTheme="minorHAnsi" w:hAnsiTheme="minorHAnsi" w:cstheme="minorHAnsi"/>
        </w:rPr>
        <w:t xml:space="preserve">, </w:t>
      </w:r>
      <w:r w:rsidR="00282DC6" w:rsidRPr="004D76F3">
        <w:rPr>
          <w:rFonts w:asciiTheme="minorHAnsi" w:hAnsiTheme="minorHAnsi" w:cstheme="minorHAnsi"/>
        </w:rPr>
        <w:t>cr</w:t>
      </w:r>
      <w:r w:rsidR="00BB12FA" w:rsidRPr="004D76F3">
        <w:rPr>
          <w:rFonts w:asciiTheme="minorHAnsi" w:hAnsiTheme="minorHAnsi" w:cstheme="minorHAnsi"/>
        </w:rPr>
        <w:t xml:space="preserve">iminal and sexual exploitation, </w:t>
      </w:r>
      <w:proofErr w:type="spellStart"/>
      <w:r w:rsidR="00BB12FA" w:rsidRPr="004D76F3">
        <w:rPr>
          <w:rFonts w:asciiTheme="minorHAnsi" w:hAnsiTheme="minorHAnsi" w:cstheme="minorHAnsi"/>
        </w:rPr>
        <w:t>upskirting</w:t>
      </w:r>
      <w:proofErr w:type="spellEnd"/>
      <w:r w:rsidR="00BB12FA" w:rsidRPr="004D76F3">
        <w:rPr>
          <w:rFonts w:asciiTheme="minorHAnsi" w:hAnsiTheme="minorHAnsi" w:cstheme="minorHAnsi"/>
        </w:rPr>
        <w:t xml:space="preserve">, </w:t>
      </w:r>
      <w:r w:rsidR="00F676E1" w:rsidRPr="004D76F3">
        <w:rPr>
          <w:rFonts w:asciiTheme="minorHAnsi" w:hAnsiTheme="minorHAnsi" w:cstheme="minorHAnsi"/>
        </w:rPr>
        <w:t>init</w:t>
      </w:r>
      <w:r w:rsidR="00E647EB" w:rsidRPr="004D76F3">
        <w:rPr>
          <w:rFonts w:asciiTheme="minorHAnsi" w:hAnsiTheme="minorHAnsi" w:cstheme="minorHAnsi"/>
        </w:rPr>
        <w:t xml:space="preserve">iation and inappropriate </w:t>
      </w:r>
      <w:r w:rsidR="00F676E1" w:rsidRPr="004D76F3">
        <w:rPr>
          <w:rFonts w:asciiTheme="minorHAnsi" w:hAnsiTheme="minorHAnsi" w:cstheme="minorHAnsi"/>
        </w:rPr>
        <w:t>harmful sexualised behaviours</w:t>
      </w:r>
      <w:r w:rsidR="007A1938" w:rsidRPr="004D76F3">
        <w:rPr>
          <w:rFonts w:asciiTheme="minorHAnsi" w:hAnsiTheme="minorHAnsi" w:cstheme="minorHAnsi"/>
        </w:rPr>
        <w:t>. It is very clear that this abuse should always be treated seriously, and never</w:t>
      </w:r>
      <w:r w:rsidR="007A1938" w:rsidRPr="002F5CD6">
        <w:rPr>
          <w:rFonts w:asciiTheme="minorHAnsi" w:hAnsiTheme="minorHAnsi" w:cstheme="minorHAnsi"/>
        </w:rPr>
        <w:t xml:space="preserve"> just a</w:t>
      </w:r>
      <w:r w:rsidR="004C2A46" w:rsidRPr="002F5CD6">
        <w:rPr>
          <w:rFonts w:asciiTheme="minorHAnsi" w:hAnsiTheme="minorHAnsi" w:cstheme="minorHAnsi"/>
        </w:rPr>
        <w:t>s banter or part of growing up.</w:t>
      </w:r>
      <w:r w:rsidR="007A1938" w:rsidRPr="002F5CD6">
        <w:rPr>
          <w:rFonts w:asciiTheme="minorHAnsi" w:hAnsiTheme="minorHAnsi" w:cstheme="minorHAnsi"/>
        </w:rPr>
        <w:t xml:space="preserve">  </w:t>
      </w:r>
      <w:r w:rsidR="00282DC6" w:rsidRPr="002F5CD6">
        <w:rPr>
          <w:rFonts w:asciiTheme="minorHAnsi" w:hAnsiTheme="minorHAnsi" w:cstheme="minorHAnsi"/>
        </w:rPr>
        <w:t xml:space="preserve"> Any concerns </w:t>
      </w:r>
      <w:r w:rsidR="00282DC6" w:rsidRPr="004D76F3">
        <w:rPr>
          <w:rFonts w:asciiTheme="minorHAnsi" w:hAnsiTheme="minorHAnsi" w:cstheme="minorHAnsi"/>
        </w:rPr>
        <w:t>around</w:t>
      </w:r>
      <w:r w:rsidR="007A1938" w:rsidRPr="004D76F3">
        <w:rPr>
          <w:rFonts w:asciiTheme="minorHAnsi" w:hAnsiTheme="minorHAnsi" w:cstheme="minorHAnsi"/>
        </w:rPr>
        <w:t xml:space="preserve"> peer on peer </w:t>
      </w:r>
      <w:r w:rsidR="00282DC6" w:rsidRPr="004D76F3">
        <w:rPr>
          <w:rFonts w:asciiTheme="minorHAnsi" w:hAnsiTheme="minorHAnsi" w:cstheme="minorHAnsi"/>
        </w:rPr>
        <w:t xml:space="preserve">abuse must be reported and recorded in line with the child protection procedures outlined in this policy. </w:t>
      </w:r>
      <w:r w:rsidR="00E647EB" w:rsidRPr="004D76F3">
        <w:rPr>
          <w:rFonts w:asciiTheme="minorHAnsi" w:hAnsiTheme="minorHAnsi" w:cstheme="minorHAnsi"/>
        </w:rPr>
        <w:t xml:space="preserve"> </w:t>
      </w:r>
      <w:r w:rsidR="00570504" w:rsidRPr="004D76F3">
        <w:rPr>
          <w:rFonts w:asciiTheme="minorHAnsi" w:hAnsiTheme="minorHAnsi" w:cstheme="minorHAnsi"/>
        </w:rPr>
        <w:t xml:space="preserve">It should be noted </w:t>
      </w:r>
      <w:proofErr w:type="spellStart"/>
      <w:r w:rsidR="00570504" w:rsidRPr="004D76F3">
        <w:rPr>
          <w:rFonts w:asciiTheme="minorHAnsi" w:hAnsiTheme="minorHAnsi" w:cstheme="minorHAnsi"/>
        </w:rPr>
        <w:t>Up</w:t>
      </w:r>
      <w:r w:rsidR="00440362" w:rsidRPr="004D76F3">
        <w:rPr>
          <w:rFonts w:asciiTheme="minorHAnsi" w:hAnsiTheme="minorHAnsi" w:cstheme="minorHAnsi"/>
        </w:rPr>
        <w:t>skirting</w:t>
      </w:r>
      <w:proofErr w:type="spellEnd"/>
      <w:r w:rsidR="00440362" w:rsidRPr="004D76F3">
        <w:rPr>
          <w:rFonts w:asciiTheme="minorHAnsi" w:hAnsiTheme="minorHAnsi" w:cstheme="minorHAnsi"/>
        </w:rPr>
        <w:t xml:space="preserve"> became </w:t>
      </w:r>
      <w:r w:rsidR="00513638" w:rsidRPr="004D76F3">
        <w:rPr>
          <w:rFonts w:asciiTheme="minorHAnsi" w:hAnsiTheme="minorHAnsi" w:cstheme="minorHAnsi"/>
        </w:rPr>
        <w:t>a</w:t>
      </w:r>
      <w:r w:rsidR="00440362" w:rsidRPr="004D76F3">
        <w:rPr>
          <w:rFonts w:asciiTheme="minorHAnsi" w:hAnsiTheme="minorHAnsi" w:cstheme="minorHAnsi"/>
        </w:rPr>
        <w:t xml:space="preserve"> criminal </w:t>
      </w:r>
      <w:r w:rsidR="00570504" w:rsidRPr="004D76F3">
        <w:rPr>
          <w:rFonts w:asciiTheme="minorHAnsi" w:hAnsiTheme="minorHAnsi" w:cstheme="minorHAnsi"/>
        </w:rPr>
        <w:t xml:space="preserve">offence in April 2019 and any such incidents, in line with this policy should be treated as such. </w:t>
      </w:r>
      <w:proofErr w:type="spellStart"/>
      <w:r w:rsidR="002E7042" w:rsidRPr="004D76F3">
        <w:rPr>
          <w:rFonts w:asciiTheme="minorHAnsi" w:hAnsiTheme="minorHAnsi" w:cstheme="minorHAnsi"/>
        </w:rPr>
        <w:t>Upskirting</w:t>
      </w:r>
      <w:proofErr w:type="spellEnd"/>
      <w:r w:rsidR="002E7042" w:rsidRPr="004D76F3">
        <w:rPr>
          <w:rFonts w:asciiTheme="minorHAnsi" w:hAnsiTheme="minorHAnsi" w:cstheme="minorHAnsi"/>
        </w:rPr>
        <w:t xml:space="preserve"> typically involves taking a picture under a person’s clothing without them knowing, with the intention of viewing their genitals or buttocks to obtain sexual gratification, or cause the victim humiliation, distress or alarm. </w:t>
      </w:r>
      <w:r w:rsidR="00570504" w:rsidRPr="004D76F3">
        <w:rPr>
          <w:rFonts w:asciiTheme="minorHAnsi" w:hAnsiTheme="minorHAnsi" w:cstheme="minorHAnsi"/>
        </w:rPr>
        <w:t>The</w:t>
      </w:r>
      <w:r w:rsidR="002A657B">
        <w:rPr>
          <w:rFonts w:asciiTheme="minorHAnsi" w:hAnsiTheme="minorHAnsi" w:cstheme="minorHAnsi"/>
        </w:rPr>
        <w:t xml:space="preserve"> designated safeguarding lead</w:t>
      </w:r>
      <w:r w:rsidR="00D71F20">
        <w:rPr>
          <w:rFonts w:asciiTheme="minorHAnsi" w:hAnsiTheme="minorHAnsi" w:cstheme="minorHAnsi"/>
        </w:rPr>
        <w:t xml:space="preserve"> is responsible for </w:t>
      </w:r>
      <w:r w:rsidR="007A1938" w:rsidRPr="002F5CD6">
        <w:rPr>
          <w:rFonts w:asciiTheme="minorHAnsi" w:hAnsiTheme="minorHAnsi" w:cstheme="minorHAnsi"/>
        </w:rPr>
        <w:t>responding to su</w:t>
      </w:r>
      <w:r w:rsidR="00B548A4" w:rsidRPr="002F5CD6">
        <w:rPr>
          <w:rFonts w:asciiTheme="minorHAnsi" w:hAnsiTheme="minorHAnsi" w:cstheme="minorHAnsi"/>
        </w:rPr>
        <w:t xml:space="preserve">ch concerns in keeping with </w:t>
      </w:r>
      <w:r w:rsidR="002A657B" w:rsidRPr="002F5CD6">
        <w:rPr>
          <w:rFonts w:asciiTheme="minorHAnsi" w:hAnsiTheme="minorHAnsi" w:cstheme="minorHAnsi"/>
        </w:rPr>
        <w:t>K</w:t>
      </w:r>
      <w:r w:rsidR="002A657B">
        <w:rPr>
          <w:rFonts w:asciiTheme="minorHAnsi" w:hAnsiTheme="minorHAnsi" w:cstheme="minorHAnsi"/>
        </w:rPr>
        <w:t xml:space="preserve">irklees </w:t>
      </w:r>
      <w:r w:rsidR="00B548A4" w:rsidRPr="002F5CD6">
        <w:rPr>
          <w:rFonts w:asciiTheme="minorHAnsi" w:hAnsiTheme="minorHAnsi" w:cstheme="minorHAnsi"/>
        </w:rPr>
        <w:t>S</w:t>
      </w:r>
      <w:r w:rsidR="002A657B">
        <w:rPr>
          <w:rFonts w:asciiTheme="minorHAnsi" w:hAnsiTheme="minorHAnsi" w:cstheme="minorHAnsi"/>
        </w:rPr>
        <w:t xml:space="preserve">afeguarding </w:t>
      </w:r>
      <w:r w:rsidR="00B548A4" w:rsidRPr="002F5CD6">
        <w:rPr>
          <w:rFonts w:asciiTheme="minorHAnsi" w:hAnsiTheme="minorHAnsi" w:cstheme="minorHAnsi"/>
        </w:rPr>
        <w:t>C</w:t>
      </w:r>
      <w:r w:rsidR="002A657B">
        <w:rPr>
          <w:rFonts w:asciiTheme="minorHAnsi" w:hAnsiTheme="minorHAnsi" w:cstheme="minorHAnsi"/>
        </w:rPr>
        <w:t xml:space="preserve">hildren </w:t>
      </w:r>
      <w:r w:rsidR="00B548A4" w:rsidRPr="002F5CD6">
        <w:rPr>
          <w:rFonts w:asciiTheme="minorHAnsi" w:hAnsiTheme="minorHAnsi" w:cstheme="minorHAnsi"/>
        </w:rPr>
        <w:lastRenderedPageBreak/>
        <w:t>P</w:t>
      </w:r>
      <w:r w:rsidR="002A657B">
        <w:rPr>
          <w:rFonts w:asciiTheme="minorHAnsi" w:hAnsiTheme="minorHAnsi" w:cstheme="minorHAnsi"/>
        </w:rPr>
        <w:t>artnership</w:t>
      </w:r>
      <w:r w:rsidR="007A1938" w:rsidRPr="002F5CD6">
        <w:rPr>
          <w:rFonts w:asciiTheme="minorHAnsi" w:hAnsiTheme="minorHAnsi" w:cstheme="minorHAnsi"/>
        </w:rPr>
        <w:t xml:space="preserve"> </w:t>
      </w:r>
      <w:r w:rsidR="000420D3" w:rsidRPr="002F5CD6">
        <w:rPr>
          <w:rFonts w:asciiTheme="minorHAnsi" w:hAnsiTheme="minorHAnsi" w:cstheme="minorHAnsi"/>
        </w:rPr>
        <w:t>pro</w:t>
      </w:r>
      <w:r w:rsidR="000420D3">
        <w:rPr>
          <w:rFonts w:asciiTheme="minorHAnsi" w:hAnsiTheme="minorHAnsi" w:cstheme="minorHAnsi"/>
        </w:rPr>
        <w:t xml:space="preserve">tocols. </w:t>
      </w:r>
      <w:r w:rsidR="002A657B">
        <w:rPr>
          <w:rFonts w:asciiTheme="minorHAnsi" w:hAnsiTheme="minorHAnsi" w:cstheme="minorHAnsi"/>
        </w:rPr>
        <w:t>The designated safeguarding lead</w:t>
      </w:r>
      <w:r w:rsidR="007A1938" w:rsidRPr="002F5CD6">
        <w:rPr>
          <w:rFonts w:asciiTheme="minorHAnsi" w:hAnsiTheme="minorHAnsi" w:cstheme="minorHAnsi"/>
        </w:rPr>
        <w:t xml:space="preserve"> is responsible for providing support to</w:t>
      </w:r>
      <w:r w:rsidR="00282DC6" w:rsidRPr="002F5CD6">
        <w:rPr>
          <w:rFonts w:asciiTheme="minorHAnsi" w:hAnsiTheme="minorHAnsi" w:cstheme="minorHAnsi"/>
        </w:rPr>
        <w:t xml:space="preserve"> </w:t>
      </w:r>
      <w:r w:rsidR="007A1938" w:rsidRPr="002F5CD6">
        <w:rPr>
          <w:rFonts w:asciiTheme="minorHAnsi" w:hAnsiTheme="minorHAnsi" w:cstheme="minorHAnsi"/>
        </w:rPr>
        <w:t>any</w:t>
      </w:r>
      <w:r w:rsidR="00282DC6" w:rsidRPr="002F5CD6">
        <w:rPr>
          <w:rFonts w:asciiTheme="minorHAnsi" w:hAnsiTheme="minorHAnsi" w:cstheme="minorHAnsi"/>
        </w:rPr>
        <w:t xml:space="preserve"> victims, and </w:t>
      </w:r>
      <w:r w:rsidR="001A4E96" w:rsidRPr="002F5CD6">
        <w:rPr>
          <w:rFonts w:asciiTheme="minorHAnsi" w:hAnsiTheme="minorHAnsi" w:cstheme="minorHAnsi"/>
        </w:rPr>
        <w:t xml:space="preserve">the </w:t>
      </w:r>
      <w:r w:rsidR="00282DC6" w:rsidRPr="002F5CD6">
        <w:rPr>
          <w:rFonts w:asciiTheme="minorHAnsi" w:hAnsiTheme="minorHAnsi" w:cstheme="minorHAnsi"/>
        </w:rPr>
        <w:t>p</w:t>
      </w:r>
      <w:r w:rsidR="007A1938" w:rsidRPr="002F5CD6">
        <w:rPr>
          <w:rFonts w:asciiTheme="minorHAnsi" w:hAnsiTheme="minorHAnsi" w:cstheme="minorHAnsi"/>
        </w:rPr>
        <w:t>erpetrators</w:t>
      </w:r>
    </w:p>
    <w:p w14:paraId="6CBE89FD" w14:textId="56EBA1F5" w:rsidR="00DA5122" w:rsidRPr="002F5CD6" w:rsidRDefault="00E647EB" w:rsidP="004B469A">
      <w:pPr>
        <w:pStyle w:val="ListParagraph"/>
        <w:numPr>
          <w:ilvl w:val="0"/>
          <w:numId w:val="20"/>
        </w:numPr>
        <w:spacing w:after="240" w:line="276" w:lineRule="auto"/>
        <w:rPr>
          <w:rFonts w:asciiTheme="minorHAnsi" w:hAnsiTheme="minorHAnsi" w:cstheme="minorHAnsi"/>
        </w:rPr>
      </w:pPr>
      <w:r>
        <w:rPr>
          <w:rFonts w:asciiTheme="minorHAnsi" w:hAnsiTheme="minorHAnsi" w:cstheme="minorHAnsi"/>
        </w:rPr>
        <w:t xml:space="preserve">Where </w:t>
      </w:r>
      <w:r w:rsidR="004970D1">
        <w:rPr>
          <w:rFonts w:asciiTheme="minorHAnsi" w:hAnsiTheme="minorHAnsi" w:cstheme="minorHAnsi"/>
        </w:rPr>
        <w:t xml:space="preserve">pupils </w:t>
      </w:r>
      <w:r w:rsidR="004970D1" w:rsidRPr="002F5CD6">
        <w:rPr>
          <w:rFonts w:asciiTheme="minorHAnsi" w:hAnsiTheme="minorHAnsi" w:cstheme="minorHAnsi"/>
        </w:rPr>
        <w:t>have</w:t>
      </w:r>
      <w:r w:rsidR="00A3740E" w:rsidRPr="002F5CD6">
        <w:rPr>
          <w:rFonts w:asciiTheme="minorHAnsi" w:hAnsiTheme="minorHAnsi" w:cstheme="minorHAnsi"/>
        </w:rPr>
        <w:t xml:space="preserve"> exhibited inappropriate/harmful </w:t>
      </w:r>
      <w:r w:rsidR="00EC7C37" w:rsidRPr="002F5CD6">
        <w:rPr>
          <w:rFonts w:asciiTheme="minorHAnsi" w:hAnsiTheme="minorHAnsi" w:cstheme="minorHAnsi"/>
        </w:rPr>
        <w:t xml:space="preserve">sexualised </w:t>
      </w:r>
      <w:r w:rsidR="00A3740E" w:rsidRPr="002F5CD6">
        <w:rPr>
          <w:rFonts w:asciiTheme="minorHAnsi" w:hAnsiTheme="minorHAnsi" w:cstheme="minorHAnsi"/>
        </w:rPr>
        <w:t>behaviour</w:t>
      </w:r>
      <w:r w:rsidR="00EC7C37" w:rsidRPr="002F5CD6">
        <w:rPr>
          <w:rFonts w:asciiTheme="minorHAnsi" w:hAnsiTheme="minorHAnsi" w:cstheme="minorHAnsi"/>
        </w:rPr>
        <w:t xml:space="preserve"> and/ exhibited </w:t>
      </w:r>
      <w:r>
        <w:rPr>
          <w:rFonts w:asciiTheme="minorHAnsi" w:hAnsiTheme="minorHAnsi" w:cstheme="minorHAnsi"/>
        </w:rPr>
        <w:t xml:space="preserve">inappropriate </w:t>
      </w:r>
      <w:r w:rsidR="00BD4FB8" w:rsidRPr="002F5CD6">
        <w:rPr>
          <w:rFonts w:asciiTheme="minorHAnsi" w:hAnsiTheme="minorHAnsi" w:cstheme="minorHAnsi"/>
        </w:rPr>
        <w:t xml:space="preserve">harmful </w:t>
      </w:r>
      <w:r w:rsidR="00EC7C37" w:rsidRPr="002F5CD6">
        <w:rPr>
          <w:rFonts w:asciiTheme="minorHAnsi" w:hAnsiTheme="minorHAnsi" w:cstheme="minorHAnsi"/>
        </w:rPr>
        <w:t xml:space="preserve">sexualised behaviours </w:t>
      </w:r>
      <w:r w:rsidR="00BD4FB8" w:rsidRPr="002F5CD6">
        <w:rPr>
          <w:rFonts w:asciiTheme="minorHAnsi" w:hAnsiTheme="minorHAnsi" w:cstheme="minorHAnsi"/>
        </w:rPr>
        <w:t xml:space="preserve">towards </w:t>
      </w:r>
      <w:r w:rsidR="00B30B2A" w:rsidRPr="002F5CD6">
        <w:rPr>
          <w:rFonts w:asciiTheme="minorHAnsi" w:hAnsiTheme="minorHAnsi" w:cstheme="minorHAnsi"/>
        </w:rPr>
        <w:t>others</w:t>
      </w:r>
      <w:r w:rsidR="001A4E96" w:rsidRPr="002F5CD6">
        <w:rPr>
          <w:rFonts w:asciiTheme="minorHAnsi" w:hAnsiTheme="minorHAnsi" w:cstheme="minorHAnsi"/>
        </w:rPr>
        <w:t>,</w:t>
      </w:r>
      <w:r w:rsidR="00F676E1" w:rsidRPr="002F5CD6">
        <w:rPr>
          <w:rFonts w:asciiTheme="minorHAnsi" w:hAnsiTheme="minorHAnsi" w:cstheme="minorHAnsi"/>
        </w:rPr>
        <w:t xml:space="preserve"> </w:t>
      </w:r>
      <w:r w:rsidR="000B4DCC" w:rsidRPr="002F5CD6">
        <w:rPr>
          <w:rFonts w:asciiTheme="minorHAnsi" w:hAnsiTheme="minorHAnsi" w:cstheme="minorHAnsi"/>
        </w:rPr>
        <w:t>the Brook Traf</w:t>
      </w:r>
      <w:r w:rsidR="002A657B">
        <w:rPr>
          <w:rFonts w:asciiTheme="minorHAnsi" w:hAnsiTheme="minorHAnsi" w:cstheme="minorHAnsi"/>
        </w:rPr>
        <w:t>fic Light assessment tool will</w:t>
      </w:r>
      <w:r w:rsidR="000B4DCC" w:rsidRPr="002F5CD6">
        <w:rPr>
          <w:rFonts w:asciiTheme="minorHAnsi" w:hAnsiTheme="minorHAnsi" w:cstheme="minorHAnsi"/>
        </w:rPr>
        <w:t xml:space="preserve"> be </w:t>
      </w:r>
      <w:r w:rsidR="0046679D" w:rsidRPr="002F5CD6">
        <w:rPr>
          <w:rFonts w:asciiTheme="minorHAnsi" w:hAnsiTheme="minorHAnsi" w:cstheme="minorHAnsi"/>
        </w:rPr>
        <w:t>used,</w:t>
      </w:r>
      <w:r w:rsidR="00343E92" w:rsidRPr="002F5CD6">
        <w:rPr>
          <w:rFonts w:asciiTheme="minorHAnsi" w:hAnsiTheme="minorHAnsi" w:cstheme="minorHAnsi"/>
        </w:rPr>
        <w:t xml:space="preserve"> and contact made wit</w:t>
      </w:r>
      <w:r>
        <w:rPr>
          <w:rFonts w:asciiTheme="minorHAnsi" w:hAnsiTheme="minorHAnsi" w:cstheme="minorHAnsi"/>
        </w:rPr>
        <w:t>h duty and a</w:t>
      </w:r>
      <w:r w:rsidR="000B4DCC" w:rsidRPr="002F5CD6">
        <w:rPr>
          <w:rFonts w:asciiTheme="minorHAnsi" w:hAnsiTheme="minorHAnsi" w:cstheme="minorHAnsi"/>
        </w:rPr>
        <w:t>dvice</w:t>
      </w:r>
      <w:r w:rsidR="00343E92" w:rsidRPr="002F5CD6">
        <w:rPr>
          <w:rFonts w:asciiTheme="minorHAnsi" w:hAnsiTheme="minorHAnsi" w:cstheme="minorHAnsi"/>
        </w:rPr>
        <w:t xml:space="preserve"> if appropriate</w:t>
      </w:r>
      <w:r w:rsidR="00D1108A" w:rsidRPr="002F5CD6">
        <w:rPr>
          <w:rFonts w:asciiTheme="minorHAnsi" w:hAnsiTheme="minorHAnsi" w:cstheme="minorHAnsi"/>
        </w:rPr>
        <w:t xml:space="preserve"> </w:t>
      </w:r>
      <w:r w:rsidR="000F691E" w:rsidRPr="002F5CD6">
        <w:rPr>
          <w:rFonts w:asciiTheme="minorHAnsi" w:hAnsiTheme="minorHAnsi" w:cstheme="minorHAnsi"/>
          <w:color w:val="00B050"/>
        </w:rPr>
        <w:t>(</w:t>
      </w:r>
      <w:r w:rsidR="000F691E" w:rsidRPr="002F5CD6">
        <w:rPr>
          <w:rStyle w:val="Strong"/>
          <w:rFonts w:asciiTheme="minorHAnsi" w:hAnsiTheme="minorHAnsi" w:cstheme="minorHAnsi"/>
          <w:b w:val="0"/>
          <w:color w:val="00B050"/>
        </w:rPr>
        <w:t>A</w:t>
      </w:r>
      <w:r w:rsidR="00F36C75" w:rsidRPr="002F5CD6">
        <w:rPr>
          <w:rStyle w:val="Strong"/>
          <w:rFonts w:asciiTheme="minorHAnsi" w:hAnsiTheme="minorHAnsi" w:cstheme="minorHAnsi"/>
          <w:b w:val="0"/>
          <w:color w:val="00B050"/>
        </w:rPr>
        <w:t>ppendix</w:t>
      </w:r>
      <w:r w:rsidR="00934E37" w:rsidRPr="002F5CD6">
        <w:rPr>
          <w:rStyle w:val="Strong"/>
          <w:rFonts w:asciiTheme="minorHAnsi" w:hAnsiTheme="minorHAnsi" w:cstheme="minorHAnsi"/>
          <w:b w:val="0"/>
          <w:color w:val="00B050"/>
        </w:rPr>
        <w:t xml:space="preserve"> </w:t>
      </w:r>
      <w:r w:rsidR="007B4F1A">
        <w:rPr>
          <w:rStyle w:val="Strong"/>
          <w:rFonts w:asciiTheme="minorHAnsi" w:hAnsiTheme="minorHAnsi" w:cstheme="minorHAnsi"/>
          <w:b w:val="0"/>
          <w:color w:val="00B050"/>
        </w:rPr>
        <w:t>7</w:t>
      </w:r>
      <w:r w:rsidR="009E3D8A" w:rsidRPr="002F5CD6">
        <w:rPr>
          <w:rStyle w:val="Strong"/>
          <w:rFonts w:asciiTheme="minorHAnsi" w:hAnsiTheme="minorHAnsi" w:cstheme="minorHAnsi"/>
          <w:b w:val="0"/>
          <w:color w:val="00B050"/>
        </w:rPr>
        <w:t>)</w:t>
      </w:r>
      <w:r w:rsidR="002A657B">
        <w:rPr>
          <w:rStyle w:val="Strong"/>
          <w:rFonts w:asciiTheme="minorHAnsi" w:hAnsiTheme="minorHAnsi" w:cstheme="minorHAnsi"/>
          <w:b w:val="0"/>
        </w:rPr>
        <w:t>.</w:t>
      </w:r>
      <w:r w:rsidR="002A657B">
        <w:rPr>
          <w:rFonts w:asciiTheme="minorHAnsi" w:hAnsiTheme="minorHAnsi" w:cstheme="minorHAnsi"/>
        </w:rPr>
        <w:t xml:space="preserve"> A</w:t>
      </w:r>
      <w:r w:rsidR="00B30B2A" w:rsidRPr="002F5CD6">
        <w:rPr>
          <w:rFonts w:asciiTheme="minorHAnsi" w:hAnsiTheme="minorHAnsi" w:cstheme="minorHAnsi"/>
        </w:rPr>
        <w:t xml:space="preserve"> co-ordinated multi-agency approach</w:t>
      </w:r>
      <w:r w:rsidR="00230DC0" w:rsidRPr="002F5CD6">
        <w:rPr>
          <w:rFonts w:asciiTheme="minorHAnsi" w:hAnsiTheme="minorHAnsi" w:cstheme="minorHAnsi"/>
        </w:rPr>
        <w:t xml:space="preserve"> through a</w:t>
      </w:r>
      <w:r w:rsidR="004F1BE8" w:rsidRPr="002F5CD6">
        <w:rPr>
          <w:rFonts w:asciiTheme="minorHAnsi" w:hAnsiTheme="minorHAnsi" w:cstheme="minorHAnsi"/>
        </w:rPr>
        <w:t xml:space="preserve"> risk assessment</w:t>
      </w:r>
      <w:r w:rsidR="00230DC0" w:rsidRPr="002F5CD6">
        <w:rPr>
          <w:rFonts w:asciiTheme="minorHAnsi" w:hAnsiTheme="minorHAnsi" w:cstheme="minorHAnsi"/>
        </w:rPr>
        <w:t xml:space="preserve"> management plan (RAMP) </w:t>
      </w:r>
      <w:r w:rsidR="00B30B2A" w:rsidRPr="002F5CD6">
        <w:rPr>
          <w:rFonts w:asciiTheme="minorHAnsi" w:hAnsiTheme="minorHAnsi" w:cstheme="minorHAnsi"/>
        </w:rPr>
        <w:t>to respond to their needs whic</w:t>
      </w:r>
      <w:r w:rsidR="0068735E" w:rsidRPr="002F5CD6">
        <w:rPr>
          <w:rFonts w:asciiTheme="minorHAnsi" w:hAnsiTheme="minorHAnsi" w:cstheme="minorHAnsi"/>
        </w:rPr>
        <w:t>h will</w:t>
      </w:r>
      <w:r w:rsidR="00B30B2A" w:rsidRPr="002F5CD6">
        <w:rPr>
          <w:rFonts w:asciiTheme="minorHAnsi" w:hAnsiTheme="minorHAnsi" w:cstheme="minorHAnsi"/>
        </w:rPr>
        <w:t xml:space="preserve"> include</w:t>
      </w:r>
      <w:r w:rsidR="00117FC7" w:rsidRPr="002F5CD6">
        <w:rPr>
          <w:rFonts w:asciiTheme="minorHAnsi" w:hAnsiTheme="minorHAnsi" w:cstheme="minorHAnsi"/>
        </w:rPr>
        <w:t xml:space="preserve"> parent/carers,</w:t>
      </w:r>
      <w:r w:rsidR="00B30B2A" w:rsidRPr="002F5CD6">
        <w:rPr>
          <w:rFonts w:asciiTheme="minorHAnsi" w:hAnsiTheme="minorHAnsi" w:cstheme="minorHAnsi"/>
        </w:rPr>
        <w:t xml:space="preserve"> youth justice (where appropriate), ch</w:t>
      </w:r>
      <w:r w:rsidR="00D66F5A" w:rsidRPr="002F5CD6">
        <w:rPr>
          <w:rFonts w:asciiTheme="minorHAnsi" w:hAnsiTheme="minorHAnsi" w:cstheme="minorHAnsi"/>
        </w:rPr>
        <w:t>ildren’s social work service</w:t>
      </w:r>
      <w:r w:rsidR="00B95C7F" w:rsidRPr="002F5CD6">
        <w:rPr>
          <w:rFonts w:asciiTheme="minorHAnsi" w:hAnsiTheme="minorHAnsi" w:cstheme="minorHAnsi"/>
        </w:rPr>
        <w:t xml:space="preserve"> and health</w:t>
      </w:r>
    </w:p>
    <w:p w14:paraId="64C0A91E" w14:textId="77777777" w:rsidR="00DA5122" w:rsidRPr="002F5CD6" w:rsidRDefault="00DA5122" w:rsidP="004B469A">
      <w:pPr>
        <w:pStyle w:val="ListParagraph"/>
        <w:numPr>
          <w:ilvl w:val="0"/>
          <w:numId w:val="20"/>
        </w:numPr>
        <w:spacing w:after="240" w:line="276" w:lineRule="auto"/>
        <w:rPr>
          <w:rFonts w:asciiTheme="minorHAnsi" w:hAnsiTheme="minorHAnsi" w:cstheme="minorHAnsi"/>
        </w:rPr>
      </w:pPr>
      <w:r w:rsidRPr="002F5CD6">
        <w:rPr>
          <w:rFonts w:asciiTheme="minorHAnsi" w:hAnsiTheme="minorHAnsi" w:cstheme="minorHAnsi"/>
        </w:rPr>
        <w:t>We will ensure that the ne</w:t>
      </w:r>
      <w:r w:rsidR="00E647EB">
        <w:rPr>
          <w:rFonts w:asciiTheme="minorHAnsi" w:hAnsiTheme="minorHAnsi" w:cstheme="minorHAnsi"/>
        </w:rPr>
        <w:t>eds of pupils</w:t>
      </w:r>
      <w:r w:rsidRPr="002F5CD6">
        <w:rPr>
          <w:rFonts w:asciiTheme="minorHAnsi" w:hAnsiTheme="minorHAnsi" w:cstheme="minorHAnsi"/>
        </w:rPr>
        <w:t xml:space="preserve"> who abuse others will be considered separately f</w:t>
      </w:r>
      <w:r w:rsidR="00D71F20">
        <w:rPr>
          <w:rFonts w:asciiTheme="minorHAnsi" w:hAnsiTheme="minorHAnsi" w:cstheme="minorHAnsi"/>
        </w:rPr>
        <w:t>rom the needs of their victims</w:t>
      </w:r>
    </w:p>
    <w:p w14:paraId="4E24C7A1" w14:textId="3A98D3B4" w:rsidR="00DA5122" w:rsidRDefault="004970D1" w:rsidP="004B469A">
      <w:pPr>
        <w:pStyle w:val="ListParagraph"/>
        <w:numPr>
          <w:ilvl w:val="0"/>
          <w:numId w:val="20"/>
        </w:numPr>
        <w:spacing w:after="240" w:line="276" w:lineRule="auto"/>
        <w:rPr>
          <w:rFonts w:asciiTheme="minorHAnsi" w:hAnsiTheme="minorHAnsi" w:cstheme="minorHAnsi"/>
        </w:rPr>
      </w:pPr>
      <w:r>
        <w:rPr>
          <w:rFonts w:asciiTheme="minorHAnsi" w:hAnsiTheme="minorHAnsi" w:cstheme="minorHAnsi"/>
        </w:rPr>
        <w:t xml:space="preserve">Pupils </w:t>
      </w:r>
      <w:r w:rsidRPr="002F5CD6">
        <w:rPr>
          <w:rFonts w:asciiTheme="minorHAnsi" w:hAnsiTheme="minorHAnsi" w:cstheme="minorHAnsi"/>
        </w:rPr>
        <w:t>who</w:t>
      </w:r>
      <w:r w:rsidR="00DA5122" w:rsidRPr="002F5CD6">
        <w:rPr>
          <w:rFonts w:asciiTheme="minorHAnsi" w:hAnsiTheme="minorHAnsi" w:cstheme="minorHAnsi"/>
        </w:rPr>
        <w:t xml:space="preserve"> abuse others will be responded to in a way that meets their needs as well as protecting others within the school community through</w:t>
      </w:r>
      <w:r w:rsidR="00D71F20">
        <w:rPr>
          <w:rFonts w:asciiTheme="minorHAnsi" w:hAnsiTheme="minorHAnsi" w:cstheme="minorHAnsi"/>
        </w:rPr>
        <w:t xml:space="preserve"> a multi-agency risk assessment</w:t>
      </w:r>
    </w:p>
    <w:p w14:paraId="7B104ED6" w14:textId="1AB0D477" w:rsidR="004D76F3" w:rsidRPr="004D76F3" w:rsidRDefault="004D76F3" w:rsidP="004D76F3">
      <w:pPr>
        <w:spacing w:after="240" w:line="276" w:lineRule="auto"/>
        <w:rPr>
          <w:rFonts w:asciiTheme="minorHAnsi" w:hAnsiTheme="minorHAnsi" w:cstheme="minorHAnsi"/>
          <w:b/>
          <w:bCs/>
        </w:rPr>
      </w:pPr>
    </w:p>
    <w:p w14:paraId="0CD38990" w14:textId="5AC58618" w:rsidR="004D76F3" w:rsidRPr="0053320B" w:rsidRDefault="004D76F3" w:rsidP="004D76F3">
      <w:pPr>
        <w:spacing w:after="240" w:line="276" w:lineRule="auto"/>
        <w:rPr>
          <w:rFonts w:asciiTheme="minorHAnsi" w:hAnsiTheme="minorHAnsi" w:cstheme="minorHAnsi"/>
          <w:b/>
          <w:bCs/>
          <w:highlight w:val="yellow"/>
        </w:rPr>
      </w:pPr>
      <w:r w:rsidRPr="0053320B">
        <w:rPr>
          <w:rFonts w:asciiTheme="minorHAnsi" w:hAnsiTheme="minorHAnsi" w:cstheme="minorHAnsi"/>
          <w:b/>
          <w:bCs/>
          <w:highlight w:val="yellow"/>
        </w:rPr>
        <w:t>Mental Health</w:t>
      </w:r>
    </w:p>
    <w:p w14:paraId="66B626C6" w14:textId="03086661" w:rsidR="004D76F3" w:rsidRPr="0053320B" w:rsidRDefault="00AE34A4" w:rsidP="004D76F3">
      <w:pPr>
        <w:spacing w:after="240" w:line="276" w:lineRule="auto"/>
        <w:rPr>
          <w:rFonts w:asciiTheme="minorHAnsi" w:hAnsiTheme="minorHAnsi" w:cstheme="minorHAnsi"/>
        </w:rPr>
      </w:pPr>
      <w:r w:rsidRPr="00AE34A4">
        <w:rPr>
          <w:rFonts w:asciiTheme="minorHAnsi" w:hAnsiTheme="minorHAnsi" w:cstheme="minorHAnsi"/>
          <w:highlight w:val="yellow"/>
        </w:rPr>
        <w:t>We will ensure that we have clear systems and processes in place for identifying children in need of extra mental health support, this will include working with external agencies.</w:t>
      </w:r>
      <w:r>
        <w:rPr>
          <w:rFonts w:asciiTheme="minorHAnsi" w:hAnsiTheme="minorHAnsi" w:cstheme="minorHAnsi"/>
        </w:rPr>
        <w:t xml:space="preserve">  </w:t>
      </w:r>
      <w:r w:rsidR="004D76F3" w:rsidRPr="0053320B">
        <w:rPr>
          <w:rFonts w:asciiTheme="minorHAnsi" w:hAnsiTheme="minorHAnsi" w:cstheme="minorHAnsi"/>
          <w:highlight w:val="yellow"/>
        </w:rPr>
        <w:t xml:space="preserve">All staff </w:t>
      </w:r>
      <w:r w:rsidR="00BF1289" w:rsidRPr="0053320B">
        <w:rPr>
          <w:rFonts w:asciiTheme="minorHAnsi" w:hAnsiTheme="minorHAnsi" w:cstheme="minorHAnsi"/>
          <w:highlight w:val="yellow"/>
        </w:rPr>
        <w:t>should be aware that mental health problems can in some cases be an indicator that a child has suffered or is at risk of suffering abuse, neglect or exploitation. If staff have mental health concern</w:t>
      </w:r>
      <w:r w:rsidR="00221242">
        <w:rPr>
          <w:rFonts w:asciiTheme="minorHAnsi" w:hAnsiTheme="minorHAnsi" w:cstheme="minorHAnsi"/>
          <w:highlight w:val="yellow"/>
        </w:rPr>
        <w:t>s</w:t>
      </w:r>
      <w:r w:rsidR="00BF1289" w:rsidRPr="0053320B">
        <w:rPr>
          <w:rFonts w:asciiTheme="minorHAnsi" w:hAnsiTheme="minorHAnsi" w:cstheme="minorHAnsi"/>
          <w:highlight w:val="yellow"/>
        </w:rPr>
        <w:t xml:space="preserve"> about a child that is also a safeguarding concern immediate action </w:t>
      </w:r>
      <w:r>
        <w:rPr>
          <w:rFonts w:asciiTheme="minorHAnsi" w:hAnsiTheme="minorHAnsi" w:cstheme="minorHAnsi"/>
          <w:highlight w:val="yellow"/>
        </w:rPr>
        <w:t>will</w:t>
      </w:r>
      <w:r w:rsidR="00BF1289" w:rsidRPr="0053320B">
        <w:rPr>
          <w:rFonts w:asciiTheme="minorHAnsi" w:hAnsiTheme="minorHAnsi" w:cstheme="minorHAnsi"/>
          <w:highlight w:val="yellow"/>
        </w:rPr>
        <w:t xml:space="preserve"> be taken, following the child protection procedure and speaking to the designated safeguarding lead.</w:t>
      </w:r>
      <w:r w:rsidR="00BF1289" w:rsidRPr="0053320B">
        <w:rPr>
          <w:rFonts w:asciiTheme="minorHAnsi" w:hAnsiTheme="minorHAnsi" w:cstheme="minorHAnsi"/>
        </w:rPr>
        <w:t xml:space="preserve"> </w:t>
      </w:r>
    </w:p>
    <w:p w14:paraId="60C3B16D" w14:textId="77777777" w:rsidR="0060219D" w:rsidRDefault="0060219D" w:rsidP="000420D3">
      <w:pPr>
        <w:rPr>
          <w:rFonts w:asciiTheme="minorHAnsi" w:hAnsiTheme="minorHAnsi" w:cstheme="minorHAnsi"/>
          <w:color w:val="7030A0"/>
        </w:rPr>
      </w:pPr>
    </w:p>
    <w:p w14:paraId="0340F323" w14:textId="0682BE1A" w:rsidR="00200B86" w:rsidRPr="000420D3" w:rsidRDefault="00200B86" w:rsidP="000420D3">
      <w:pPr>
        <w:rPr>
          <w:rFonts w:asciiTheme="minorHAnsi" w:eastAsia="Times New Roman" w:hAnsiTheme="minorHAnsi" w:cstheme="minorHAnsi"/>
          <w:b/>
          <w:bCs/>
          <w:lang w:val="en"/>
        </w:rPr>
      </w:pPr>
      <w:r w:rsidRPr="00081B2D">
        <w:rPr>
          <w:rFonts w:asciiTheme="minorHAnsi" w:eastAsia="Times New Roman" w:hAnsiTheme="minorHAnsi" w:cstheme="minorHAnsi"/>
          <w:b/>
          <w:bCs/>
          <w:lang w:val="en"/>
        </w:rPr>
        <w:t>Private Fostering</w:t>
      </w:r>
    </w:p>
    <w:p w14:paraId="642DAA62" w14:textId="77777777" w:rsidR="0060219D" w:rsidRDefault="0060219D" w:rsidP="0060219D">
      <w:pPr>
        <w:pStyle w:val="ListParagraph"/>
        <w:spacing w:after="240" w:line="276" w:lineRule="auto"/>
        <w:rPr>
          <w:rFonts w:asciiTheme="minorHAnsi" w:eastAsia="Times New Roman" w:hAnsiTheme="minorHAnsi" w:cstheme="minorHAnsi"/>
          <w:lang w:val="en"/>
        </w:rPr>
      </w:pPr>
    </w:p>
    <w:p w14:paraId="6DBC2DA6" w14:textId="1FF063B4" w:rsidR="00200B86" w:rsidRPr="002F5CD6" w:rsidRDefault="00200B86" w:rsidP="004B469A">
      <w:pPr>
        <w:pStyle w:val="ListParagraph"/>
        <w:numPr>
          <w:ilvl w:val="0"/>
          <w:numId w:val="21"/>
        </w:numPr>
        <w:spacing w:after="240" w:line="276" w:lineRule="auto"/>
        <w:rPr>
          <w:rFonts w:asciiTheme="minorHAnsi" w:eastAsia="Times New Roman" w:hAnsiTheme="minorHAnsi" w:cstheme="minorHAnsi"/>
          <w:lang w:val="en"/>
        </w:rPr>
      </w:pPr>
      <w:r w:rsidRPr="002F5CD6">
        <w:rPr>
          <w:rFonts w:asciiTheme="minorHAnsi" w:eastAsia="Times New Roman" w:hAnsiTheme="minorHAnsi" w:cstheme="minorHAnsi"/>
          <w:lang w:val="en"/>
        </w:rPr>
        <w:t xml:space="preserve">Private fostering is </w:t>
      </w:r>
      <w:r w:rsidR="00E647EB">
        <w:rPr>
          <w:rFonts w:asciiTheme="minorHAnsi" w:eastAsia="Times New Roman" w:hAnsiTheme="minorHAnsi" w:cstheme="minorHAnsi"/>
          <w:lang w:val="en"/>
        </w:rPr>
        <w:t xml:space="preserve">when a child </w:t>
      </w:r>
      <w:r w:rsidR="00E647EB" w:rsidRPr="002F5CD6">
        <w:rPr>
          <w:rFonts w:asciiTheme="minorHAnsi" w:eastAsia="Times New Roman" w:hAnsiTheme="minorHAnsi" w:cstheme="minorHAnsi"/>
          <w:lang w:val="en"/>
        </w:rPr>
        <w:t>under</w:t>
      </w:r>
      <w:r w:rsidRPr="002F5CD6">
        <w:rPr>
          <w:rFonts w:asciiTheme="minorHAnsi" w:eastAsia="Times New Roman" w:hAnsiTheme="minorHAnsi" w:cstheme="minorHAnsi"/>
          <w:lang w:val="en"/>
        </w:rPr>
        <w:t xml:space="preserve"> the age of 16 (under 18 if disabled) is cared for by someone who is not their parent or a 'close relative'. This is a private arrangement ma</w:t>
      </w:r>
      <w:r w:rsidR="00E647EB">
        <w:rPr>
          <w:rFonts w:asciiTheme="minorHAnsi" w:eastAsia="Times New Roman" w:hAnsiTheme="minorHAnsi" w:cstheme="minorHAnsi"/>
          <w:lang w:val="en"/>
        </w:rPr>
        <w:t xml:space="preserve">de between a parent and a </w:t>
      </w:r>
      <w:proofErr w:type="spellStart"/>
      <w:r w:rsidR="00E647EB">
        <w:rPr>
          <w:rFonts w:asciiTheme="minorHAnsi" w:eastAsia="Times New Roman" w:hAnsiTheme="minorHAnsi" w:cstheme="minorHAnsi"/>
          <w:lang w:val="en"/>
        </w:rPr>
        <w:t>carer</w:t>
      </w:r>
      <w:proofErr w:type="spellEnd"/>
      <w:r w:rsidRPr="002F5CD6">
        <w:rPr>
          <w:rFonts w:asciiTheme="minorHAnsi" w:eastAsia="Times New Roman" w:hAnsiTheme="minorHAnsi" w:cstheme="minorHAnsi"/>
          <w:lang w:val="en"/>
        </w:rPr>
        <w:t xml:space="preserve"> for 28 days or more. Close relatives are defined as </w:t>
      </w:r>
      <w:r w:rsidR="0053320B" w:rsidRPr="002F5CD6">
        <w:rPr>
          <w:rFonts w:asciiTheme="minorHAnsi" w:eastAsia="Times New Roman" w:hAnsiTheme="minorHAnsi" w:cstheme="minorHAnsi"/>
          <w:lang w:val="en"/>
        </w:rPr>
        <w:t>stepparents</w:t>
      </w:r>
      <w:r w:rsidRPr="002F5CD6">
        <w:rPr>
          <w:rFonts w:asciiTheme="minorHAnsi" w:eastAsia="Times New Roman" w:hAnsiTheme="minorHAnsi" w:cstheme="minorHAnsi"/>
          <w:lang w:val="en"/>
        </w:rPr>
        <w:t xml:space="preserve">, grandparents, brothers, sisters, uncles or aunts (whether of full blood, half blood or by marriage). Great grandparents, great aunts, great uncles and cousins are </w:t>
      </w:r>
      <w:r w:rsidR="00D71F20">
        <w:rPr>
          <w:rFonts w:asciiTheme="minorHAnsi" w:eastAsia="Times New Roman" w:hAnsiTheme="minorHAnsi" w:cstheme="minorHAnsi"/>
          <w:lang w:val="en"/>
        </w:rPr>
        <w:t>not regarded as close relatives</w:t>
      </w:r>
    </w:p>
    <w:p w14:paraId="67303264" w14:textId="77777777" w:rsidR="00200B86" w:rsidRPr="002F5CD6" w:rsidRDefault="00200B86" w:rsidP="004B469A">
      <w:pPr>
        <w:pStyle w:val="ListParagraph"/>
        <w:numPr>
          <w:ilvl w:val="0"/>
          <w:numId w:val="21"/>
        </w:numPr>
        <w:spacing w:after="240" w:line="276" w:lineRule="auto"/>
        <w:rPr>
          <w:rFonts w:asciiTheme="minorHAnsi" w:eastAsia="Times New Roman" w:hAnsiTheme="minorHAnsi" w:cstheme="minorHAnsi"/>
          <w:lang w:val="en"/>
        </w:rPr>
      </w:pPr>
      <w:r w:rsidRPr="002F5CD6">
        <w:rPr>
          <w:rFonts w:asciiTheme="minorHAnsi" w:eastAsia="Times New Roman" w:hAnsiTheme="minorHAnsi" w:cstheme="minorHAnsi"/>
          <w:lang w:val="en"/>
        </w:rPr>
        <w:t xml:space="preserve">The law requires </w:t>
      </w:r>
      <w:r w:rsidR="00E647EB">
        <w:rPr>
          <w:rFonts w:asciiTheme="minorHAnsi" w:eastAsia="Times New Roman" w:hAnsiTheme="minorHAnsi" w:cstheme="minorHAnsi"/>
          <w:lang w:val="en"/>
        </w:rPr>
        <w:t xml:space="preserve">us to notify </w:t>
      </w:r>
      <w:r w:rsidR="00E647EB" w:rsidRPr="002F5CD6">
        <w:rPr>
          <w:rFonts w:asciiTheme="minorHAnsi" w:eastAsia="Times New Roman" w:hAnsiTheme="minorHAnsi" w:cstheme="minorHAnsi"/>
          <w:lang w:val="en"/>
        </w:rPr>
        <w:t>duty</w:t>
      </w:r>
      <w:r w:rsidR="00E647EB">
        <w:rPr>
          <w:rFonts w:asciiTheme="minorHAnsi" w:eastAsia="Times New Roman" w:hAnsiTheme="minorHAnsi" w:cstheme="minorHAnsi"/>
          <w:lang w:val="en"/>
        </w:rPr>
        <w:t xml:space="preserve"> and a</w:t>
      </w:r>
      <w:r w:rsidR="00842301" w:rsidRPr="002F5CD6">
        <w:rPr>
          <w:rFonts w:asciiTheme="minorHAnsi" w:eastAsia="Times New Roman" w:hAnsiTheme="minorHAnsi" w:cstheme="minorHAnsi"/>
          <w:lang w:val="en"/>
        </w:rPr>
        <w:t>dvice</w:t>
      </w:r>
      <w:r w:rsidR="00E647EB">
        <w:rPr>
          <w:rFonts w:asciiTheme="minorHAnsi" w:eastAsia="Times New Roman" w:hAnsiTheme="minorHAnsi" w:cstheme="minorHAnsi"/>
          <w:lang w:val="en"/>
        </w:rPr>
        <w:t xml:space="preserve"> </w:t>
      </w:r>
      <w:r w:rsidRPr="002F5CD6">
        <w:rPr>
          <w:rFonts w:asciiTheme="minorHAnsi" w:eastAsia="Times New Roman" w:hAnsiTheme="minorHAnsi" w:cstheme="minorHAnsi"/>
          <w:lang w:val="en"/>
        </w:rPr>
        <w:t>if anyone is looking after someone else's child for 28 days or more. The purpose of the council's inv</w:t>
      </w:r>
      <w:r w:rsidR="00E647EB">
        <w:rPr>
          <w:rFonts w:asciiTheme="minorHAnsi" w:eastAsia="Times New Roman" w:hAnsiTheme="minorHAnsi" w:cstheme="minorHAnsi"/>
          <w:lang w:val="en"/>
        </w:rPr>
        <w:t>olvement is to support the pupil</w:t>
      </w:r>
      <w:r w:rsidRPr="002F5CD6">
        <w:rPr>
          <w:rFonts w:asciiTheme="minorHAnsi" w:eastAsia="Times New Roman" w:hAnsiTheme="minorHAnsi" w:cstheme="minorHAnsi"/>
          <w:lang w:val="en"/>
        </w:rPr>
        <w:t xml:space="preserve"> and private foster family (and wherever possible the biological parent/s) with any issues arising. These may be practical issues such as benefits, housing, immigration or emotional issues such as keeping contact with biological family</w:t>
      </w:r>
      <w:r w:rsidR="00D71F20">
        <w:rPr>
          <w:rFonts w:asciiTheme="minorHAnsi" w:eastAsia="Times New Roman" w:hAnsiTheme="minorHAnsi" w:cstheme="minorHAnsi"/>
          <w:lang w:val="en"/>
        </w:rPr>
        <w:t>, maintaining cultural identity</w:t>
      </w:r>
    </w:p>
    <w:p w14:paraId="3F0A0543" w14:textId="54051F3B" w:rsidR="00200B86" w:rsidRPr="00A40EBB" w:rsidRDefault="00200B86" w:rsidP="004B469A">
      <w:pPr>
        <w:pStyle w:val="ListParagraph"/>
        <w:numPr>
          <w:ilvl w:val="0"/>
          <w:numId w:val="21"/>
        </w:numPr>
        <w:spacing w:after="240" w:line="276" w:lineRule="auto"/>
        <w:rPr>
          <w:rFonts w:asciiTheme="minorHAnsi" w:eastAsia="Times New Roman" w:hAnsiTheme="minorHAnsi" w:cstheme="minorHAnsi"/>
          <w:lang w:val="en"/>
        </w:rPr>
      </w:pPr>
      <w:r w:rsidRPr="002F5CD6">
        <w:rPr>
          <w:rFonts w:asciiTheme="minorHAnsi" w:eastAsia="Times New Roman" w:hAnsiTheme="minorHAnsi" w:cstheme="minorHAnsi"/>
          <w:lang w:val="en"/>
        </w:rPr>
        <w:t xml:space="preserve">If we become aware of a child in a private fostering arrangement within </w:t>
      </w:r>
      <w:proofErr w:type="spellStart"/>
      <w:r w:rsidR="00842301" w:rsidRPr="002F5CD6">
        <w:rPr>
          <w:rFonts w:asciiTheme="minorHAnsi" w:eastAsia="Times New Roman" w:hAnsiTheme="minorHAnsi" w:cstheme="minorHAnsi"/>
          <w:lang w:val="en"/>
        </w:rPr>
        <w:t>Kirklees</w:t>
      </w:r>
      <w:proofErr w:type="spellEnd"/>
      <w:r w:rsidR="00842301" w:rsidRPr="002F5CD6">
        <w:rPr>
          <w:rFonts w:asciiTheme="minorHAnsi" w:eastAsia="Times New Roman" w:hAnsiTheme="minorHAnsi" w:cstheme="minorHAnsi"/>
          <w:lang w:val="en"/>
        </w:rPr>
        <w:t xml:space="preserve"> </w:t>
      </w:r>
      <w:r w:rsidR="0046679D" w:rsidRPr="002F5CD6">
        <w:rPr>
          <w:rFonts w:asciiTheme="minorHAnsi" w:eastAsia="Times New Roman" w:hAnsiTheme="minorHAnsi" w:cstheme="minorHAnsi"/>
          <w:lang w:val="en"/>
        </w:rPr>
        <w:t>Council,</w:t>
      </w:r>
      <w:r w:rsidRPr="002F5CD6">
        <w:rPr>
          <w:rFonts w:asciiTheme="minorHAnsi" w:eastAsia="Times New Roman" w:hAnsiTheme="minorHAnsi" w:cstheme="minorHAnsi"/>
          <w:lang w:val="en"/>
        </w:rPr>
        <w:t xml:space="preserve"> we will </w:t>
      </w:r>
      <w:r w:rsidR="00E647EB">
        <w:rPr>
          <w:rFonts w:asciiTheme="minorHAnsi" w:eastAsia="Times New Roman" w:hAnsiTheme="minorHAnsi" w:cstheme="minorHAnsi"/>
          <w:lang w:val="en"/>
        </w:rPr>
        <w:t>notify d</w:t>
      </w:r>
      <w:r w:rsidR="00842301" w:rsidRPr="002F5CD6">
        <w:rPr>
          <w:rFonts w:asciiTheme="minorHAnsi" w:eastAsia="Times New Roman" w:hAnsiTheme="minorHAnsi" w:cstheme="minorHAnsi"/>
          <w:lang w:val="en"/>
        </w:rPr>
        <w:t xml:space="preserve">uty and </w:t>
      </w:r>
      <w:r w:rsidR="00E647EB">
        <w:rPr>
          <w:rFonts w:asciiTheme="minorHAnsi" w:eastAsia="Times New Roman" w:hAnsiTheme="minorHAnsi" w:cstheme="minorHAnsi"/>
          <w:lang w:val="en"/>
        </w:rPr>
        <w:t>a</w:t>
      </w:r>
      <w:r w:rsidR="00842301" w:rsidRPr="002F5CD6">
        <w:rPr>
          <w:rFonts w:asciiTheme="minorHAnsi" w:eastAsia="Times New Roman" w:hAnsiTheme="minorHAnsi" w:cstheme="minorHAnsi"/>
          <w:lang w:val="en"/>
        </w:rPr>
        <w:t xml:space="preserve">dvice by </w:t>
      </w:r>
      <w:r w:rsidRPr="002F5CD6">
        <w:rPr>
          <w:rFonts w:asciiTheme="minorHAnsi" w:eastAsia="Times New Roman" w:hAnsiTheme="minorHAnsi" w:cstheme="minorHAnsi"/>
          <w:lang w:val="en"/>
        </w:rPr>
        <w:t xml:space="preserve">calling </w:t>
      </w:r>
      <w:r w:rsidR="00842301" w:rsidRPr="002F5CD6">
        <w:rPr>
          <w:rFonts w:asciiTheme="minorHAnsi" w:eastAsia="Times New Roman" w:hAnsiTheme="minorHAnsi" w:cstheme="minorHAnsi"/>
          <w:b/>
          <w:bCs/>
          <w:lang w:val="en"/>
        </w:rPr>
        <w:t>01484 414960</w:t>
      </w:r>
    </w:p>
    <w:p w14:paraId="638BFCBD" w14:textId="1F7D948A" w:rsidR="00A40EBB" w:rsidRDefault="00A40EBB" w:rsidP="00A40EBB">
      <w:pPr>
        <w:spacing w:after="240" w:line="276" w:lineRule="auto"/>
        <w:rPr>
          <w:rFonts w:asciiTheme="minorHAnsi" w:eastAsia="Times New Roman" w:hAnsiTheme="minorHAnsi" w:cstheme="minorHAnsi"/>
          <w:lang w:val="en"/>
        </w:rPr>
      </w:pPr>
    </w:p>
    <w:p w14:paraId="2FB82576" w14:textId="4681E39A" w:rsidR="00A40EBB" w:rsidRDefault="00A40EBB" w:rsidP="00A40EBB">
      <w:pPr>
        <w:spacing w:after="240" w:line="276" w:lineRule="auto"/>
        <w:rPr>
          <w:rFonts w:asciiTheme="minorHAnsi" w:eastAsia="Times New Roman" w:hAnsiTheme="minorHAnsi" w:cstheme="minorHAnsi"/>
          <w:lang w:val="en"/>
        </w:rPr>
      </w:pPr>
    </w:p>
    <w:p w14:paraId="00056C95" w14:textId="77777777" w:rsidR="00A40EBB" w:rsidRPr="00A40EBB" w:rsidRDefault="00A40EBB" w:rsidP="00A40EBB">
      <w:pPr>
        <w:spacing w:after="240" w:line="276" w:lineRule="auto"/>
        <w:rPr>
          <w:rFonts w:asciiTheme="minorHAnsi" w:eastAsia="Times New Roman" w:hAnsiTheme="minorHAnsi" w:cstheme="minorHAnsi"/>
          <w:lang w:val="en"/>
        </w:rPr>
      </w:pPr>
    </w:p>
    <w:p w14:paraId="7E78BA7F" w14:textId="77777777" w:rsidR="00DF2D15" w:rsidRPr="00081B2D" w:rsidRDefault="00934E37" w:rsidP="00081B2D">
      <w:pPr>
        <w:spacing w:after="240" w:line="276" w:lineRule="auto"/>
        <w:rPr>
          <w:rFonts w:asciiTheme="minorHAnsi" w:eastAsia="Times New Roman" w:hAnsiTheme="minorHAnsi" w:cstheme="minorHAnsi"/>
          <w:b/>
          <w:lang w:val="en"/>
        </w:rPr>
      </w:pPr>
      <w:r w:rsidRPr="00081B2D">
        <w:rPr>
          <w:rFonts w:asciiTheme="minorHAnsi" w:eastAsia="Times New Roman" w:hAnsiTheme="minorHAnsi" w:cstheme="minorHAnsi"/>
          <w:b/>
          <w:lang w:val="en"/>
        </w:rPr>
        <w:t>C</w:t>
      </w:r>
      <w:r w:rsidR="00DF2D15" w:rsidRPr="00081B2D">
        <w:rPr>
          <w:rFonts w:asciiTheme="minorHAnsi" w:eastAsia="Times New Roman" w:hAnsiTheme="minorHAnsi" w:cstheme="minorHAnsi"/>
          <w:b/>
          <w:lang w:val="en"/>
        </w:rPr>
        <w:t xml:space="preserve">hildren </w:t>
      </w:r>
      <w:r w:rsidRPr="00081B2D">
        <w:rPr>
          <w:rFonts w:asciiTheme="minorHAnsi" w:eastAsia="Times New Roman" w:hAnsiTheme="minorHAnsi" w:cstheme="minorHAnsi"/>
          <w:b/>
          <w:lang w:val="en"/>
        </w:rPr>
        <w:t xml:space="preserve">looked after </w:t>
      </w:r>
      <w:r w:rsidR="003516D6" w:rsidRPr="00081B2D">
        <w:rPr>
          <w:rFonts w:asciiTheme="minorHAnsi" w:eastAsia="Times New Roman" w:hAnsiTheme="minorHAnsi" w:cstheme="minorHAnsi"/>
          <w:b/>
          <w:lang w:val="en"/>
        </w:rPr>
        <w:t xml:space="preserve">and previously </w:t>
      </w:r>
      <w:r w:rsidR="00DF2D15" w:rsidRPr="00081B2D">
        <w:rPr>
          <w:rFonts w:asciiTheme="minorHAnsi" w:eastAsia="Times New Roman" w:hAnsiTheme="minorHAnsi" w:cstheme="minorHAnsi"/>
          <w:b/>
          <w:lang w:val="en"/>
        </w:rPr>
        <w:t xml:space="preserve">looked </w:t>
      </w:r>
      <w:r w:rsidR="0084045F" w:rsidRPr="00081B2D">
        <w:rPr>
          <w:rFonts w:asciiTheme="minorHAnsi" w:eastAsia="Times New Roman" w:hAnsiTheme="minorHAnsi" w:cstheme="minorHAnsi"/>
          <w:b/>
          <w:lang w:val="en"/>
        </w:rPr>
        <w:t>after</w:t>
      </w:r>
      <w:r w:rsidR="003516D6" w:rsidRPr="00081B2D">
        <w:rPr>
          <w:rFonts w:asciiTheme="minorHAnsi" w:eastAsia="Times New Roman" w:hAnsiTheme="minorHAnsi" w:cstheme="minorHAnsi"/>
          <w:b/>
          <w:lang w:val="en"/>
        </w:rPr>
        <w:t xml:space="preserve"> Children </w:t>
      </w:r>
    </w:p>
    <w:p w14:paraId="78978E33" w14:textId="264BB273" w:rsidR="000017BE" w:rsidRPr="00A10B97" w:rsidRDefault="000017BE" w:rsidP="004B469A">
      <w:pPr>
        <w:pStyle w:val="ListParagraph"/>
        <w:numPr>
          <w:ilvl w:val="0"/>
          <w:numId w:val="22"/>
        </w:numPr>
        <w:spacing w:after="240" w:line="276" w:lineRule="auto"/>
        <w:rPr>
          <w:rFonts w:asciiTheme="minorHAnsi" w:hAnsiTheme="minorHAnsi" w:cstheme="minorHAnsi"/>
        </w:rPr>
      </w:pPr>
      <w:r w:rsidRPr="002F5CD6">
        <w:rPr>
          <w:rFonts w:asciiTheme="minorHAnsi" w:hAnsiTheme="minorHAnsi" w:cstheme="minorHAnsi"/>
        </w:rPr>
        <w:t xml:space="preserve">All </w:t>
      </w:r>
      <w:r w:rsidR="00E647EB">
        <w:rPr>
          <w:rFonts w:asciiTheme="minorHAnsi" w:hAnsiTheme="minorHAnsi" w:cstheme="minorHAnsi"/>
        </w:rPr>
        <w:t xml:space="preserve">our </w:t>
      </w:r>
      <w:r w:rsidRPr="002F5CD6">
        <w:rPr>
          <w:rFonts w:asciiTheme="minorHAnsi" w:hAnsiTheme="minorHAnsi" w:cstheme="minorHAnsi"/>
        </w:rPr>
        <w:t xml:space="preserve">staff recognise that </w:t>
      </w:r>
      <w:r w:rsidR="00EC3157">
        <w:rPr>
          <w:rFonts w:asciiTheme="minorHAnsi" w:hAnsiTheme="minorHAnsi" w:cstheme="minorHAnsi"/>
        </w:rPr>
        <w:t xml:space="preserve">children looked after </w:t>
      </w:r>
      <w:r w:rsidR="00EC3157" w:rsidRPr="002F5CD6">
        <w:rPr>
          <w:rFonts w:asciiTheme="minorHAnsi" w:hAnsiTheme="minorHAnsi" w:cstheme="minorHAnsi"/>
        </w:rPr>
        <w:t>previously</w:t>
      </w:r>
      <w:r w:rsidRPr="002F5CD6">
        <w:rPr>
          <w:rFonts w:asciiTheme="minorHAnsi" w:hAnsiTheme="minorHAnsi" w:cstheme="minorHAnsi"/>
        </w:rPr>
        <w:t xml:space="preserve"> looked after children (whether they are looked after under voluntary arrangements with consent of parents or on an interim or full care order) and care leavers are more vulnerable than other children, often having poorer educational outcomes; therefore, ensuring their wellbeing, safety and welfare, helping them to reach their potential which includes the looked after child who is moving on. The school/college will also ensure that care leavers are supported with pathways including liaison with the local authority where a personal advisor will be appointed and a  full working relationship is maintained with the Kirklees Virtual School head teacher in respect of all pupils at the school who are subject of ‘looked after’ status</w:t>
      </w:r>
      <w:r w:rsidR="008E6052">
        <w:rPr>
          <w:rFonts w:asciiTheme="minorHAnsi" w:hAnsiTheme="minorHAnsi" w:cstheme="minorHAnsi"/>
        </w:rPr>
        <w:t>. The virtual School</w:t>
      </w:r>
      <w:r w:rsidR="00A10B97">
        <w:rPr>
          <w:rFonts w:asciiTheme="minorHAnsi" w:hAnsiTheme="minorHAnsi" w:cstheme="minorHAnsi"/>
        </w:rPr>
        <w:t xml:space="preserve"> team can be contacted </w:t>
      </w:r>
      <w:r w:rsidR="004970D1">
        <w:rPr>
          <w:rFonts w:asciiTheme="minorHAnsi" w:hAnsiTheme="minorHAnsi" w:cstheme="minorHAnsi"/>
        </w:rPr>
        <w:t>on kirklees.virtualschool@kirklees.gov.uk</w:t>
      </w:r>
      <w:r w:rsidR="00A10B97" w:rsidRPr="00A10B97">
        <w:rPr>
          <w:rFonts w:asciiTheme="minorHAnsi" w:hAnsiTheme="minorHAnsi" w:cstheme="minorHAnsi"/>
        </w:rPr>
        <w:t xml:space="preserve"> </w:t>
      </w:r>
      <w:r w:rsidR="00A10B97">
        <w:rPr>
          <w:rFonts w:asciiTheme="minorHAnsi" w:hAnsiTheme="minorHAnsi" w:cstheme="minorHAnsi"/>
        </w:rPr>
        <w:t xml:space="preserve">or by calling </w:t>
      </w:r>
      <w:r w:rsidR="00A10B97" w:rsidRPr="00A10B97">
        <w:rPr>
          <w:rFonts w:asciiTheme="minorHAnsi" w:hAnsiTheme="minorHAnsi" w:cstheme="minorHAnsi"/>
        </w:rPr>
        <w:t>01484 225180</w:t>
      </w:r>
    </w:p>
    <w:p w14:paraId="6937224D" w14:textId="464A682A" w:rsidR="00DF2D15" w:rsidRDefault="000017BE" w:rsidP="004B469A">
      <w:pPr>
        <w:pStyle w:val="ListParagraph"/>
        <w:numPr>
          <w:ilvl w:val="0"/>
          <w:numId w:val="22"/>
        </w:numPr>
        <w:spacing w:after="240" w:line="276" w:lineRule="auto"/>
        <w:rPr>
          <w:rFonts w:asciiTheme="minorHAnsi" w:hAnsiTheme="minorHAnsi" w:cstheme="minorHAnsi"/>
        </w:rPr>
      </w:pPr>
      <w:r w:rsidRPr="002F5CD6">
        <w:rPr>
          <w:rFonts w:asciiTheme="minorHAnsi" w:hAnsiTheme="minorHAnsi" w:cstheme="minorHAnsi"/>
        </w:rPr>
        <w:t>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w:t>
      </w:r>
      <w:r w:rsidR="00EC3157">
        <w:rPr>
          <w:rFonts w:asciiTheme="minorHAnsi" w:hAnsiTheme="minorHAnsi" w:cstheme="minorHAnsi"/>
        </w:rPr>
        <w:t>gnated t</w:t>
      </w:r>
      <w:r w:rsidR="00A0264B">
        <w:rPr>
          <w:rFonts w:asciiTheme="minorHAnsi" w:hAnsiTheme="minorHAnsi" w:cstheme="minorHAnsi"/>
        </w:rPr>
        <w:t>eacher will</w:t>
      </w:r>
      <w:r w:rsidRPr="002F5CD6">
        <w:rPr>
          <w:rFonts w:asciiTheme="minorHAnsi" w:hAnsiTheme="minorHAnsi" w:cstheme="minorHAnsi"/>
        </w:rPr>
        <w:t xml:space="preserve"> have appropriate training and the relevant</w:t>
      </w:r>
      <w:r w:rsidR="00EC3157">
        <w:rPr>
          <w:rFonts w:asciiTheme="minorHAnsi" w:hAnsiTheme="minorHAnsi" w:cstheme="minorHAnsi"/>
        </w:rPr>
        <w:t xml:space="preserve"> qualifications, and experience</w:t>
      </w:r>
    </w:p>
    <w:p w14:paraId="039A63C7" w14:textId="0A002095" w:rsidR="00AE34A4" w:rsidRDefault="00AE34A4" w:rsidP="00E07EC3">
      <w:pPr>
        <w:spacing w:after="240" w:line="276" w:lineRule="auto"/>
        <w:rPr>
          <w:rFonts w:asciiTheme="minorHAnsi" w:hAnsiTheme="minorHAnsi" w:cstheme="minorHAnsi"/>
          <w:b/>
          <w:bCs/>
          <w:highlight w:val="yellow"/>
        </w:rPr>
      </w:pPr>
      <w:r w:rsidRPr="00AE34A4">
        <w:rPr>
          <w:rFonts w:asciiTheme="minorHAnsi" w:hAnsiTheme="minorHAnsi" w:cstheme="minorHAnsi"/>
          <w:b/>
          <w:bCs/>
          <w:highlight w:val="yellow"/>
        </w:rPr>
        <w:t>Children potentially at greater risk of harm</w:t>
      </w:r>
    </w:p>
    <w:p w14:paraId="6E0220C7" w14:textId="6B23373D" w:rsidR="00AE34A4" w:rsidRDefault="00AE34A4" w:rsidP="009A643A">
      <w:pPr>
        <w:spacing w:after="240" w:line="276" w:lineRule="auto"/>
        <w:rPr>
          <w:rFonts w:asciiTheme="minorHAnsi" w:hAnsiTheme="minorHAnsi" w:cstheme="minorHAnsi"/>
          <w:b/>
          <w:bCs/>
          <w:highlight w:val="yellow"/>
        </w:rPr>
      </w:pPr>
      <w:r w:rsidRPr="009A643A">
        <w:rPr>
          <w:rFonts w:asciiTheme="minorHAnsi" w:hAnsiTheme="minorHAnsi" w:cstheme="minorHAnsi"/>
          <w:highlight w:val="yellow"/>
        </w:rPr>
        <w:t xml:space="preserve">Children may need a social worker due to safeguarding or welfare needs, we recognise that children may need help due to absence, neglect and complex family circumstances. This school will work in partnership with Kirklees Council where children have been allocated a social worker, the DSL will hold this information so that decisions can be made in </w:t>
      </w:r>
      <w:r w:rsidR="0082781C" w:rsidRPr="009A643A">
        <w:rPr>
          <w:rFonts w:asciiTheme="minorHAnsi" w:hAnsiTheme="minorHAnsi" w:cstheme="minorHAnsi"/>
          <w:highlight w:val="yellow"/>
        </w:rPr>
        <w:t>the</w:t>
      </w:r>
      <w:r w:rsidRPr="009A643A">
        <w:rPr>
          <w:rFonts w:asciiTheme="minorHAnsi" w:hAnsiTheme="minorHAnsi" w:cstheme="minorHAnsi"/>
          <w:highlight w:val="yellow"/>
        </w:rPr>
        <w:t xml:space="preserve"> best Interests of the </w:t>
      </w:r>
      <w:r w:rsidR="0082781C" w:rsidRPr="009A643A">
        <w:rPr>
          <w:rFonts w:asciiTheme="minorHAnsi" w:hAnsiTheme="minorHAnsi" w:cstheme="minorHAnsi"/>
          <w:highlight w:val="yellow"/>
        </w:rPr>
        <w:t>child’s</w:t>
      </w:r>
      <w:r w:rsidRPr="009A643A">
        <w:rPr>
          <w:rFonts w:asciiTheme="minorHAnsi" w:hAnsiTheme="minorHAnsi" w:cstheme="minorHAnsi"/>
          <w:highlight w:val="yellow"/>
        </w:rPr>
        <w:t xml:space="preserve"> </w:t>
      </w:r>
      <w:r w:rsidR="0082781C" w:rsidRPr="009A643A">
        <w:rPr>
          <w:rFonts w:asciiTheme="minorHAnsi" w:hAnsiTheme="minorHAnsi" w:cstheme="minorHAnsi"/>
          <w:highlight w:val="yellow"/>
        </w:rPr>
        <w:t>safety</w:t>
      </w:r>
      <w:r w:rsidRPr="009A643A">
        <w:rPr>
          <w:rFonts w:asciiTheme="minorHAnsi" w:hAnsiTheme="minorHAnsi" w:cstheme="minorHAnsi"/>
          <w:highlight w:val="yellow"/>
        </w:rPr>
        <w:t>,</w:t>
      </w:r>
      <w:r w:rsidR="0082781C" w:rsidRPr="009A643A">
        <w:rPr>
          <w:rFonts w:asciiTheme="minorHAnsi" w:hAnsiTheme="minorHAnsi" w:cstheme="minorHAnsi"/>
          <w:highlight w:val="yellow"/>
        </w:rPr>
        <w:t xml:space="preserve"> welfare and educational outcomes. Where we have children on roll who need a social worker this will inform decisions about safeguarding (for e.g. responding to unauthorised absence or missing education where there are known safeguarding risks) and about promoting welfare </w:t>
      </w:r>
      <w:r w:rsidR="006E471C" w:rsidRPr="009A643A">
        <w:rPr>
          <w:rFonts w:asciiTheme="minorHAnsi" w:hAnsiTheme="minorHAnsi" w:cstheme="minorHAnsi"/>
          <w:highlight w:val="yellow"/>
        </w:rPr>
        <w:t>( we will consider the provision of pastoral support and/or academic support, alongside action by statutory services</w:t>
      </w:r>
      <w:r w:rsidR="006E471C" w:rsidRPr="009A643A">
        <w:rPr>
          <w:rFonts w:asciiTheme="minorHAnsi" w:hAnsiTheme="minorHAnsi" w:cstheme="minorHAnsi"/>
          <w:b/>
          <w:bCs/>
          <w:highlight w:val="yellow"/>
        </w:rPr>
        <w:t>)</w:t>
      </w:r>
    </w:p>
    <w:p w14:paraId="410B1852" w14:textId="77777777" w:rsidR="00A40EBB" w:rsidRPr="009A643A" w:rsidRDefault="00A40EBB" w:rsidP="009A643A">
      <w:pPr>
        <w:spacing w:after="240" w:line="276" w:lineRule="auto"/>
        <w:rPr>
          <w:rFonts w:asciiTheme="minorHAnsi" w:hAnsiTheme="minorHAnsi" w:cstheme="minorHAnsi"/>
          <w:b/>
          <w:bCs/>
          <w:highlight w:val="yellow"/>
        </w:rPr>
      </w:pPr>
    </w:p>
    <w:p w14:paraId="2F8ADF9C" w14:textId="60681564" w:rsidR="00E07EC3" w:rsidRPr="009A643A" w:rsidRDefault="00E07EC3" w:rsidP="00E07EC3">
      <w:pPr>
        <w:spacing w:after="240" w:line="276" w:lineRule="auto"/>
        <w:rPr>
          <w:rFonts w:asciiTheme="minorHAnsi" w:hAnsiTheme="minorHAnsi" w:cstheme="minorHAnsi"/>
          <w:b/>
          <w:bCs/>
          <w:highlight w:val="yellow"/>
        </w:rPr>
      </w:pPr>
      <w:r w:rsidRPr="009A643A">
        <w:rPr>
          <w:rFonts w:asciiTheme="minorHAnsi" w:hAnsiTheme="minorHAnsi" w:cstheme="minorHAnsi"/>
          <w:b/>
          <w:bCs/>
          <w:highlight w:val="yellow"/>
        </w:rPr>
        <w:t>Children with Special educational needs, disabilities, or physical health issues</w:t>
      </w:r>
    </w:p>
    <w:p w14:paraId="55A2F1EF" w14:textId="48EE7F3F" w:rsidR="006E471C" w:rsidRPr="009A643A" w:rsidRDefault="004158BB" w:rsidP="009A643A">
      <w:pPr>
        <w:spacing w:after="240" w:line="276" w:lineRule="auto"/>
        <w:rPr>
          <w:rFonts w:asciiTheme="minorHAnsi" w:hAnsiTheme="minorHAnsi" w:cstheme="minorHAnsi"/>
          <w:highlight w:val="yellow"/>
        </w:rPr>
      </w:pPr>
      <w:r>
        <w:rPr>
          <w:rFonts w:asciiTheme="minorHAnsi" w:hAnsiTheme="minorHAnsi" w:cstheme="minorHAnsi"/>
          <w:highlight w:val="yellow"/>
        </w:rPr>
        <w:t xml:space="preserve">Rida </w:t>
      </w:r>
      <w:r w:rsidR="008B64E7">
        <w:rPr>
          <w:rFonts w:asciiTheme="minorHAnsi" w:hAnsiTheme="minorHAnsi" w:cstheme="minorHAnsi"/>
          <w:highlight w:val="yellow"/>
        </w:rPr>
        <w:t>Early Years Nursery</w:t>
      </w:r>
      <w:r w:rsidR="006E471C" w:rsidRPr="009A643A">
        <w:rPr>
          <w:rFonts w:asciiTheme="minorHAnsi" w:hAnsiTheme="minorHAnsi" w:cstheme="minorHAnsi"/>
          <w:highlight w:val="yellow"/>
        </w:rPr>
        <w:t xml:space="preserve"> recognises </w:t>
      </w:r>
      <w:r w:rsidR="009A643A" w:rsidRPr="009A643A">
        <w:rPr>
          <w:rFonts w:asciiTheme="minorHAnsi" w:hAnsiTheme="minorHAnsi" w:cstheme="minorHAnsi"/>
          <w:highlight w:val="yellow"/>
        </w:rPr>
        <w:t>that children with (SEN) and disabilities can face additional safeguarding challenges these can include</w:t>
      </w:r>
    </w:p>
    <w:p w14:paraId="652EEC4B" w14:textId="77777777" w:rsidR="009A643A" w:rsidRDefault="009A643A" w:rsidP="004174A7">
      <w:pPr>
        <w:pStyle w:val="ListParagraph"/>
        <w:numPr>
          <w:ilvl w:val="0"/>
          <w:numId w:val="55"/>
        </w:numPr>
        <w:spacing w:after="240" w:line="276" w:lineRule="auto"/>
        <w:rPr>
          <w:rFonts w:asciiTheme="minorHAnsi" w:hAnsiTheme="minorHAnsi" w:cstheme="minorHAnsi"/>
          <w:highlight w:val="yellow"/>
        </w:rPr>
      </w:pPr>
      <w:r w:rsidRPr="009A643A">
        <w:rPr>
          <w:rFonts w:asciiTheme="minorHAnsi" w:hAnsiTheme="minorHAnsi" w:cstheme="minorHAnsi"/>
          <w:highlight w:val="yellow"/>
        </w:rPr>
        <w:t>Assumptions that indicators of possible abuse such as behaviour, mood and injury relate to the child’s disability without further exploration</w:t>
      </w:r>
    </w:p>
    <w:p w14:paraId="40B78A9D" w14:textId="77777777" w:rsidR="009A643A" w:rsidRDefault="009A643A" w:rsidP="004174A7">
      <w:pPr>
        <w:pStyle w:val="ListParagraph"/>
        <w:numPr>
          <w:ilvl w:val="0"/>
          <w:numId w:val="55"/>
        </w:numPr>
        <w:spacing w:after="240" w:line="276" w:lineRule="auto"/>
        <w:rPr>
          <w:rFonts w:asciiTheme="minorHAnsi" w:hAnsiTheme="minorHAnsi" w:cstheme="minorHAnsi"/>
          <w:highlight w:val="yellow"/>
        </w:rPr>
      </w:pPr>
      <w:r w:rsidRPr="009A643A">
        <w:rPr>
          <w:rFonts w:asciiTheme="minorHAnsi" w:hAnsiTheme="minorHAnsi" w:cstheme="minorHAnsi"/>
          <w:highlight w:val="yellow"/>
        </w:rPr>
        <w:t>Being more prone to peer group isolation than other children</w:t>
      </w:r>
    </w:p>
    <w:p w14:paraId="3A63ED99" w14:textId="77777777" w:rsidR="009A643A" w:rsidRDefault="009A643A" w:rsidP="004174A7">
      <w:pPr>
        <w:pStyle w:val="ListParagraph"/>
        <w:numPr>
          <w:ilvl w:val="0"/>
          <w:numId w:val="55"/>
        </w:numPr>
        <w:spacing w:after="240" w:line="276" w:lineRule="auto"/>
        <w:rPr>
          <w:rFonts w:asciiTheme="minorHAnsi" w:hAnsiTheme="minorHAnsi" w:cstheme="minorHAnsi"/>
          <w:highlight w:val="yellow"/>
        </w:rPr>
      </w:pPr>
      <w:r w:rsidRPr="009A643A">
        <w:rPr>
          <w:rFonts w:asciiTheme="minorHAnsi" w:hAnsiTheme="minorHAnsi" w:cstheme="minorHAnsi"/>
          <w:highlight w:val="yellow"/>
        </w:rPr>
        <w:t>The potential for SEN and disabilities being disproportionally impacted by behaviours such as bullying, without outwardly showing any signs</w:t>
      </w:r>
    </w:p>
    <w:p w14:paraId="327C40A4" w14:textId="77777777" w:rsidR="009A643A" w:rsidRDefault="009A643A" w:rsidP="004174A7">
      <w:pPr>
        <w:pStyle w:val="ListParagraph"/>
        <w:numPr>
          <w:ilvl w:val="0"/>
          <w:numId w:val="55"/>
        </w:numPr>
        <w:spacing w:after="240" w:line="276" w:lineRule="auto"/>
        <w:rPr>
          <w:rFonts w:asciiTheme="minorHAnsi" w:hAnsiTheme="minorHAnsi" w:cstheme="minorHAnsi"/>
          <w:highlight w:val="yellow"/>
        </w:rPr>
      </w:pPr>
      <w:r w:rsidRPr="009A643A">
        <w:rPr>
          <w:rFonts w:asciiTheme="minorHAnsi" w:hAnsiTheme="minorHAnsi" w:cstheme="minorHAnsi"/>
          <w:highlight w:val="yellow"/>
        </w:rPr>
        <w:t>Communication barriers and difficulties in overcoming these barriers</w:t>
      </w:r>
    </w:p>
    <w:p w14:paraId="6F85D24C" w14:textId="691BBC02" w:rsidR="009A643A" w:rsidRDefault="009A643A" w:rsidP="009A643A">
      <w:pPr>
        <w:spacing w:after="240" w:line="276" w:lineRule="auto"/>
        <w:rPr>
          <w:rFonts w:asciiTheme="minorHAnsi" w:hAnsiTheme="minorHAnsi" w:cstheme="minorHAnsi"/>
          <w:highlight w:val="yellow"/>
        </w:rPr>
      </w:pPr>
      <w:r>
        <w:rPr>
          <w:rFonts w:asciiTheme="minorHAnsi" w:hAnsiTheme="minorHAnsi" w:cstheme="minorHAnsi"/>
          <w:highlight w:val="yellow"/>
        </w:rPr>
        <w:lastRenderedPageBreak/>
        <w:t xml:space="preserve">To address these additional challenges, we will consider extra pastoral support for children with SEN and disabilities </w:t>
      </w:r>
    </w:p>
    <w:p w14:paraId="436AC036" w14:textId="77777777" w:rsidR="00EB5133" w:rsidRPr="00081B2D" w:rsidRDefault="0046679D" w:rsidP="00456682">
      <w:pPr>
        <w:pStyle w:val="Heading1"/>
        <w:spacing w:after="240"/>
      </w:pPr>
      <w:bookmarkStart w:id="41" w:name="_Toc49343299"/>
      <w:r w:rsidRPr="00081B2D">
        <w:rPr>
          <w:lang w:val="en"/>
        </w:rPr>
        <w:t>9</w:t>
      </w:r>
      <w:r w:rsidR="00456682">
        <w:rPr>
          <w:lang w:val="en"/>
        </w:rPr>
        <w:t>.</w:t>
      </w:r>
      <w:r w:rsidR="00456682">
        <w:rPr>
          <w:lang w:val="en"/>
        </w:rPr>
        <w:tab/>
      </w:r>
      <w:r w:rsidR="0070421B" w:rsidRPr="00081B2D">
        <w:t xml:space="preserve">Responding to </w:t>
      </w:r>
      <w:r w:rsidR="00EB5133" w:rsidRPr="00081B2D">
        <w:t>Domestic Abuse</w:t>
      </w:r>
      <w:bookmarkEnd w:id="41"/>
    </w:p>
    <w:p w14:paraId="715CC10A" w14:textId="59B26532" w:rsidR="00EB5133" w:rsidRPr="00552FC1" w:rsidRDefault="004158BB" w:rsidP="00552FC1">
      <w:p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               Rida </w:t>
      </w:r>
      <w:r w:rsidR="008B64E7">
        <w:rPr>
          <w:rFonts w:asciiTheme="minorHAnsi" w:eastAsia="Times New Roman" w:hAnsiTheme="minorHAnsi" w:cstheme="minorHAnsi"/>
          <w:color w:val="000000"/>
        </w:rPr>
        <w:t>Early Years Nursery</w:t>
      </w:r>
      <w:r w:rsidR="00EB5133" w:rsidRPr="00552FC1">
        <w:rPr>
          <w:rFonts w:asciiTheme="minorHAnsi" w:eastAsia="Times New Roman" w:hAnsiTheme="minorHAnsi" w:cstheme="minorHAnsi"/>
          <w:color w:val="000000"/>
        </w:rPr>
        <w:t xml:space="preserve"> understands that the cross-government definition of</w:t>
      </w:r>
      <w:r w:rsidR="00A0264B" w:rsidRPr="00552FC1">
        <w:rPr>
          <w:rFonts w:asciiTheme="minorHAnsi" w:eastAsia="Times New Roman" w:hAnsiTheme="minorHAnsi" w:cstheme="minorHAnsi"/>
          <w:color w:val="000000"/>
        </w:rPr>
        <w:t xml:space="preserve"> domestic abuse</w:t>
      </w:r>
      <w:r w:rsidR="00EC3157" w:rsidRPr="00552FC1">
        <w:rPr>
          <w:rFonts w:asciiTheme="minorHAnsi" w:eastAsia="Times New Roman" w:hAnsiTheme="minorHAnsi" w:cstheme="minorHAnsi"/>
          <w:color w:val="000000"/>
        </w:rPr>
        <w:t xml:space="preserve"> and </w:t>
      </w:r>
      <w:r>
        <w:rPr>
          <w:rFonts w:asciiTheme="minorHAnsi" w:eastAsia="Times New Roman" w:hAnsiTheme="minorHAnsi" w:cstheme="minorHAnsi"/>
          <w:color w:val="000000"/>
        </w:rPr>
        <w:t xml:space="preserve">        </w:t>
      </w:r>
      <w:r w:rsidR="00EC3157" w:rsidRPr="00552FC1">
        <w:rPr>
          <w:rFonts w:asciiTheme="minorHAnsi" w:eastAsia="Times New Roman" w:hAnsiTheme="minorHAnsi" w:cstheme="minorHAnsi"/>
          <w:color w:val="000000"/>
        </w:rPr>
        <w:t>abuse is</w:t>
      </w:r>
    </w:p>
    <w:p w14:paraId="0E66A348"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any incident or pattern of incidents of controlling, coercive, threatening behaviour, violence or abuse between those aged 16 or over who are, or have been, intimate partners or family members reg</w:t>
      </w:r>
      <w:r w:rsidR="00EC3157">
        <w:rPr>
          <w:rFonts w:asciiTheme="minorHAnsi" w:eastAsia="Times New Roman" w:hAnsiTheme="minorHAnsi" w:cstheme="minorHAnsi"/>
          <w:color w:val="000000"/>
        </w:rPr>
        <w:t>ardless of gender or sexuality</w:t>
      </w:r>
    </w:p>
    <w:p w14:paraId="1292C45F"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 xml:space="preserve">The abuse can encompass, but is not limited </w:t>
      </w:r>
      <w:r w:rsidR="0046679D" w:rsidRPr="00E87062">
        <w:rPr>
          <w:rFonts w:asciiTheme="minorHAnsi" w:eastAsia="Times New Roman" w:hAnsiTheme="minorHAnsi" w:cstheme="minorHAnsi"/>
          <w:color w:val="000000"/>
        </w:rPr>
        <w:t>to</w:t>
      </w:r>
      <w:r w:rsidRPr="00E87062">
        <w:rPr>
          <w:rFonts w:asciiTheme="minorHAnsi" w:eastAsia="Times New Roman" w:hAnsiTheme="minorHAnsi" w:cstheme="minorHAnsi"/>
          <w:color w:val="000000"/>
        </w:rPr>
        <w:t xml:space="preserve"> psychological, physical, se</w:t>
      </w:r>
      <w:r w:rsidR="00EC3157">
        <w:rPr>
          <w:rFonts w:asciiTheme="minorHAnsi" w:eastAsia="Times New Roman" w:hAnsiTheme="minorHAnsi" w:cstheme="minorHAnsi"/>
          <w:color w:val="000000"/>
        </w:rPr>
        <w:t>xual, financial, emotional harm</w:t>
      </w:r>
    </w:p>
    <w:p w14:paraId="2384215E"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w:t>
      </w:r>
      <w:r w:rsidR="00EC3157">
        <w:rPr>
          <w:rFonts w:asciiTheme="minorHAnsi" w:eastAsia="Times New Roman" w:hAnsiTheme="minorHAnsi" w:cstheme="minorHAnsi"/>
          <w:color w:val="000000"/>
        </w:rPr>
        <w:t>lating their everyday behaviour</w:t>
      </w:r>
    </w:p>
    <w:p w14:paraId="1F00D71C" w14:textId="51D10AE0"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Coercive behaviour is an act or a pattern of acts of assault, threats, humiliation and intimidation or other abuse that is used to harm, punish, or frighten their victim</w:t>
      </w:r>
      <w:r w:rsidR="00AD39A5" w:rsidRPr="00E87062">
        <w:rPr>
          <w:rFonts w:asciiTheme="minorHAnsi" w:eastAsia="Times New Roman" w:hAnsiTheme="minorHAnsi" w:cstheme="minorHAnsi"/>
          <w:color w:val="000000"/>
        </w:rPr>
        <w:t xml:space="preserve"> </w:t>
      </w:r>
      <w:r w:rsidR="00422C51" w:rsidRPr="00E87062">
        <w:rPr>
          <w:rFonts w:asciiTheme="minorHAnsi" w:eastAsia="Times New Roman" w:hAnsiTheme="minorHAnsi" w:cstheme="minorHAnsi"/>
        </w:rPr>
        <w:t>if</w:t>
      </w:r>
      <w:r w:rsidR="00A0264B">
        <w:rPr>
          <w:rFonts w:asciiTheme="minorHAnsi" w:eastAsia="Times New Roman" w:hAnsiTheme="minorHAnsi" w:cstheme="minorHAnsi"/>
        </w:rPr>
        <w:t xml:space="preserve"> this school</w:t>
      </w:r>
      <w:r w:rsidR="00E647EB">
        <w:rPr>
          <w:rFonts w:asciiTheme="minorHAnsi" w:eastAsia="Times New Roman" w:hAnsiTheme="minorHAnsi" w:cstheme="minorHAnsi"/>
        </w:rPr>
        <w:t xml:space="preserve"> do identify children for whom domestic a</w:t>
      </w:r>
      <w:r w:rsidRPr="00E87062">
        <w:rPr>
          <w:rFonts w:asciiTheme="minorHAnsi" w:eastAsia="Times New Roman" w:hAnsiTheme="minorHAnsi" w:cstheme="minorHAnsi"/>
        </w:rPr>
        <w:t>bu</w:t>
      </w:r>
      <w:r w:rsidR="00A0264B">
        <w:rPr>
          <w:rFonts w:asciiTheme="minorHAnsi" w:eastAsia="Times New Roman" w:hAnsiTheme="minorHAnsi" w:cstheme="minorHAnsi"/>
        </w:rPr>
        <w:t xml:space="preserve">se may be a concern they will </w:t>
      </w:r>
      <w:r w:rsidRPr="00E87062">
        <w:rPr>
          <w:rFonts w:asciiTheme="minorHAnsi" w:eastAsia="Times New Roman" w:hAnsiTheme="minorHAnsi" w:cstheme="minorHAnsi"/>
        </w:rPr>
        <w:t xml:space="preserve">apply </w:t>
      </w:r>
      <w:r w:rsidR="00E647EB">
        <w:rPr>
          <w:rFonts w:asciiTheme="minorHAnsi" w:eastAsia="Times New Roman" w:hAnsiTheme="minorHAnsi" w:cstheme="minorHAnsi"/>
        </w:rPr>
        <w:t>the usual referral process and child p</w:t>
      </w:r>
      <w:r w:rsidRPr="00E87062">
        <w:rPr>
          <w:rFonts w:asciiTheme="minorHAnsi" w:eastAsia="Times New Roman" w:hAnsiTheme="minorHAnsi" w:cstheme="minorHAnsi"/>
        </w:rPr>
        <w:t>rotection procedures an</w:t>
      </w:r>
      <w:r w:rsidR="00E647EB">
        <w:rPr>
          <w:rFonts w:asciiTheme="minorHAnsi" w:eastAsia="Times New Roman" w:hAnsiTheme="minorHAnsi" w:cstheme="minorHAnsi"/>
        </w:rPr>
        <w:t>d pass this information to the designated safeguarding l</w:t>
      </w:r>
      <w:r w:rsidRPr="00E87062">
        <w:rPr>
          <w:rFonts w:asciiTheme="minorHAnsi" w:eastAsia="Times New Roman" w:hAnsiTheme="minorHAnsi" w:cstheme="minorHAnsi"/>
        </w:rPr>
        <w:t>ead (DSL). The DSL can then refer cases where relevant t</w:t>
      </w:r>
      <w:r w:rsidR="00E647EB">
        <w:rPr>
          <w:rFonts w:asciiTheme="minorHAnsi" w:eastAsia="Times New Roman" w:hAnsiTheme="minorHAnsi" w:cstheme="minorHAnsi"/>
        </w:rPr>
        <w:t>o Kirklees duty and advice t</w:t>
      </w:r>
      <w:r w:rsidR="00422C51" w:rsidRPr="00E87062">
        <w:rPr>
          <w:rFonts w:asciiTheme="minorHAnsi" w:eastAsia="Times New Roman" w:hAnsiTheme="minorHAnsi" w:cstheme="minorHAnsi"/>
        </w:rPr>
        <w:t>eam (DAAT)</w:t>
      </w:r>
      <w:r w:rsidR="00A0264B">
        <w:rPr>
          <w:rFonts w:asciiTheme="minorHAnsi" w:eastAsia="Times New Roman" w:hAnsiTheme="minorHAnsi" w:cstheme="minorHAnsi"/>
        </w:rPr>
        <w:t>.</w:t>
      </w:r>
      <w:r w:rsidRPr="00E87062">
        <w:rPr>
          <w:rFonts w:asciiTheme="minorHAnsi" w:eastAsia="Times New Roman" w:hAnsiTheme="minorHAnsi" w:cstheme="minorHAnsi"/>
        </w:rPr>
        <w:t xml:space="preserve"> Where DV Notification</w:t>
      </w:r>
      <w:r w:rsidR="00422C51" w:rsidRPr="00E87062">
        <w:rPr>
          <w:rFonts w:asciiTheme="minorHAnsi" w:eastAsia="Times New Roman" w:hAnsiTheme="minorHAnsi" w:cstheme="minorHAnsi"/>
        </w:rPr>
        <w:t>s are received from DAAT</w:t>
      </w:r>
      <w:r w:rsidRPr="00E87062">
        <w:rPr>
          <w:rFonts w:asciiTheme="minorHAnsi" w:eastAsia="Times New Roman" w:hAnsiTheme="minorHAnsi" w:cstheme="minorHAnsi"/>
        </w:rPr>
        <w:t>, this inform</w:t>
      </w:r>
      <w:r w:rsidR="00E647EB">
        <w:rPr>
          <w:rFonts w:asciiTheme="minorHAnsi" w:eastAsia="Times New Roman" w:hAnsiTheme="minorHAnsi" w:cstheme="minorHAnsi"/>
        </w:rPr>
        <w:t xml:space="preserve">ation will be added to a </w:t>
      </w:r>
      <w:r w:rsidR="0053320B">
        <w:rPr>
          <w:rFonts w:asciiTheme="minorHAnsi" w:eastAsia="Times New Roman" w:hAnsiTheme="minorHAnsi" w:cstheme="minorHAnsi"/>
        </w:rPr>
        <w:t>pupil’s</w:t>
      </w:r>
      <w:r w:rsidRPr="00E87062">
        <w:rPr>
          <w:rFonts w:asciiTheme="minorHAnsi" w:eastAsia="Times New Roman" w:hAnsiTheme="minorHAnsi" w:cstheme="minorHAnsi"/>
        </w:rPr>
        <w:t xml:space="preserve"> chronology and child protection record to ensure that appropriate support can be provided wh</w:t>
      </w:r>
      <w:r w:rsidR="00EC3157">
        <w:rPr>
          <w:rFonts w:asciiTheme="minorHAnsi" w:eastAsia="Times New Roman" w:hAnsiTheme="minorHAnsi" w:cstheme="minorHAnsi"/>
        </w:rPr>
        <w:t>ere necessary</w:t>
      </w:r>
      <w:r w:rsidRPr="00E87062">
        <w:rPr>
          <w:rFonts w:asciiTheme="minorHAnsi" w:eastAsia="Times New Roman" w:hAnsiTheme="minorHAnsi" w:cstheme="minorHAnsi"/>
        </w:rPr>
        <w:t xml:space="preserve"> </w:t>
      </w:r>
    </w:p>
    <w:p w14:paraId="7E491D57" w14:textId="77BAF39A" w:rsidR="009257C8" w:rsidRPr="00E87062" w:rsidRDefault="004158BB" w:rsidP="002E78E0">
      <w:pPr>
        <w:pStyle w:val="ListParagraph"/>
        <w:numPr>
          <w:ilvl w:val="0"/>
          <w:numId w:val="25"/>
        </w:numPr>
        <w:spacing w:after="240" w:line="276" w:lineRule="auto"/>
        <w:rPr>
          <w:rStyle w:val="Strong"/>
          <w:rFonts w:asciiTheme="minorHAnsi" w:eastAsia="Times New Roman" w:hAnsiTheme="minorHAnsi" w:cstheme="minorHAnsi"/>
          <w:b w:val="0"/>
          <w:bCs w:val="0"/>
        </w:rPr>
      </w:pPr>
      <w:r>
        <w:rPr>
          <w:rFonts w:asciiTheme="minorHAnsi" w:eastAsia="Times New Roman" w:hAnsiTheme="minorHAnsi" w:cstheme="minorHAnsi"/>
        </w:rPr>
        <w:t xml:space="preserve">Rida </w:t>
      </w:r>
      <w:r w:rsidR="008B64E7">
        <w:rPr>
          <w:rFonts w:asciiTheme="minorHAnsi" w:eastAsia="Times New Roman" w:hAnsiTheme="minorHAnsi" w:cstheme="minorHAnsi"/>
        </w:rPr>
        <w:t>Early Years Nursery</w:t>
      </w:r>
      <w:r w:rsidR="00E647EB">
        <w:rPr>
          <w:rFonts w:asciiTheme="minorHAnsi" w:eastAsia="Times New Roman" w:hAnsiTheme="minorHAnsi" w:cstheme="minorHAnsi"/>
        </w:rPr>
        <w:t xml:space="preserve"> is</w:t>
      </w:r>
      <w:r w:rsidR="00EB5133" w:rsidRPr="00E87062">
        <w:rPr>
          <w:rFonts w:asciiTheme="minorHAnsi" w:eastAsia="Times New Roman" w:hAnsiTheme="minorHAnsi" w:cstheme="minorHAnsi"/>
        </w:rPr>
        <w:t xml:space="preserve"> aware of and follow the </w:t>
      </w:r>
      <w:r w:rsidR="00EB5133" w:rsidRPr="009A643A">
        <w:rPr>
          <w:rFonts w:asciiTheme="minorHAnsi" w:eastAsia="Times New Roman" w:hAnsiTheme="minorHAnsi" w:cstheme="minorHAnsi"/>
          <w:color w:val="2E74B5" w:themeColor="accent1" w:themeShade="BF"/>
          <w:u w:val="single"/>
        </w:rPr>
        <w:t xml:space="preserve">Kirklees Joint Agency protocol for domestic violence and abuse – </w:t>
      </w:r>
      <w:r w:rsidR="00AD39A5" w:rsidRPr="009A643A">
        <w:rPr>
          <w:rFonts w:asciiTheme="minorHAnsi" w:eastAsia="Times New Roman" w:hAnsiTheme="minorHAnsi" w:cstheme="minorHAnsi"/>
          <w:color w:val="2E74B5" w:themeColor="accent1" w:themeShade="BF"/>
          <w:u w:val="single"/>
        </w:rPr>
        <w:t xml:space="preserve">(Operation Encompass </w:t>
      </w:r>
      <w:r w:rsidR="00EB5133" w:rsidRPr="009A643A">
        <w:rPr>
          <w:rFonts w:asciiTheme="minorHAnsi" w:eastAsia="Times New Roman" w:hAnsiTheme="minorHAnsi" w:cstheme="minorHAnsi"/>
          <w:color w:val="2E74B5" w:themeColor="accent1" w:themeShade="BF"/>
          <w:u w:val="single"/>
        </w:rPr>
        <w:t>School notification</w:t>
      </w:r>
      <w:r w:rsidR="00AD39A5" w:rsidRPr="009A643A">
        <w:rPr>
          <w:rFonts w:asciiTheme="minorHAnsi" w:eastAsia="Times New Roman" w:hAnsiTheme="minorHAnsi" w:cstheme="minorHAnsi"/>
          <w:color w:val="2E74B5" w:themeColor="accent1" w:themeShade="BF"/>
          <w:u w:val="single"/>
        </w:rPr>
        <w:t>)</w:t>
      </w:r>
      <w:r w:rsidR="00EB5133" w:rsidRPr="009A643A">
        <w:rPr>
          <w:rFonts w:asciiTheme="minorHAnsi" w:eastAsia="Times New Roman" w:hAnsiTheme="minorHAnsi" w:cstheme="minorHAnsi"/>
          <w:color w:val="2E74B5" w:themeColor="accent1" w:themeShade="BF"/>
        </w:rPr>
        <w:t xml:space="preserve"> </w:t>
      </w:r>
      <w:r w:rsidR="00EB5133" w:rsidRPr="00E87062">
        <w:rPr>
          <w:rFonts w:asciiTheme="minorHAnsi" w:eastAsia="Times New Roman" w:hAnsiTheme="minorHAnsi" w:cstheme="minorHAnsi"/>
        </w:rPr>
        <w:t xml:space="preserve">contact numbers for this must be kept updated by emailing </w:t>
      </w:r>
      <w:bookmarkStart w:id="42" w:name="_Toc459981181"/>
      <w:r w:rsidR="009A643A" w:rsidRPr="009A643A">
        <w:rPr>
          <w:rFonts w:asciiTheme="minorHAnsi" w:eastAsia="Times New Roman" w:hAnsiTheme="minorHAnsi" w:cstheme="minorHAnsi"/>
          <w:color w:val="2E74B5" w:themeColor="accent1" w:themeShade="BF"/>
          <w:u w:val="single"/>
        </w:rPr>
        <w:fldChar w:fldCharType="begin"/>
      </w:r>
      <w:r w:rsidR="009A643A" w:rsidRPr="009A643A">
        <w:rPr>
          <w:rFonts w:asciiTheme="minorHAnsi" w:eastAsia="Times New Roman" w:hAnsiTheme="minorHAnsi" w:cstheme="minorHAnsi"/>
          <w:color w:val="2E74B5" w:themeColor="accent1" w:themeShade="BF"/>
          <w:u w:val="single"/>
        </w:rPr>
        <w:instrText xml:space="preserve"> HYPERLINK "mailto:Educationsafeguardingservice@kirklees.gov.uk" </w:instrText>
      </w:r>
      <w:r w:rsidR="009A643A" w:rsidRPr="009A643A">
        <w:rPr>
          <w:rFonts w:asciiTheme="minorHAnsi" w:eastAsia="Times New Roman" w:hAnsiTheme="minorHAnsi" w:cstheme="minorHAnsi"/>
          <w:color w:val="2E74B5" w:themeColor="accent1" w:themeShade="BF"/>
          <w:u w:val="single"/>
        </w:rPr>
        <w:fldChar w:fldCharType="separate"/>
      </w:r>
      <w:r w:rsidR="009A643A" w:rsidRPr="009A643A">
        <w:rPr>
          <w:rStyle w:val="Hyperlink"/>
          <w:rFonts w:asciiTheme="minorHAnsi" w:eastAsia="Times New Roman" w:hAnsiTheme="minorHAnsi" w:cstheme="minorHAnsi"/>
          <w:color w:val="2E74B5" w:themeColor="accent1" w:themeShade="BF"/>
        </w:rPr>
        <w:t>Educationsafeguardingservice@kirklees.gov.uk</w:t>
      </w:r>
      <w:r w:rsidR="009A643A" w:rsidRPr="009A643A">
        <w:rPr>
          <w:rFonts w:asciiTheme="minorHAnsi" w:eastAsia="Times New Roman" w:hAnsiTheme="minorHAnsi" w:cstheme="minorHAnsi"/>
          <w:color w:val="2E74B5" w:themeColor="accent1" w:themeShade="BF"/>
          <w:u w:val="single"/>
        </w:rPr>
        <w:fldChar w:fldCharType="end"/>
      </w:r>
      <w:r w:rsidR="00EC3157" w:rsidRPr="009A643A">
        <w:rPr>
          <w:rFonts w:asciiTheme="minorHAnsi" w:eastAsia="Times New Roman" w:hAnsiTheme="minorHAnsi" w:cstheme="minorHAnsi"/>
          <w:color w:val="2E74B5" w:themeColor="accent1" w:themeShade="BF"/>
          <w:u w:val="single"/>
        </w:rPr>
        <w:t xml:space="preserve"> </w:t>
      </w:r>
    </w:p>
    <w:p w14:paraId="55F7A072" w14:textId="5953BC3F" w:rsidR="009F2809" w:rsidRDefault="009F2809">
      <w:pPr>
        <w:rPr>
          <w:rStyle w:val="Strong"/>
          <w:rFonts w:asciiTheme="minorHAnsi" w:eastAsia="Times New Roman" w:hAnsiTheme="minorHAnsi" w:cstheme="minorHAnsi"/>
        </w:rPr>
      </w:pPr>
    </w:p>
    <w:p w14:paraId="17D30969" w14:textId="77777777" w:rsidR="00F676E1" w:rsidRPr="003C6D71" w:rsidRDefault="00456682" w:rsidP="004C0EF2">
      <w:pPr>
        <w:pStyle w:val="Heading1"/>
        <w:spacing w:after="240"/>
      </w:pPr>
      <w:bookmarkStart w:id="43" w:name="_Toc49343300"/>
      <w:r w:rsidRPr="003C6D71">
        <w:rPr>
          <w:rStyle w:val="Strong"/>
          <w:b/>
          <w:bCs/>
        </w:rPr>
        <w:t>10.</w:t>
      </w:r>
      <w:r w:rsidRPr="003C6D71">
        <w:rPr>
          <w:rStyle w:val="Strong"/>
          <w:b/>
          <w:bCs/>
        </w:rPr>
        <w:tab/>
      </w:r>
      <w:r w:rsidR="003350F8" w:rsidRPr="003C6D71">
        <w:rPr>
          <w:rStyle w:val="Strong"/>
          <w:b/>
          <w:bCs/>
        </w:rPr>
        <w:t xml:space="preserve">Attendance and </w:t>
      </w:r>
      <w:r w:rsidR="00F676E1" w:rsidRPr="003C6D71">
        <w:rPr>
          <w:rStyle w:val="Strong"/>
          <w:b/>
          <w:bCs/>
        </w:rPr>
        <w:t xml:space="preserve">Children </w:t>
      </w:r>
      <w:bookmarkEnd w:id="42"/>
      <w:r w:rsidR="00EC3157" w:rsidRPr="003C6D71">
        <w:rPr>
          <w:rStyle w:val="Strong"/>
          <w:b/>
          <w:bCs/>
        </w:rPr>
        <w:t>Missing Education</w:t>
      </w:r>
      <w:bookmarkEnd w:id="43"/>
    </w:p>
    <w:p w14:paraId="161CCC60" w14:textId="24175F14" w:rsidR="002D7308" w:rsidRPr="00E87062" w:rsidRDefault="00570504"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Our school</w:t>
      </w:r>
      <w:r w:rsidR="003350F8" w:rsidRPr="00E87062">
        <w:rPr>
          <w:rFonts w:asciiTheme="minorHAnsi" w:hAnsiTheme="minorHAnsi" w:cstheme="minorHAnsi"/>
        </w:rPr>
        <w:t xml:space="preserve"> understands that poor attendance can be an indicator of concern for </w:t>
      </w:r>
      <w:r w:rsidR="00E647EB">
        <w:rPr>
          <w:rFonts w:asciiTheme="minorHAnsi" w:hAnsiTheme="minorHAnsi" w:cstheme="minorHAnsi"/>
        </w:rPr>
        <w:t xml:space="preserve">pupils </w:t>
      </w:r>
      <w:r w:rsidR="003350F8" w:rsidRPr="00E87062">
        <w:rPr>
          <w:rFonts w:asciiTheme="minorHAnsi" w:hAnsiTheme="minorHAnsi" w:cstheme="minorHAnsi"/>
        </w:rPr>
        <w:t>with welfare an</w:t>
      </w:r>
      <w:r w:rsidR="003350F8" w:rsidRPr="00F7721C">
        <w:rPr>
          <w:rFonts w:asciiTheme="minorHAnsi" w:hAnsiTheme="minorHAnsi" w:cstheme="minorHAnsi"/>
        </w:rPr>
        <w:t xml:space="preserve">d safeguarding concerns, and thus ensures that information is shared between </w:t>
      </w:r>
      <w:r w:rsidR="00532BEC" w:rsidRPr="00F7721C">
        <w:rPr>
          <w:rFonts w:asciiTheme="minorHAnsi" w:hAnsiTheme="minorHAnsi" w:cstheme="minorHAnsi"/>
          <w:i/>
        </w:rPr>
        <w:t>DSL and head teacher</w:t>
      </w:r>
      <w:r w:rsidR="003350F8" w:rsidRPr="00F7721C">
        <w:rPr>
          <w:rFonts w:asciiTheme="minorHAnsi" w:hAnsiTheme="minorHAnsi" w:cstheme="minorHAnsi"/>
          <w:i/>
        </w:rPr>
        <w:t xml:space="preserve">. </w:t>
      </w:r>
      <w:r w:rsidR="004876A5">
        <w:rPr>
          <w:rFonts w:asciiTheme="minorHAnsi" w:hAnsiTheme="minorHAnsi" w:cstheme="minorHAnsi"/>
        </w:rPr>
        <w:t>Likewise,</w:t>
      </w:r>
      <w:r w:rsidR="00645782">
        <w:rPr>
          <w:rFonts w:asciiTheme="minorHAnsi" w:hAnsiTheme="minorHAnsi" w:cstheme="minorHAnsi"/>
        </w:rPr>
        <w:t xml:space="preserve"> this </w:t>
      </w:r>
      <w:r w:rsidR="003350F8" w:rsidRPr="00E87062">
        <w:rPr>
          <w:rFonts w:asciiTheme="minorHAnsi" w:hAnsiTheme="minorHAnsi" w:cstheme="minorHAnsi"/>
        </w:rPr>
        <w:t>school understands that a parent failing to inform the school that a child has an authorised absence could be a cause for concern and thus</w:t>
      </w:r>
      <w:r w:rsidR="00645782">
        <w:rPr>
          <w:rFonts w:asciiTheme="minorHAnsi" w:hAnsiTheme="minorHAnsi" w:cstheme="minorHAnsi"/>
        </w:rPr>
        <w:t xml:space="preserve">, we </w:t>
      </w:r>
      <w:r w:rsidR="003350F8" w:rsidRPr="00E87062">
        <w:rPr>
          <w:rFonts w:asciiTheme="minorHAnsi" w:hAnsiTheme="minorHAnsi" w:cstheme="minorHAnsi"/>
        </w:rPr>
        <w:t xml:space="preserve">will follow Kirklees </w:t>
      </w:r>
      <w:r w:rsidR="006374D1" w:rsidRPr="00E87062">
        <w:rPr>
          <w:rFonts w:asciiTheme="minorHAnsi" w:hAnsiTheme="minorHAnsi" w:cstheme="minorHAnsi"/>
        </w:rPr>
        <w:t>Councils guidance</w:t>
      </w:r>
      <w:r w:rsidR="003350F8" w:rsidRPr="00E87062">
        <w:rPr>
          <w:rFonts w:asciiTheme="minorHAnsi" w:hAnsiTheme="minorHAnsi" w:cstheme="minorHAnsi"/>
        </w:rPr>
        <w:t xml:space="preserve"> </w:t>
      </w:r>
      <w:r w:rsidR="000120F9" w:rsidRPr="000120F9">
        <w:rPr>
          <w:rFonts w:asciiTheme="minorHAnsi" w:hAnsiTheme="minorHAnsi" w:cstheme="minorHAnsi"/>
          <w:color w:val="2E74B5" w:themeColor="accent1" w:themeShade="BF"/>
        </w:rPr>
        <w:t>‘</w:t>
      </w:r>
      <w:r w:rsidR="003350F8" w:rsidRPr="000120F9">
        <w:rPr>
          <w:rFonts w:asciiTheme="minorHAnsi" w:hAnsiTheme="minorHAnsi" w:cstheme="minorHAnsi"/>
          <w:color w:val="2E74B5" w:themeColor="accent1" w:themeShade="BF"/>
          <w:u w:val="single"/>
        </w:rPr>
        <w:t xml:space="preserve">First Day Calling’ procedures  </w:t>
      </w:r>
    </w:p>
    <w:p w14:paraId="69D9406F" w14:textId="1D760527" w:rsidR="009F2809" w:rsidRDefault="00645782" w:rsidP="004B469A">
      <w:pPr>
        <w:pStyle w:val="ListParagraph"/>
        <w:numPr>
          <w:ilvl w:val="0"/>
          <w:numId w:val="26"/>
        </w:numPr>
        <w:spacing w:after="240" w:line="276" w:lineRule="auto"/>
        <w:rPr>
          <w:rStyle w:val="Strong"/>
          <w:rFonts w:asciiTheme="minorHAnsi" w:hAnsiTheme="minorHAnsi" w:cstheme="minorHAnsi"/>
          <w:b w:val="0"/>
          <w:color w:val="00B050"/>
        </w:rPr>
      </w:pPr>
      <w:r>
        <w:rPr>
          <w:rFonts w:asciiTheme="minorHAnsi" w:hAnsiTheme="minorHAnsi" w:cstheme="minorHAnsi"/>
        </w:rPr>
        <w:t xml:space="preserve">Pupils </w:t>
      </w:r>
      <w:r w:rsidRPr="00E87062">
        <w:rPr>
          <w:rFonts w:asciiTheme="minorHAnsi" w:hAnsiTheme="minorHAnsi" w:cstheme="minorHAnsi"/>
        </w:rPr>
        <w:t>who</w:t>
      </w:r>
      <w:r w:rsidR="004F1BE8" w:rsidRPr="00E87062">
        <w:rPr>
          <w:rFonts w:asciiTheme="minorHAnsi" w:hAnsiTheme="minorHAnsi" w:cstheme="minorHAnsi"/>
        </w:rPr>
        <w:t xml:space="preserve"> are absent, abscond or go</w:t>
      </w:r>
      <w:r w:rsidR="000D6CC0" w:rsidRPr="00E87062">
        <w:rPr>
          <w:rFonts w:asciiTheme="minorHAnsi" w:hAnsiTheme="minorHAnsi" w:cstheme="minorHAnsi"/>
        </w:rPr>
        <w:t xml:space="preserve"> missing during the school day are vulnerable and at potential ri</w:t>
      </w:r>
      <w:r>
        <w:rPr>
          <w:rFonts w:asciiTheme="minorHAnsi" w:hAnsiTheme="minorHAnsi" w:cstheme="minorHAnsi"/>
        </w:rPr>
        <w:t>sk of abuse or neglect. Our staff members will</w:t>
      </w:r>
      <w:r w:rsidR="000D6CC0" w:rsidRPr="00E87062">
        <w:rPr>
          <w:rFonts w:asciiTheme="minorHAnsi" w:hAnsiTheme="minorHAnsi" w:cstheme="minorHAnsi"/>
        </w:rPr>
        <w:t xml:space="preserve"> follow the </w:t>
      </w:r>
      <w:r w:rsidR="003350F8" w:rsidRPr="00E87062">
        <w:rPr>
          <w:rFonts w:asciiTheme="minorHAnsi" w:hAnsiTheme="minorHAnsi" w:cstheme="minorHAnsi"/>
          <w:color w:val="0070C0"/>
          <w:u w:val="single"/>
        </w:rPr>
        <w:t xml:space="preserve">Kirklees </w:t>
      </w:r>
      <w:r w:rsidR="009034B9" w:rsidRPr="00E87062">
        <w:rPr>
          <w:rFonts w:asciiTheme="minorHAnsi" w:hAnsiTheme="minorHAnsi" w:cstheme="minorHAnsi"/>
          <w:color w:val="0070C0"/>
          <w:u w:val="single"/>
        </w:rPr>
        <w:t>Council’s guidance</w:t>
      </w:r>
      <w:r w:rsidR="005C6BE3" w:rsidRPr="00E87062">
        <w:rPr>
          <w:rFonts w:asciiTheme="minorHAnsi" w:hAnsiTheme="minorHAnsi" w:cstheme="minorHAnsi"/>
          <w:color w:val="0070C0"/>
          <w:u w:val="single"/>
        </w:rPr>
        <w:t xml:space="preserve"> for schools where pupils absent themselves during the school day</w:t>
      </w:r>
      <w:r w:rsidR="005C6BE3" w:rsidRPr="00E87062">
        <w:rPr>
          <w:rFonts w:asciiTheme="minorHAnsi" w:hAnsiTheme="minorHAnsi" w:cstheme="minorHAnsi"/>
        </w:rPr>
        <w:t xml:space="preserve"> and </w:t>
      </w:r>
      <w:r w:rsidR="000D6CC0" w:rsidRPr="00E87062">
        <w:rPr>
          <w:rFonts w:asciiTheme="minorHAnsi" w:hAnsiTheme="minorHAnsi" w:cstheme="minorHAnsi"/>
        </w:rPr>
        <w:t>school’s or college’s procedures for dealing with children who</w:t>
      </w:r>
      <w:r w:rsidR="00273F2F" w:rsidRPr="00E87062">
        <w:rPr>
          <w:rFonts w:asciiTheme="minorHAnsi" w:hAnsiTheme="minorHAnsi" w:cstheme="minorHAnsi"/>
        </w:rPr>
        <w:t xml:space="preserve"> are absent/</w:t>
      </w:r>
      <w:r w:rsidR="000D6CC0" w:rsidRPr="00E87062">
        <w:rPr>
          <w:rFonts w:asciiTheme="minorHAnsi" w:hAnsiTheme="minorHAnsi" w:cstheme="minorHAnsi"/>
        </w:rPr>
        <w:t xml:space="preserve"> go missing, particularly on repeat occasions, to help identify the risk of abuse and neglect including sexual abuse or exploitation and to help prevent the risks of the</w:t>
      </w:r>
      <w:r w:rsidR="00DF2D15" w:rsidRPr="00E87062">
        <w:rPr>
          <w:rFonts w:asciiTheme="minorHAnsi" w:hAnsiTheme="minorHAnsi" w:cstheme="minorHAnsi"/>
        </w:rPr>
        <w:t>m</w:t>
      </w:r>
      <w:r w:rsidR="000D6CC0" w:rsidRPr="00E87062">
        <w:rPr>
          <w:rFonts w:asciiTheme="minorHAnsi" w:hAnsiTheme="minorHAnsi" w:cstheme="minorHAnsi"/>
        </w:rPr>
        <w:t xml:space="preserve"> going missing in future</w:t>
      </w:r>
      <w:r w:rsidR="00230DC0" w:rsidRPr="00E87062">
        <w:rPr>
          <w:rFonts w:asciiTheme="minorHAnsi" w:hAnsiTheme="minorHAnsi" w:cstheme="minorHAnsi"/>
        </w:rPr>
        <w:t xml:space="preserve"> </w:t>
      </w:r>
      <w:r w:rsidR="000F691E" w:rsidRPr="00E87062">
        <w:rPr>
          <w:rFonts w:asciiTheme="minorHAnsi" w:hAnsiTheme="minorHAnsi" w:cstheme="minorHAnsi"/>
          <w:color w:val="00B050"/>
        </w:rPr>
        <w:t>(</w:t>
      </w:r>
      <w:r w:rsidR="000F691E" w:rsidRPr="00E87062">
        <w:rPr>
          <w:rStyle w:val="Strong"/>
          <w:rFonts w:asciiTheme="minorHAnsi" w:hAnsiTheme="minorHAnsi" w:cstheme="minorHAnsi"/>
          <w:b w:val="0"/>
          <w:color w:val="00B050"/>
        </w:rPr>
        <w:t>Appendix</w:t>
      </w:r>
      <w:r w:rsidR="004C7068" w:rsidRPr="00E87062">
        <w:rPr>
          <w:rStyle w:val="Strong"/>
          <w:rFonts w:asciiTheme="minorHAnsi" w:hAnsiTheme="minorHAnsi" w:cstheme="minorHAnsi"/>
          <w:b w:val="0"/>
          <w:color w:val="00B050"/>
        </w:rPr>
        <w:t xml:space="preserve"> </w:t>
      </w:r>
      <w:r w:rsidR="007B4F1A">
        <w:rPr>
          <w:rStyle w:val="Strong"/>
          <w:rFonts w:asciiTheme="minorHAnsi" w:hAnsiTheme="minorHAnsi" w:cstheme="minorHAnsi"/>
          <w:b w:val="0"/>
          <w:color w:val="00B050"/>
        </w:rPr>
        <w:t>9</w:t>
      </w:r>
      <w:r w:rsidR="00DA0D3E" w:rsidRPr="00E87062">
        <w:rPr>
          <w:rStyle w:val="Strong"/>
          <w:rFonts w:asciiTheme="minorHAnsi" w:hAnsiTheme="minorHAnsi" w:cstheme="minorHAnsi"/>
          <w:b w:val="0"/>
          <w:color w:val="00B050"/>
        </w:rPr>
        <w:t>)</w:t>
      </w:r>
      <w:r w:rsidR="0027718A">
        <w:rPr>
          <w:rStyle w:val="Strong"/>
          <w:rFonts w:asciiTheme="minorHAnsi" w:hAnsiTheme="minorHAnsi" w:cstheme="minorHAnsi"/>
          <w:b w:val="0"/>
          <w:color w:val="00B050"/>
        </w:rPr>
        <w:t xml:space="preserve">. </w:t>
      </w:r>
    </w:p>
    <w:p w14:paraId="78919300" w14:textId="1BCE2B9B" w:rsidR="0027718A" w:rsidRDefault="0027718A" w:rsidP="004B469A">
      <w:pPr>
        <w:pStyle w:val="ListParagraph"/>
        <w:numPr>
          <w:ilvl w:val="0"/>
          <w:numId w:val="26"/>
        </w:numPr>
        <w:spacing w:after="240" w:line="276" w:lineRule="auto"/>
        <w:rPr>
          <w:rStyle w:val="Strong"/>
          <w:rFonts w:asciiTheme="minorHAnsi" w:hAnsiTheme="minorHAnsi" w:cstheme="minorHAnsi"/>
          <w:b w:val="0"/>
          <w:highlight w:val="yellow"/>
        </w:rPr>
      </w:pPr>
      <w:r w:rsidRPr="00F67FAE">
        <w:rPr>
          <w:rStyle w:val="Strong"/>
          <w:rFonts w:asciiTheme="minorHAnsi" w:hAnsiTheme="minorHAnsi" w:cstheme="minorHAnsi"/>
          <w:b w:val="0"/>
          <w:highlight w:val="yellow"/>
        </w:rPr>
        <w:lastRenderedPageBreak/>
        <w:t xml:space="preserve">If </w:t>
      </w:r>
      <w:r w:rsidR="00957A61" w:rsidRPr="00F67FAE">
        <w:rPr>
          <w:rStyle w:val="Strong"/>
          <w:rFonts w:asciiTheme="minorHAnsi" w:hAnsiTheme="minorHAnsi" w:cstheme="minorHAnsi"/>
          <w:b w:val="0"/>
          <w:highlight w:val="yellow"/>
        </w:rPr>
        <w:t xml:space="preserve">we have </w:t>
      </w:r>
      <w:r w:rsidRPr="00F67FAE">
        <w:rPr>
          <w:rStyle w:val="Strong"/>
          <w:rFonts w:asciiTheme="minorHAnsi" w:hAnsiTheme="minorHAnsi" w:cstheme="minorHAnsi"/>
          <w:b w:val="0"/>
          <w:highlight w:val="yellow"/>
        </w:rPr>
        <w:t xml:space="preserve">further concerns about </w:t>
      </w:r>
      <w:r w:rsidR="00957A61" w:rsidRPr="00F67FAE">
        <w:rPr>
          <w:rStyle w:val="Strong"/>
          <w:rFonts w:asciiTheme="minorHAnsi" w:hAnsiTheme="minorHAnsi" w:cstheme="minorHAnsi"/>
          <w:b w:val="0"/>
          <w:highlight w:val="yellow"/>
        </w:rPr>
        <w:t xml:space="preserve">your child’s </w:t>
      </w:r>
      <w:r w:rsidR="00F67FAE" w:rsidRPr="00F67FAE">
        <w:rPr>
          <w:rStyle w:val="Strong"/>
          <w:rFonts w:asciiTheme="minorHAnsi" w:hAnsiTheme="minorHAnsi" w:cstheme="minorHAnsi"/>
          <w:b w:val="0"/>
          <w:highlight w:val="yellow"/>
        </w:rPr>
        <w:t>truancy,</w:t>
      </w:r>
      <w:r w:rsidRPr="00F67FAE">
        <w:rPr>
          <w:rStyle w:val="Strong"/>
          <w:rFonts w:asciiTheme="minorHAnsi" w:hAnsiTheme="minorHAnsi" w:cstheme="minorHAnsi"/>
          <w:b w:val="0"/>
          <w:highlight w:val="yellow"/>
        </w:rPr>
        <w:t xml:space="preserve"> </w:t>
      </w:r>
      <w:r w:rsidR="00957A61" w:rsidRPr="00F67FAE">
        <w:rPr>
          <w:rStyle w:val="Strong"/>
          <w:rFonts w:asciiTheme="minorHAnsi" w:hAnsiTheme="minorHAnsi" w:cstheme="minorHAnsi"/>
          <w:b w:val="0"/>
          <w:highlight w:val="yellow"/>
        </w:rPr>
        <w:t xml:space="preserve">we </w:t>
      </w:r>
      <w:r w:rsidR="00F67FAE" w:rsidRPr="00F67FAE">
        <w:rPr>
          <w:rStyle w:val="Strong"/>
          <w:rFonts w:asciiTheme="minorHAnsi" w:hAnsiTheme="minorHAnsi" w:cstheme="minorHAnsi"/>
          <w:b w:val="0"/>
          <w:highlight w:val="yellow"/>
        </w:rPr>
        <w:t>will follow</w:t>
      </w:r>
      <w:r w:rsidRPr="00F67FAE">
        <w:rPr>
          <w:rStyle w:val="Strong"/>
          <w:rFonts w:asciiTheme="minorHAnsi" w:hAnsiTheme="minorHAnsi" w:cstheme="minorHAnsi"/>
          <w:b w:val="0"/>
          <w:highlight w:val="yellow"/>
        </w:rPr>
        <w:t xml:space="preserve"> the West Yorkshire Police Truancy Policy </w:t>
      </w:r>
    </w:p>
    <w:p w14:paraId="4F6BA79C" w14:textId="2655DA3C" w:rsidR="007F7A1A" w:rsidRDefault="008B64E7" w:rsidP="007F7A1A">
      <w:pPr>
        <w:pStyle w:val="ListParagraph"/>
        <w:spacing w:after="240" w:line="276" w:lineRule="auto"/>
        <w:rPr>
          <w:rStyle w:val="Strong"/>
          <w:rFonts w:asciiTheme="minorHAnsi" w:hAnsiTheme="minorHAnsi" w:cstheme="minorHAnsi"/>
          <w:b w:val="0"/>
        </w:rPr>
      </w:pPr>
      <w:hyperlink r:id="rId35" w:history="1">
        <w:r w:rsidR="007F7A1A" w:rsidRPr="007F7A1A">
          <w:rPr>
            <w:rStyle w:val="Hyperlink"/>
            <w:rFonts w:asciiTheme="minorHAnsi" w:hAnsiTheme="minorHAnsi" w:cstheme="minorHAnsi"/>
            <w:highlight w:val="yellow"/>
          </w:rPr>
          <w:t>https://secure2.sla-online.co.uk/v3/Resources/Page/14663</w:t>
        </w:r>
      </w:hyperlink>
      <w:r w:rsidR="007F7A1A">
        <w:rPr>
          <w:rStyle w:val="Strong"/>
          <w:rFonts w:asciiTheme="minorHAnsi" w:hAnsiTheme="minorHAnsi" w:cstheme="minorHAnsi"/>
          <w:b w:val="0"/>
        </w:rPr>
        <w:t xml:space="preserve"> </w:t>
      </w:r>
    </w:p>
    <w:p w14:paraId="4E89E00E" w14:textId="3BD7934B" w:rsidR="003350F8" w:rsidRPr="007F7A1A" w:rsidRDefault="002E78E0" w:rsidP="007F7A1A">
      <w:pPr>
        <w:pStyle w:val="ListParagraph"/>
        <w:numPr>
          <w:ilvl w:val="0"/>
          <w:numId w:val="26"/>
        </w:numPr>
        <w:spacing w:after="240" w:line="276" w:lineRule="auto"/>
        <w:rPr>
          <w:rFonts w:asciiTheme="minorHAnsi" w:hAnsiTheme="minorHAnsi" w:cstheme="minorHAnsi"/>
        </w:rPr>
      </w:pPr>
      <w:r w:rsidRPr="007F7A1A">
        <w:rPr>
          <w:rFonts w:asciiTheme="minorHAnsi" w:hAnsiTheme="minorHAnsi" w:cstheme="minorHAnsi"/>
        </w:rPr>
        <w:t xml:space="preserve">Our </w:t>
      </w:r>
      <w:r w:rsidR="003350F8" w:rsidRPr="007F7A1A">
        <w:rPr>
          <w:rFonts w:asciiTheme="minorHAnsi" w:hAnsiTheme="minorHAnsi" w:cstheme="minorHAnsi"/>
        </w:rPr>
        <w:t>School appr</w:t>
      </w:r>
      <w:r w:rsidR="009034B9" w:rsidRPr="007F7A1A">
        <w:rPr>
          <w:rFonts w:asciiTheme="minorHAnsi" w:hAnsiTheme="minorHAnsi" w:cstheme="minorHAnsi"/>
        </w:rPr>
        <w:t>eciates that Kirklees Council</w:t>
      </w:r>
      <w:r w:rsidR="00EC3157" w:rsidRPr="007F7A1A">
        <w:rPr>
          <w:rFonts w:asciiTheme="minorHAnsi" w:hAnsiTheme="minorHAnsi" w:cstheme="minorHAnsi"/>
        </w:rPr>
        <w:t xml:space="preserve"> has a s</w:t>
      </w:r>
      <w:r w:rsidR="003350F8" w:rsidRPr="007F7A1A">
        <w:rPr>
          <w:rFonts w:asciiTheme="minorHAnsi" w:hAnsiTheme="minorHAnsi" w:cstheme="minorHAnsi"/>
        </w:rPr>
        <w:t xml:space="preserve">tatutory </w:t>
      </w:r>
      <w:r w:rsidR="00EC3157" w:rsidRPr="007F7A1A">
        <w:rPr>
          <w:rFonts w:asciiTheme="minorHAnsi" w:hAnsiTheme="minorHAnsi" w:cstheme="minorHAnsi"/>
        </w:rPr>
        <w:t>d</w:t>
      </w:r>
      <w:r w:rsidR="003350F8" w:rsidRPr="007F7A1A">
        <w:rPr>
          <w:rFonts w:asciiTheme="minorHAnsi" w:hAnsiTheme="minorHAnsi" w:cstheme="minorHAnsi"/>
        </w:rPr>
        <w:t>uty to ensure that a</w:t>
      </w:r>
      <w:r w:rsidR="00645782" w:rsidRPr="007F7A1A">
        <w:rPr>
          <w:rFonts w:asciiTheme="minorHAnsi" w:hAnsiTheme="minorHAnsi" w:cstheme="minorHAnsi"/>
        </w:rPr>
        <w:t>ll pupils</w:t>
      </w:r>
      <w:r w:rsidR="003350F8" w:rsidRPr="007F7A1A">
        <w:rPr>
          <w:rFonts w:asciiTheme="minorHAnsi" w:hAnsiTheme="minorHAnsi" w:cstheme="minorHAnsi"/>
        </w:rPr>
        <w:t xml:space="preserve"> of compulsory school age receive </w:t>
      </w:r>
      <w:r w:rsidR="003F1AA6">
        <w:rPr>
          <w:rFonts w:asciiTheme="minorHAnsi" w:hAnsiTheme="minorHAnsi" w:cstheme="minorHAnsi"/>
        </w:rPr>
        <w:t xml:space="preserve">a </w:t>
      </w:r>
      <w:r w:rsidR="003350F8" w:rsidRPr="007F7A1A">
        <w:rPr>
          <w:rFonts w:asciiTheme="minorHAnsi" w:hAnsiTheme="minorHAnsi" w:cstheme="minorHAnsi"/>
        </w:rPr>
        <w:t>suitable and appropriate education</w:t>
      </w:r>
      <w:r w:rsidR="00DF2D15" w:rsidRPr="007F7A1A">
        <w:rPr>
          <w:rFonts w:asciiTheme="minorHAnsi" w:hAnsiTheme="minorHAnsi" w:cstheme="minorHAnsi"/>
        </w:rPr>
        <w:t xml:space="preserve">. </w:t>
      </w:r>
      <w:r w:rsidR="00DF2D15" w:rsidRPr="007F7A1A">
        <w:rPr>
          <w:rStyle w:val="Strong"/>
          <w:rFonts w:asciiTheme="minorHAnsi" w:hAnsiTheme="minorHAnsi" w:cstheme="minorHAnsi"/>
          <w:b w:val="0"/>
        </w:rPr>
        <w:t xml:space="preserve">We will comply with our statutory duty to inform the local authority of any pupil who falls within the reporting notification requirements outlined in </w:t>
      </w:r>
      <w:hyperlink r:id="rId36" w:history="1">
        <w:r w:rsidR="00DF2D15" w:rsidRPr="007F7A1A">
          <w:rPr>
            <w:rStyle w:val="Hyperlink"/>
            <w:rFonts w:asciiTheme="minorHAnsi" w:hAnsiTheme="minorHAnsi" w:cstheme="minorHAnsi"/>
            <w:color w:val="2E74B5" w:themeColor="accent1" w:themeShade="BF"/>
          </w:rPr>
          <w:t>Children Missing Education – Statutory guidance for local authorities (DfE September 2016)</w:t>
        </w:r>
      </w:hyperlink>
      <w:r w:rsidR="00DF2D15" w:rsidRPr="007F7A1A">
        <w:rPr>
          <w:rStyle w:val="Strong"/>
          <w:rFonts w:asciiTheme="minorHAnsi" w:hAnsiTheme="minorHAnsi" w:cstheme="minorHAnsi"/>
          <w:b w:val="0"/>
          <w:color w:val="2E74B5" w:themeColor="accent1" w:themeShade="BF"/>
        </w:rPr>
        <w:t>.</w:t>
      </w:r>
      <w:r w:rsidR="003350F8" w:rsidRPr="007F7A1A">
        <w:rPr>
          <w:rFonts w:asciiTheme="minorHAnsi" w:hAnsiTheme="minorHAnsi" w:cstheme="minorHAnsi"/>
          <w:color w:val="2E74B5" w:themeColor="accent1" w:themeShade="BF"/>
        </w:rPr>
        <w:t xml:space="preserve"> </w:t>
      </w:r>
      <w:r w:rsidR="00DF2D15" w:rsidRPr="007F7A1A">
        <w:rPr>
          <w:rFonts w:asciiTheme="minorHAnsi" w:hAnsiTheme="minorHAnsi" w:cstheme="minorHAnsi"/>
          <w:color w:val="2E74B5" w:themeColor="accent1" w:themeShade="BF"/>
        </w:rPr>
        <w:t xml:space="preserve">  </w:t>
      </w:r>
      <w:r w:rsidR="003350F8" w:rsidRPr="007F7A1A">
        <w:rPr>
          <w:rFonts w:asciiTheme="minorHAnsi" w:hAnsiTheme="minorHAnsi" w:cstheme="minorHAnsi"/>
        </w:rPr>
        <w:t>There are specific duties in respect of Children Missing Education (CME) and there are strict guidelines in respect of both the definition of CME and the legalities of delet</w:t>
      </w:r>
      <w:r w:rsidR="00EC3157" w:rsidRPr="007F7A1A">
        <w:rPr>
          <w:rFonts w:asciiTheme="minorHAnsi" w:hAnsiTheme="minorHAnsi" w:cstheme="minorHAnsi"/>
        </w:rPr>
        <w:t>ing a pupil from a school roll</w:t>
      </w:r>
    </w:p>
    <w:p w14:paraId="1A654AFC" w14:textId="125930CC" w:rsidR="00DF2D15" w:rsidRPr="00E87062" w:rsidRDefault="004876A5"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 xml:space="preserve">Our </w:t>
      </w:r>
      <w:r w:rsidRPr="00E87062">
        <w:rPr>
          <w:rFonts w:asciiTheme="minorHAnsi" w:hAnsiTheme="minorHAnsi" w:cstheme="minorHAnsi"/>
        </w:rPr>
        <w:t>School</w:t>
      </w:r>
      <w:r w:rsidR="00DE1BDB" w:rsidRPr="00E87062">
        <w:rPr>
          <w:rFonts w:asciiTheme="minorHAnsi" w:hAnsiTheme="minorHAnsi" w:cstheme="minorHAnsi"/>
        </w:rPr>
        <w:t xml:space="preserve"> is aware that they must inform the Kirklees Education Safeguarding Service when using reduced timetables for pupils and follow the </w:t>
      </w:r>
      <w:r w:rsidR="00DE1BDB" w:rsidRPr="00E87062">
        <w:rPr>
          <w:rFonts w:asciiTheme="minorHAnsi" w:hAnsiTheme="minorHAnsi" w:cstheme="minorHAnsi"/>
          <w:color w:val="1F4E79"/>
          <w:u w:val="single"/>
        </w:rPr>
        <w:t>Guidance to schools o</w:t>
      </w:r>
      <w:r w:rsidR="007A43EE">
        <w:rPr>
          <w:rFonts w:asciiTheme="minorHAnsi" w:hAnsiTheme="minorHAnsi" w:cstheme="minorHAnsi"/>
          <w:color w:val="1F4E79"/>
          <w:u w:val="single"/>
        </w:rPr>
        <w:t>n the use of reduced timetables</w:t>
      </w:r>
      <w:r w:rsidR="00011868" w:rsidRPr="00E87062">
        <w:rPr>
          <w:rFonts w:asciiTheme="minorHAnsi" w:hAnsiTheme="minorHAnsi" w:cstheme="minorHAnsi"/>
          <w:color w:val="1F4E79"/>
          <w:u w:val="single"/>
        </w:rPr>
        <w:t xml:space="preserve"> (May 2019)</w:t>
      </w:r>
    </w:p>
    <w:p w14:paraId="3AFA6D7B" w14:textId="77777777" w:rsidR="00EC3157" w:rsidRPr="0006429F" w:rsidRDefault="0006429F" w:rsidP="0006429F">
      <w:pPr>
        <w:pStyle w:val="ListParagraph"/>
        <w:numPr>
          <w:ilvl w:val="0"/>
          <w:numId w:val="26"/>
        </w:numPr>
        <w:spacing w:after="240" w:line="276" w:lineRule="auto"/>
        <w:rPr>
          <w:rFonts w:asciiTheme="minorHAnsi" w:hAnsiTheme="minorHAnsi" w:cstheme="minorHAnsi"/>
        </w:rPr>
      </w:pPr>
      <w:r w:rsidRPr="0006429F">
        <w:rPr>
          <w:rFonts w:asciiTheme="minorHAnsi" w:hAnsiTheme="minorHAnsi" w:cstheme="minorHAnsi"/>
        </w:rPr>
        <w:t>Elective home education is often referred to as 'education otherwise' in Section 7 of the Education Act 1996 which states: “It shall be the duty of the parent of every child of compulsory school age to cause her or him to receive efficient full-time education suitable to her/his age, aptitude and ability (and to any special educational needs she/he may have) either by attendance at school or otherwise”. This means that parents/carers have a legal responsibility to ensure that their child is educated but this does not have to be in school.</w:t>
      </w:r>
      <w:r w:rsidR="00E8696E">
        <w:rPr>
          <w:rFonts w:asciiTheme="minorHAnsi" w:hAnsiTheme="minorHAnsi" w:cstheme="minorHAnsi"/>
        </w:rPr>
        <w:t xml:space="preserve"> This school</w:t>
      </w:r>
      <w:r>
        <w:rPr>
          <w:rFonts w:asciiTheme="minorHAnsi" w:hAnsiTheme="minorHAnsi" w:cstheme="minorHAnsi"/>
        </w:rPr>
        <w:t xml:space="preserve"> will follow the </w:t>
      </w:r>
      <w:r w:rsidR="00A0264B">
        <w:rPr>
          <w:rFonts w:asciiTheme="minorHAnsi" w:hAnsiTheme="minorHAnsi" w:cstheme="minorHAnsi"/>
        </w:rPr>
        <w:t>Department for Education (</w:t>
      </w:r>
      <w:r>
        <w:rPr>
          <w:rFonts w:asciiTheme="minorHAnsi" w:hAnsiTheme="minorHAnsi" w:cstheme="minorHAnsi"/>
        </w:rPr>
        <w:t>DFE</w:t>
      </w:r>
      <w:r w:rsidR="00A0264B">
        <w:rPr>
          <w:rFonts w:asciiTheme="minorHAnsi" w:hAnsiTheme="minorHAnsi" w:cstheme="minorHAnsi"/>
        </w:rPr>
        <w:t>)</w:t>
      </w:r>
      <w:r>
        <w:rPr>
          <w:rFonts w:asciiTheme="minorHAnsi" w:hAnsiTheme="minorHAnsi" w:cstheme="minorHAnsi"/>
        </w:rPr>
        <w:t xml:space="preserve"> guidance should you as a parent decide</w:t>
      </w:r>
      <w:r w:rsidR="00C61C7F">
        <w:rPr>
          <w:rFonts w:asciiTheme="minorHAnsi" w:hAnsiTheme="minorHAnsi" w:cstheme="minorHAnsi"/>
        </w:rPr>
        <w:t xml:space="preserve"> to educate your children/child </w:t>
      </w:r>
      <w:r>
        <w:rPr>
          <w:rFonts w:asciiTheme="minorHAnsi" w:hAnsiTheme="minorHAnsi" w:cstheme="minorHAnsi"/>
        </w:rPr>
        <w:t xml:space="preserve">at home </w:t>
      </w:r>
      <w:hyperlink r:id="rId37" w:history="1">
        <w:r w:rsidR="007A3AE5" w:rsidRPr="004C200C">
          <w:rPr>
            <w:rStyle w:val="Hyperlink"/>
            <w:rFonts w:asciiTheme="minorHAnsi" w:hAnsiTheme="minorHAnsi" w:cstheme="minorHAnsi"/>
            <w:color w:val="2E74B5" w:themeColor="accent1" w:themeShade="BF"/>
          </w:rPr>
          <w:t>https://assets.publishing.service.gov.uk/government/uploads/system/uploads/</w:t>
        </w:r>
        <w:r w:rsidR="007A3AE5" w:rsidRPr="004C200C">
          <w:rPr>
            <w:color w:val="2E74B5" w:themeColor="accent1" w:themeShade="BF"/>
          </w:rPr>
          <w:t>attachment</w:t>
        </w:r>
        <w:r w:rsidR="007A3AE5" w:rsidRPr="004C200C">
          <w:rPr>
            <w:rStyle w:val="Hyperlink"/>
            <w:rFonts w:asciiTheme="minorHAnsi" w:hAnsiTheme="minorHAnsi" w:cstheme="minorHAnsi"/>
            <w:color w:val="2E74B5" w:themeColor="accent1" w:themeShade="BF"/>
          </w:rPr>
          <w:t>_data/file/791527/Elective_home_education_gudiance_for_LAv2.0.pdf</w:t>
        </w:r>
      </w:hyperlink>
    </w:p>
    <w:p w14:paraId="3446C98C" w14:textId="3BA6826D" w:rsidR="00DF2D15" w:rsidRPr="00E87062" w:rsidRDefault="00781F26"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Kirklees</w:t>
      </w:r>
      <w:r w:rsidR="00EC3157">
        <w:rPr>
          <w:rFonts w:asciiTheme="minorHAnsi" w:hAnsiTheme="minorHAnsi" w:cstheme="minorHAnsi"/>
        </w:rPr>
        <w:t xml:space="preserve"> </w:t>
      </w:r>
      <w:r w:rsidR="009034B9" w:rsidRPr="00E87062">
        <w:rPr>
          <w:rFonts w:asciiTheme="minorHAnsi" w:hAnsiTheme="minorHAnsi" w:cstheme="minorHAnsi"/>
        </w:rPr>
        <w:t xml:space="preserve">Education </w:t>
      </w:r>
      <w:r>
        <w:rPr>
          <w:rFonts w:asciiTheme="minorHAnsi" w:hAnsiTheme="minorHAnsi" w:cstheme="minorHAnsi"/>
        </w:rPr>
        <w:t xml:space="preserve">Safeguarding </w:t>
      </w:r>
      <w:r w:rsidR="009034B9" w:rsidRPr="00E87062">
        <w:rPr>
          <w:rFonts w:asciiTheme="minorHAnsi" w:hAnsiTheme="minorHAnsi" w:cstheme="minorHAnsi"/>
        </w:rPr>
        <w:t>Service</w:t>
      </w:r>
      <w:r w:rsidR="00DF2D15" w:rsidRPr="00E87062">
        <w:rPr>
          <w:rFonts w:asciiTheme="minorHAnsi" w:hAnsiTheme="minorHAnsi" w:cstheme="minorHAnsi"/>
        </w:rPr>
        <w:t xml:space="preserve"> can be contacted on </w:t>
      </w:r>
      <w:hyperlink r:id="rId38" w:history="1">
        <w:r w:rsidR="004C200C" w:rsidRPr="004C200C">
          <w:rPr>
            <w:rStyle w:val="Hyperlink"/>
            <w:rFonts w:asciiTheme="minorHAnsi" w:hAnsiTheme="minorHAnsi" w:cstheme="minorHAnsi"/>
            <w:color w:val="2E74B5" w:themeColor="accent1" w:themeShade="BF"/>
          </w:rPr>
          <w:t>Educationsafeguardingservice@kirklees.gov.uk</w:t>
        </w:r>
      </w:hyperlink>
      <w:r w:rsidR="00EC3157">
        <w:rPr>
          <w:rFonts w:asciiTheme="minorHAnsi" w:hAnsiTheme="minorHAnsi" w:cstheme="minorHAnsi"/>
        </w:rPr>
        <w:t xml:space="preserve"> </w:t>
      </w:r>
    </w:p>
    <w:p w14:paraId="3EF13013" w14:textId="7292DB6C" w:rsidR="00BD1A3F" w:rsidRPr="004174A7" w:rsidRDefault="009F2809" w:rsidP="0060219D">
      <w:pPr>
        <w:pStyle w:val="Heading1"/>
        <w:spacing w:after="240"/>
        <w:rPr>
          <w:rStyle w:val="Strong"/>
        </w:rPr>
      </w:pPr>
      <w:bookmarkStart w:id="44" w:name="_Toc459981182"/>
      <w:bookmarkStart w:id="45" w:name="Section10"/>
      <w:r>
        <w:rPr>
          <w:rStyle w:val="Strong"/>
        </w:rPr>
        <w:br w:type="page"/>
      </w:r>
      <w:bookmarkStart w:id="46" w:name="_Toc49343301"/>
      <w:r w:rsidR="00DF2D15" w:rsidRPr="004C0EF2">
        <w:rPr>
          <w:rStyle w:val="Strong"/>
          <w:b/>
          <w:bCs/>
        </w:rPr>
        <w:lastRenderedPageBreak/>
        <w:t>11</w:t>
      </w:r>
      <w:r w:rsidR="00456682" w:rsidRPr="004C0EF2">
        <w:rPr>
          <w:rStyle w:val="Strong"/>
          <w:b/>
          <w:bCs/>
        </w:rPr>
        <w:t>.</w:t>
      </w:r>
      <w:r w:rsidR="00456682" w:rsidRPr="004C0EF2">
        <w:rPr>
          <w:rStyle w:val="Strong"/>
          <w:b/>
          <w:bCs/>
        </w:rPr>
        <w:tab/>
      </w:r>
      <w:r w:rsidR="00BD1A3F" w:rsidRPr="004C0EF2">
        <w:rPr>
          <w:rStyle w:val="Strong"/>
          <w:b/>
          <w:bCs/>
        </w:rPr>
        <w:t>A Safe</w:t>
      </w:r>
      <w:r w:rsidR="00DC6F41" w:rsidRPr="004C0EF2">
        <w:rPr>
          <w:rStyle w:val="Strong"/>
          <w:b/>
          <w:bCs/>
        </w:rPr>
        <w:t>r</w:t>
      </w:r>
      <w:r w:rsidR="00BD1A3F" w:rsidRPr="004C0EF2">
        <w:rPr>
          <w:rStyle w:val="Strong"/>
          <w:b/>
          <w:bCs/>
        </w:rPr>
        <w:t xml:space="preserve"> School Culture</w:t>
      </w:r>
      <w:bookmarkEnd w:id="44"/>
      <w:bookmarkEnd w:id="46"/>
    </w:p>
    <w:bookmarkEnd w:id="45"/>
    <w:p w14:paraId="74C7D21A" w14:textId="77777777" w:rsidR="004174A7" w:rsidRDefault="004174A7" w:rsidP="00081B2D">
      <w:pPr>
        <w:spacing w:after="240" w:line="276" w:lineRule="auto"/>
        <w:rPr>
          <w:rFonts w:asciiTheme="minorHAnsi" w:hAnsiTheme="minorHAnsi" w:cstheme="minorHAnsi"/>
          <w:b/>
        </w:rPr>
      </w:pPr>
    </w:p>
    <w:p w14:paraId="45CE1255" w14:textId="3933015B" w:rsidR="009D5E63" w:rsidRPr="009F2809" w:rsidRDefault="009D5E63" w:rsidP="00081B2D">
      <w:pPr>
        <w:spacing w:after="240" w:line="276" w:lineRule="auto"/>
        <w:rPr>
          <w:rFonts w:asciiTheme="minorHAnsi" w:hAnsiTheme="minorHAnsi" w:cstheme="minorHAnsi"/>
          <w:b/>
        </w:rPr>
      </w:pPr>
      <w:r w:rsidRPr="00081B2D">
        <w:rPr>
          <w:rFonts w:asciiTheme="minorHAnsi" w:hAnsiTheme="minorHAnsi" w:cstheme="minorHAnsi"/>
          <w:b/>
        </w:rPr>
        <w:t>Governors have agreed and ratified the following policies which must be read in conjunction with this policy</w:t>
      </w:r>
      <w:r w:rsidR="007A1938" w:rsidRPr="00081B2D">
        <w:rPr>
          <w:rFonts w:asciiTheme="minorHAnsi" w:hAnsiTheme="minorHAnsi" w:cstheme="minorHAnsi"/>
          <w:b/>
        </w:rPr>
        <w:t xml:space="preserve"> and be provided to all staff as part of their induction procedures</w:t>
      </w:r>
      <w:r w:rsidR="001A4E96" w:rsidRPr="00081B2D">
        <w:rPr>
          <w:rFonts w:asciiTheme="minorHAnsi" w:hAnsiTheme="minorHAnsi" w:cstheme="minorHAnsi"/>
          <w:b/>
        </w:rPr>
        <w:t>:</w:t>
      </w:r>
    </w:p>
    <w:p w14:paraId="0DA22105" w14:textId="77777777" w:rsidR="001A4E96" w:rsidRPr="00E87062" w:rsidRDefault="00414B38"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Whistle Blowing/C</w:t>
      </w:r>
      <w:r w:rsidR="009D5E63" w:rsidRPr="00E87062">
        <w:rPr>
          <w:rFonts w:asciiTheme="minorHAnsi" w:hAnsiTheme="minorHAnsi" w:cstheme="minorHAnsi"/>
        </w:rPr>
        <w:t>onfiden</w:t>
      </w:r>
      <w:r w:rsidR="00041CBE" w:rsidRPr="00E87062">
        <w:rPr>
          <w:rFonts w:asciiTheme="minorHAnsi" w:hAnsiTheme="minorHAnsi" w:cstheme="minorHAnsi"/>
        </w:rPr>
        <w:t>tial reporting p</w:t>
      </w:r>
      <w:r w:rsidR="00A80775" w:rsidRPr="00E87062">
        <w:rPr>
          <w:rFonts w:asciiTheme="minorHAnsi" w:hAnsiTheme="minorHAnsi" w:cstheme="minorHAnsi"/>
        </w:rPr>
        <w:t xml:space="preserve">olicies </w:t>
      </w:r>
      <w:r w:rsidR="001A4E96" w:rsidRPr="00E87062">
        <w:rPr>
          <w:rFonts w:asciiTheme="minorHAnsi" w:hAnsiTheme="minorHAnsi" w:cstheme="minorHAnsi"/>
        </w:rPr>
        <w:t>(</w:t>
      </w:r>
      <w:r w:rsidR="009D5E63" w:rsidRPr="00E87062">
        <w:rPr>
          <w:rFonts w:asciiTheme="minorHAnsi" w:hAnsiTheme="minorHAnsi" w:cstheme="minorHAnsi"/>
        </w:rPr>
        <w:t>guidance to staff and volunteers on how they can raise concerns and receive appro</w:t>
      </w:r>
      <w:r w:rsidR="007074DA" w:rsidRPr="00E87062">
        <w:rPr>
          <w:rFonts w:asciiTheme="minorHAnsi" w:hAnsiTheme="minorHAnsi" w:cstheme="minorHAnsi"/>
        </w:rPr>
        <w:t>priate feedback on action taken</w:t>
      </w:r>
      <w:r w:rsidR="009D5E63" w:rsidRPr="00E87062">
        <w:rPr>
          <w:rFonts w:asciiTheme="minorHAnsi" w:hAnsiTheme="minorHAnsi" w:cstheme="minorHAnsi"/>
        </w:rPr>
        <w:t xml:space="preserve"> when staff have concerns about any adult</w:t>
      </w:r>
      <w:r w:rsidR="00041CBE" w:rsidRPr="00E87062">
        <w:rPr>
          <w:rFonts w:asciiTheme="minorHAnsi" w:hAnsiTheme="minorHAnsi" w:cstheme="minorHAnsi"/>
        </w:rPr>
        <w:t>’</w:t>
      </w:r>
      <w:r w:rsidR="001A4E96" w:rsidRPr="00E87062">
        <w:rPr>
          <w:rFonts w:asciiTheme="minorHAnsi" w:hAnsiTheme="minorHAnsi" w:cstheme="minorHAnsi"/>
        </w:rPr>
        <w:t>s behaviour)</w:t>
      </w:r>
    </w:p>
    <w:p w14:paraId="1FD98400" w14:textId="77777777" w:rsidR="001A4E96"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w:t>
      </w:r>
      <w:r w:rsidR="007A1938" w:rsidRPr="00E87062">
        <w:rPr>
          <w:rFonts w:asciiTheme="minorHAnsi" w:hAnsiTheme="minorHAnsi" w:cstheme="minorHAnsi"/>
        </w:rPr>
        <w:t>chool’s procedures for managing children who are missing education</w:t>
      </w:r>
    </w:p>
    <w:p w14:paraId="76A9BCE7" w14:textId="77777777" w:rsidR="007A1938"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 xml:space="preserve">Safeguarding and </w:t>
      </w:r>
      <w:r w:rsidR="00A0264B">
        <w:rPr>
          <w:rFonts w:asciiTheme="minorHAnsi" w:hAnsiTheme="minorHAnsi" w:cstheme="minorHAnsi"/>
        </w:rPr>
        <w:t>child p</w:t>
      </w:r>
      <w:r w:rsidR="007A1938" w:rsidRPr="00E87062">
        <w:rPr>
          <w:rFonts w:asciiTheme="minorHAnsi" w:hAnsiTheme="minorHAnsi" w:cstheme="minorHAnsi"/>
        </w:rPr>
        <w:t>rotection policy</w:t>
      </w:r>
      <w:r w:rsidR="009A491F" w:rsidRPr="00E87062">
        <w:rPr>
          <w:rFonts w:asciiTheme="minorHAnsi" w:hAnsiTheme="minorHAnsi" w:cstheme="minorHAnsi"/>
        </w:rPr>
        <w:t xml:space="preserve"> (including online safety)</w:t>
      </w:r>
    </w:p>
    <w:p w14:paraId="68C0E001" w14:textId="77777777" w:rsidR="00BC7E23" w:rsidRPr="00E87062" w:rsidRDefault="009A491F"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School behaviour policy</w:t>
      </w:r>
    </w:p>
    <w:p w14:paraId="4A5E6A64" w14:textId="77777777" w:rsidR="00777D4F" w:rsidRPr="006859C9" w:rsidRDefault="00777D4F" w:rsidP="00645782">
      <w:pPr>
        <w:spacing w:before="240" w:after="240" w:line="276" w:lineRule="auto"/>
        <w:rPr>
          <w:rFonts w:asciiTheme="minorHAnsi" w:eastAsia="Times New Roman" w:hAnsiTheme="minorHAnsi" w:cstheme="minorHAnsi"/>
          <w:b/>
        </w:rPr>
      </w:pPr>
      <w:r w:rsidRPr="006859C9">
        <w:rPr>
          <w:rFonts w:asciiTheme="minorHAnsi" w:eastAsia="Times New Roman" w:hAnsiTheme="minorHAnsi" w:cstheme="minorHAnsi"/>
          <w:b/>
        </w:rPr>
        <w:t>Our school will comply with the</w:t>
      </w:r>
      <w:r w:rsidR="006859C9" w:rsidRPr="006859C9">
        <w:rPr>
          <w:rFonts w:asciiTheme="minorHAnsi" w:eastAsia="Times New Roman" w:hAnsiTheme="minorHAnsi" w:cstheme="minorHAnsi"/>
          <w:b/>
        </w:rPr>
        <w:t xml:space="preserve"> </w:t>
      </w:r>
      <w:r w:rsidR="00645782" w:rsidRPr="006859C9">
        <w:rPr>
          <w:rStyle w:val="Hyperlink"/>
          <w:rFonts w:asciiTheme="minorHAnsi" w:eastAsia="Times New Roman" w:hAnsiTheme="minorHAnsi" w:cstheme="minorHAnsi"/>
          <w:b/>
          <w:color w:val="auto"/>
          <w:u w:val="none"/>
        </w:rPr>
        <w:t>guidance</w:t>
      </w:r>
      <w:r w:rsidR="006859C9" w:rsidRPr="006859C9">
        <w:rPr>
          <w:rStyle w:val="Hyperlink"/>
          <w:rFonts w:asciiTheme="minorHAnsi" w:eastAsia="Times New Roman" w:hAnsiTheme="minorHAnsi" w:cstheme="minorHAnsi"/>
          <w:b/>
          <w:color w:val="auto"/>
          <w:u w:val="none"/>
        </w:rPr>
        <w:t xml:space="preserve"> for safer working practice for those working with children and young people in educations settings May 2019</w:t>
      </w:r>
    </w:p>
    <w:p w14:paraId="23246AFA" w14:textId="77777777" w:rsidR="00777D4F" w:rsidRPr="00081B2D" w:rsidRDefault="00777D4F"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Safe working practice ensures that pupils are safe and that all staff:</w:t>
      </w:r>
    </w:p>
    <w:p w14:paraId="4728BAD5"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Are</w:t>
      </w:r>
      <w:r w:rsidR="00777D4F" w:rsidRPr="009F2809">
        <w:rPr>
          <w:rFonts w:asciiTheme="minorHAnsi" w:eastAsia="Times New Roman" w:hAnsiTheme="minorHAnsi" w:cstheme="minorHAnsi"/>
        </w:rPr>
        <w:t xml:space="preserve"> responsible for their own actions and behaviour and should avoid any conduct which would lead any reasonable person to question t</w:t>
      </w:r>
      <w:r w:rsidR="00173B4E">
        <w:rPr>
          <w:rFonts w:asciiTheme="minorHAnsi" w:eastAsia="Times New Roman" w:hAnsiTheme="minorHAnsi" w:cstheme="minorHAnsi"/>
        </w:rPr>
        <w:t>heir motivation and intentions</w:t>
      </w:r>
    </w:p>
    <w:p w14:paraId="00945832"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in an open and transparent way</w:t>
      </w:r>
    </w:p>
    <w:p w14:paraId="56082F55"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with other colleagues where possible in situations open to question</w:t>
      </w:r>
    </w:p>
    <w:p w14:paraId="130CC06D"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Discuss</w:t>
      </w:r>
      <w:r w:rsidR="00777D4F" w:rsidRPr="009F2809">
        <w:rPr>
          <w:rFonts w:asciiTheme="minorHAnsi" w:eastAsia="Times New Roman" w:hAnsiTheme="minorHAnsi" w:cstheme="minorHAnsi"/>
        </w:rPr>
        <w:t xml:space="preserve"> and/or take advice from school management over any incident</w:t>
      </w:r>
      <w:r w:rsidR="00173B4E">
        <w:rPr>
          <w:rFonts w:asciiTheme="minorHAnsi" w:eastAsia="Times New Roman" w:hAnsiTheme="minorHAnsi" w:cstheme="minorHAnsi"/>
        </w:rPr>
        <w:t xml:space="preserve"> which may give rise to concern</w:t>
      </w:r>
    </w:p>
    <w:p w14:paraId="6B3ECDCB"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Record</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any incidents or decisions made</w:t>
      </w:r>
    </w:p>
    <w:p w14:paraId="6369C76D"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Apply</w:t>
      </w:r>
      <w:r w:rsidR="00777D4F" w:rsidRPr="009F2809">
        <w:rPr>
          <w:rFonts w:asciiTheme="minorHAnsi" w:eastAsia="Times New Roman" w:hAnsiTheme="minorHAnsi" w:cstheme="minorHAnsi"/>
        </w:rPr>
        <w:t xml:space="preserve"> the same professional standards regardless of gender, sexuality or disability </w:t>
      </w:r>
    </w:p>
    <w:p w14:paraId="6C1482FA"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Comply</w:t>
      </w:r>
      <w:r w:rsidR="00A0264B">
        <w:rPr>
          <w:rFonts w:asciiTheme="minorHAnsi" w:eastAsia="Times New Roman" w:hAnsiTheme="minorHAnsi" w:cstheme="minorHAnsi"/>
        </w:rPr>
        <w:t xml:space="preserve"> and are aware of the confidentiality p</w:t>
      </w:r>
      <w:r w:rsidR="00777D4F" w:rsidRPr="009F2809">
        <w:rPr>
          <w:rFonts w:asciiTheme="minorHAnsi" w:eastAsia="Times New Roman" w:hAnsiTheme="minorHAnsi" w:cstheme="minorHAnsi"/>
        </w:rPr>
        <w:t>olicy</w:t>
      </w:r>
    </w:p>
    <w:p w14:paraId="69F19D9D" w14:textId="77777777" w:rsidR="00BC7E23" w:rsidRPr="009F2809" w:rsidRDefault="00777D4F"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 xml:space="preserve">Are aware that breaches of the law and other professional guidelines could result in criminal or disciplinary </w:t>
      </w:r>
      <w:r w:rsidR="00173B4E">
        <w:rPr>
          <w:rFonts w:asciiTheme="minorHAnsi" w:eastAsia="Times New Roman" w:hAnsiTheme="minorHAnsi" w:cstheme="minorHAnsi"/>
        </w:rPr>
        <w:t>action being taken against them</w:t>
      </w:r>
    </w:p>
    <w:p w14:paraId="75388658" w14:textId="77777777" w:rsidR="009F2809" w:rsidRDefault="009F2809">
      <w:pPr>
        <w:rPr>
          <w:rFonts w:asciiTheme="minorHAnsi" w:hAnsiTheme="minorHAnsi" w:cstheme="minorHAnsi"/>
          <w:b/>
        </w:rPr>
      </w:pPr>
      <w:r>
        <w:rPr>
          <w:rFonts w:asciiTheme="minorHAnsi" w:hAnsiTheme="minorHAnsi" w:cstheme="minorHAnsi"/>
          <w:b/>
        </w:rPr>
        <w:br w:type="page"/>
      </w:r>
    </w:p>
    <w:p w14:paraId="1486D6E8" w14:textId="77777777" w:rsidR="00777D4F" w:rsidRPr="009F2809" w:rsidRDefault="00777D4F" w:rsidP="00081B2D">
      <w:pPr>
        <w:spacing w:after="240" w:line="276" w:lineRule="auto"/>
        <w:rPr>
          <w:rFonts w:asciiTheme="minorHAnsi" w:hAnsiTheme="minorHAnsi" w:cstheme="minorHAnsi"/>
          <w:b/>
        </w:rPr>
      </w:pPr>
      <w:r w:rsidRPr="00081B2D">
        <w:rPr>
          <w:rFonts w:asciiTheme="minorHAnsi" w:hAnsiTheme="minorHAnsi" w:cstheme="minorHAnsi"/>
          <w:b/>
        </w:rPr>
        <w:lastRenderedPageBreak/>
        <w:t>Risk Assessments</w:t>
      </w:r>
    </w:p>
    <w:p w14:paraId="13EF3C5B" w14:textId="5F5C6079" w:rsidR="009F2809" w:rsidRPr="00E87062" w:rsidRDefault="00777D4F" w:rsidP="004B469A">
      <w:pPr>
        <w:pStyle w:val="ListParagraph"/>
        <w:numPr>
          <w:ilvl w:val="0"/>
          <w:numId w:val="28"/>
        </w:numPr>
        <w:spacing w:after="240" w:line="276" w:lineRule="auto"/>
        <w:rPr>
          <w:rFonts w:asciiTheme="minorHAnsi" w:hAnsiTheme="minorHAnsi" w:cstheme="minorHAnsi"/>
          <w:i/>
          <w:color w:val="FF0000"/>
        </w:rPr>
      </w:pPr>
      <w:r w:rsidRPr="00E87062">
        <w:rPr>
          <w:rFonts w:asciiTheme="minorHAnsi" w:hAnsiTheme="minorHAnsi" w:cstheme="minorHAnsi"/>
        </w:rPr>
        <w:t>Risk assessments are taken seriously and used to good effect to promote safety. Risk assessments are available for all aspects of the school’s work</w:t>
      </w:r>
      <w:r w:rsidRPr="00E87062">
        <w:rPr>
          <w:rFonts w:asciiTheme="minorHAnsi" w:hAnsiTheme="minorHAnsi" w:cstheme="minorHAnsi"/>
          <w:color w:val="FF0000"/>
        </w:rPr>
        <w:t xml:space="preserve">, </w:t>
      </w:r>
      <w:r w:rsidRPr="00812628">
        <w:rPr>
          <w:rFonts w:asciiTheme="minorHAnsi" w:hAnsiTheme="minorHAnsi" w:cstheme="minorHAnsi"/>
          <w:i/>
        </w:rPr>
        <w:t xml:space="preserve">(such as premises and equipment, on-site activities, off-site activities, venues used, transport </w:t>
      </w:r>
      <w:r w:rsidR="00F67FAE" w:rsidRPr="00812628">
        <w:rPr>
          <w:rFonts w:asciiTheme="minorHAnsi" w:hAnsiTheme="minorHAnsi" w:cstheme="minorHAnsi"/>
          <w:i/>
        </w:rPr>
        <w:t>….</w:t>
      </w:r>
      <w:r w:rsidRPr="00812628">
        <w:rPr>
          <w:rFonts w:asciiTheme="minorHAnsi" w:hAnsiTheme="minorHAnsi" w:cstheme="minorHAnsi"/>
          <w:i/>
        </w:rPr>
        <w:t>)</w:t>
      </w:r>
      <w:r w:rsidRPr="00812628">
        <w:rPr>
          <w:rFonts w:asciiTheme="minorHAnsi" w:hAnsiTheme="minorHAnsi" w:cstheme="minorHAnsi"/>
        </w:rPr>
        <w:t xml:space="preserve">. </w:t>
      </w:r>
      <w:r w:rsidRPr="00E87062">
        <w:rPr>
          <w:rFonts w:asciiTheme="minorHAnsi" w:hAnsiTheme="minorHAnsi" w:cstheme="minorHAnsi"/>
        </w:rPr>
        <w:t>Where relevant, risk assessments are ca</w:t>
      </w:r>
      <w:r w:rsidR="00173B4E">
        <w:rPr>
          <w:rFonts w:asciiTheme="minorHAnsi" w:hAnsiTheme="minorHAnsi" w:cstheme="minorHAnsi"/>
        </w:rPr>
        <w:t>rried out for individual pupils</w:t>
      </w:r>
      <w:r w:rsidRPr="00E87062">
        <w:rPr>
          <w:rFonts w:asciiTheme="minorHAnsi" w:hAnsiTheme="minorHAnsi" w:cstheme="minorHAnsi"/>
        </w:rPr>
        <w:t xml:space="preserve"> and supported by action plans identifying how potential risks would be managed.</w:t>
      </w:r>
    </w:p>
    <w:p w14:paraId="5BEB19C4" w14:textId="57FE19DB" w:rsidR="009F2809" w:rsidRPr="00E87062" w:rsidRDefault="00777D4F" w:rsidP="004B469A">
      <w:pPr>
        <w:pStyle w:val="ListParagraph"/>
        <w:numPr>
          <w:ilvl w:val="0"/>
          <w:numId w:val="28"/>
        </w:numPr>
        <w:spacing w:after="240" w:line="276" w:lineRule="auto"/>
        <w:rPr>
          <w:rFonts w:asciiTheme="minorHAnsi" w:hAnsiTheme="minorHAnsi" w:cstheme="minorHAnsi"/>
        </w:rPr>
      </w:pPr>
      <w:r w:rsidRPr="00E87062">
        <w:rPr>
          <w:rFonts w:asciiTheme="minorHAnsi" w:hAnsiTheme="minorHAnsi" w:cstheme="minorHAnsi"/>
        </w:rPr>
        <w:t>Individual risk assessments are also used when deciding a response to a child demonstrating potentially harmful behaviour such as sexually harmful behaviour or when identifying whether a child who may be particularly vulnerable, such as a child at ri</w:t>
      </w:r>
      <w:bookmarkStart w:id="47" w:name="_Toc459981183"/>
      <w:r w:rsidR="00173B4E">
        <w:rPr>
          <w:rFonts w:asciiTheme="minorHAnsi" w:hAnsiTheme="minorHAnsi" w:cstheme="minorHAnsi"/>
        </w:rPr>
        <w:t xml:space="preserve">sk </w:t>
      </w:r>
      <w:r w:rsidR="00F67FAE">
        <w:rPr>
          <w:rFonts w:asciiTheme="minorHAnsi" w:hAnsiTheme="minorHAnsi" w:cstheme="minorHAnsi"/>
        </w:rPr>
        <w:t>of Exploitation</w:t>
      </w:r>
    </w:p>
    <w:p w14:paraId="65486292" w14:textId="470A9E73" w:rsidR="00BC7E23" w:rsidRDefault="009F2809" w:rsidP="00081B2D">
      <w:pPr>
        <w:spacing w:after="240" w:line="276" w:lineRule="auto"/>
        <w:rPr>
          <w:rStyle w:val="Strong"/>
          <w:rFonts w:asciiTheme="minorHAnsi" w:hAnsiTheme="minorHAnsi" w:cstheme="minorHAnsi"/>
        </w:rPr>
      </w:pPr>
      <w:r w:rsidRPr="009F2809">
        <w:rPr>
          <w:rFonts w:asciiTheme="minorHAnsi" w:hAnsiTheme="minorHAnsi" w:cstheme="minorHAnsi"/>
          <w:b/>
        </w:rPr>
        <w:t>S</w:t>
      </w:r>
      <w:r w:rsidR="00C114E0" w:rsidRPr="00081B2D">
        <w:rPr>
          <w:rStyle w:val="Strong"/>
          <w:rFonts w:asciiTheme="minorHAnsi" w:hAnsiTheme="minorHAnsi" w:cstheme="minorHAnsi"/>
        </w:rPr>
        <w:t>afer Recruitment, selection and pre-employment vetting</w:t>
      </w:r>
      <w:bookmarkEnd w:id="47"/>
    </w:p>
    <w:p w14:paraId="6EF04998" w14:textId="77777777" w:rsidR="00E231E9" w:rsidRDefault="00E231E9" w:rsidP="00E231E9">
      <w:pPr>
        <w:rPr>
          <w:rFonts w:cs="Arial"/>
          <w:sz w:val="24"/>
          <w:szCs w:val="24"/>
        </w:rPr>
      </w:pPr>
    </w:p>
    <w:p w14:paraId="13444ED2" w14:textId="20415337" w:rsidR="00E231E9" w:rsidRPr="00E231E9" w:rsidRDefault="00E231E9" w:rsidP="00E231E9">
      <w:pPr>
        <w:spacing w:line="252" w:lineRule="auto"/>
        <w:ind w:right="95"/>
        <w:jc w:val="both"/>
        <w:rPr>
          <w:rFonts w:asciiTheme="minorHAnsi" w:hAnsiTheme="minorHAnsi" w:cstheme="minorHAnsi"/>
          <w:highlight w:val="yellow"/>
        </w:rPr>
      </w:pPr>
      <w:r w:rsidRPr="00E231E9">
        <w:rPr>
          <w:rFonts w:asciiTheme="minorHAnsi" w:hAnsiTheme="minorHAnsi" w:cstheme="minorHAnsi"/>
          <w:highlight w:val="yellow"/>
        </w:rPr>
        <w:t xml:space="preserve">Section 175 of the Education Act 2002 requires Governing Bodies of maintained schools and FE colleges to make arrangements to ensure that </w:t>
      </w:r>
      <w:r w:rsidR="00EF42FB">
        <w:rPr>
          <w:rFonts w:asciiTheme="minorHAnsi" w:hAnsiTheme="minorHAnsi" w:cstheme="minorHAnsi"/>
          <w:highlight w:val="yellow"/>
        </w:rPr>
        <w:t>our</w:t>
      </w:r>
      <w:r w:rsidRPr="00E231E9">
        <w:rPr>
          <w:rFonts w:asciiTheme="minorHAnsi" w:hAnsiTheme="minorHAnsi" w:cstheme="minorHAnsi"/>
          <w:highlight w:val="yellow"/>
        </w:rPr>
        <w:t xml:space="preserve"> functions are carried out with a view to safeguarding and promoting the welfare of children. </w:t>
      </w:r>
    </w:p>
    <w:p w14:paraId="3E9098D8" w14:textId="77777777" w:rsidR="00E231E9" w:rsidRPr="00E231E9" w:rsidRDefault="00E231E9" w:rsidP="00E231E9">
      <w:pPr>
        <w:spacing w:line="252" w:lineRule="auto"/>
        <w:ind w:right="95"/>
        <w:jc w:val="both"/>
        <w:rPr>
          <w:rFonts w:asciiTheme="minorHAnsi" w:hAnsiTheme="minorHAnsi" w:cstheme="minorHAnsi"/>
          <w:highlight w:val="yellow"/>
        </w:rPr>
      </w:pPr>
    </w:p>
    <w:p w14:paraId="4C44660B" w14:textId="057A303C" w:rsidR="00E231E9" w:rsidRDefault="00E231E9" w:rsidP="00E231E9">
      <w:pPr>
        <w:spacing w:line="252" w:lineRule="auto"/>
        <w:ind w:right="95"/>
        <w:jc w:val="both"/>
        <w:rPr>
          <w:rFonts w:asciiTheme="minorHAnsi" w:hAnsiTheme="minorHAnsi" w:cstheme="minorHAnsi"/>
        </w:rPr>
      </w:pPr>
      <w:r w:rsidRPr="00E231E9">
        <w:rPr>
          <w:rFonts w:asciiTheme="minorHAnsi" w:hAnsiTheme="minorHAnsi" w:cstheme="minorHAnsi"/>
          <w:highlight w:val="yellow"/>
        </w:rPr>
        <w:t>Regulations made under Section 157 of that Act state that Proprietors of Independent schools, which include Academies and Free schools, must make arrangements to safeguard and promote the welfare of pupils.</w:t>
      </w:r>
      <w:r w:rsidRPr="00E231E9">
        <w:rPr>
          <w:rFonts w:asciiTheme="minorHAnsi" w:hAnsiTheme="minorHAnsi" w:cstheme="minorHAnsi"/>
        </w:rPr>
        <w:t xml:space="preserve"> </w:t>
      </w:r>
    </w:p>
    <w:p w14:paraId="3B992EE9" w14:textId="77777777" w:rsidR="00E231E9" w:rsidRPr="00E231E9" w:rsidRDefault="00E231E9" w:rsidP="00E231E9">
      <w:pPr>
        <w:spacing w:line="252" w:lineRule="auto"/>
        <w:ind w:right="95"/>
        <w:jc w:val="both"/>
        <w:rPr>
          <w:rFonts w:asciiTheme="minorHAnsi" w:hAnsiTheme="minorHAnsi" w:cstheme="minorHAnsi"/>
        </w:rPr>
      </w:pPr>
    </w:p>
    <w:p w14:paraId="4E61C2FC"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Safer Recruitment is a vital factor in keeping children safe within the education environment. </w:t>
      </w:r>
    </w:p>
    <w:p w14:paraId="17822C12" w14:textId="77777777" w:rsidR="00EF42FB" w:rsidRPr="00EF42FB" w:rsidRDefault="00EF42FB" w:rsidP="00EF42FB">
      <w:pPr>
        <w:spacing w:line="252" w:lineRule="auto"/>
        <w:ind w:right="95"/>
        <w:jc w:val="both"/>
        <w:rPr>
          <w:rFonts w:asciiTheme="minorHAnsi" w:hAnsiTheme="minorHAnsi" w:cstheme="minorHAnsi"/>
          <w:highlight w:val="yellow"/>
        </w:rPr>
      </w:pPr>
    </w:p>
    <w:p w14:paraId="77E15EF1" w14:textId="6BE8DE08"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It is vital that </w:t>
      </w:r>
      <w:r>
        <w:rPr>
          <w:rFonts w:asciiTheme="minorHAnsi" w:hAnsiTheme="minorHAnsi" w:cstheme="minorHAnsi"/>
          <w:highlight w:val="yellow"/>
        </w:rPr>
        <w:t xml:space="preserve">this </w:t>
      </w:r>
      <w:r w:rsidR="00EE75B9" w:rsidRPr="00EE75B9">
        <w:rPr>
          <w:rFonts w:asciiTheme="minorHAnsi" w:hAnsiTheme="minorHAnsi" w:cstheme="minorHAnsi"/>
          <w:color w:val="000000" w:themeColor="text1"/>
          <w:highlight w:val="yellow"/>
        </w:rPr>
        <w:t>school</w:t>
      </w:r>
      <w:r w:rsidRPr="00EE75B9">
        <w:rPr>
          <w:rFonts w:asciiTheme="minorHAnsi" w:hAnsiTheme="minorHAnsi" w:cstheme="minorHAnsi"/>
          <w:color w:val="000000" w:themeColor="text1"/>
          <w:highlight w:val="yellow"/>
        </w:rPr>
        <w:t xml:space="preserve"> </w:t>
      </w:r>
      <w:r w:rsidRPr="00EF42FB">
        <w:rPr>
          <w:rFonts w:asciiTheme="minorHAnsi" w:hAnsiTheme="minorHAnsi" w:cstheme="minorHAnsi"/>
          <w:highlight w:val="yellow"/>
        </w:rPr>
        <w:t xml:space="preserve">create a culture of safe recruitment and, as part of that, adopt recruitment procedures that help deter, reject or identify people who might abuse children (see also paragraphs 99-100 KCSIE 2020 about safer recruitment). This part of KCSIE 2020 describes those checks that are or may be required for any individual working in any capacity </w:t>
      </w:r>
      <w:r w:rsidR="006B6898" w:rsidRPr="00EF42FB">
        <w:rPr>
          <w:rFonts w:asciiTheme="minorHAnsi" w:hAnsiTheme="minorHAnsi" w:cstheme="minorHAnsi"/>
          <w:highlight w:val="yellow"/>
        </w:rPr>
        <w:t>at or</w:t>
      </w:r>
      <w:r w:rsidRPr="00EF42FB">
        <w:rPr>
          <w:rFonts w:asciiTheme="minorHAnsi" w:hAnsiTheme="minorHAnsi" w:cstheme="minorHAnsi"/>
          <w:highlight w:val="yellow"/>
        </w:rPr>
        <w:t xml:space="preserve"> visiting the school or college. Governing bodies and proprietors </w:t>
      </w:r>
      <w:r>
        <w:rPr>
          <w:rFonts w:asciiTheme="minorHAnsi" w:hAnsiTheme="minorHAnsi" w:cstheme="minorHAnsi"/>
          <w:highlight w:val="yellow"/>
        </w:rPr>
        <w:t>will</w:t>
      </w:r>
      <w:r w:rsidRPr="00EF42FB">
        <w:rPr>
          <w:rFonts w:asciiTheme="minorHAnsi" w:hAnsiTheme="minorHAnsi" w:cstheme="minorHAnsi"/>
          <w:highlight w:val="yellow"/>
        </w:rPr>
        <w:t xml:space="preserve"> act reasonably in making decisions about the suitability of the prospective employee based on checks and evidence, including criminal record checks (Disclosure and Barring Service (DBS) checks, barred list checks and prohibition checks, together with references and interview information.</w:t>
      </w:r>
    </w:p>
    <w:p w14:paraId="1C042A6E" w14:textId="77777777" w:rsidR="00EF42FB" w:rsidRPr="00EF42FB" w:rsidRDefault="00EF42FB" w:rsidP="00EF42FB">
      <w:pPr>
        <w:spacing w:line="252" w:lineRule="auto"/>
        <w:ind w:right="95"/>
        <w:jc w:val="both"/>
        <w:rPr>
          <w:rFonts w:asciiTheme="minorHAnsi" w:hAnsiTheme="minorHAnsi" w:cstheme="minorHAnsi"/>
          <w:highlight w:val="yellow"/>
        </w:rPr>
      </w:pPr>
    </w:p>
    <w:p w14:paraId="66DC8092" w14:textId="4506CA91"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As outlined in KSCIE 2020, the level of DBS certificate required, and whether a check for any prohibition, direction, sanction, or restriction is required (see paragraphs 137-152 of KCSIE 2020), will depend on the role that is being offered and </w:t>
      </w:r>
      <w:r w:rsidR="003F1AA6">
        <w:rPr>
          <w:rFonts w:asciiTheme="minorHAnsi" w:hAnsiTheme="minorHAnsi" w:cstheme="minorHAnsi"/>
          <w:highlight w:val="yellow"/>
        </w:rPr>
        <w:t xml:space="preserve">the </w:t>
      </w:r>
      <w:r w:rsidRPr="00EF42FB">
        <w:rPr>
          <w:rFonts w:asciiTheme="minorHAnsi" w:hAnsiTheme="minorHAnsi" w:cstheme="minorHAnsi"/>
          <w:highlight w:val="yellow"/>
        </w:rPr>
        <w:t>duties involved.</w:t>
      </w:r>
    </w:p>
    <w:p w14:paraId="343D4D3D" w14:textId="77777777" w:rsidR="00EF42FB" w:rsidRPr="00EF42FB" w:rsidRDefault="00EF42FB" w:rsidP="00EF42FB">
      <w:pPr>
        <w:spacing w:line="252" w:lineRule="auto"/>
        <w:ind w:right="95"/>
        <w:jc w:val="both"/>
        <w:rPr>
          <w:rFonts w:asciiTheme="minorHAnsi" w:hAnsiTheme="minorHAnsi" w:cstheme="minorHAnsi"/>
          <w:highlight w:val="yellow"/>
        </w:rPr>
      </w:pPr>
    </w:p>
    <w:p w14:paraId="2EC8DBBA"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For all other staff who have an opportunity for regular contact with children who are not engaging in regulated activity, an enhanced DBS certificate, which does not include a barred list check, will be appropriate. </w:t>
      </w:r>
    </w:p>
    <w:p w14:paraId="6AA23BBF" w14:textId="77777777" w:rsidR="00EF42FB" w:rsidRPr="00EF42FB" w:rsidRDefault="00EF42FB" w:rsidP="00EF42FB">
      <w:pPr>
        <w:spacing w:line="252" w:lineRule="auto"/>
        <w:ind w:right="95"/>
        <w:jc w:val="both"/>
        <w:rPr>
          <w:rFonts w:asciiTheme="minorHAnsi" w:hAnsiTheme="minorHAnsi" w:cstheme="minorHAnsi"/>
          <w:highlight w:val="yellow"/>
        </w:rPr>
      </w:pPr>
    </w:p>
    <w:p w14:paraId="6CDAEBAC" w14:textId="77777777" w:rsidR="00EF42FB" w:rsidRPr="00EF42FB" w:rsidRDefault="00EF42FB" w:rsidP="00EF42FB">
      <w:pPr>
        <w:spacing w:line="252" w:lineRule="auto"/>
        <w:ind w:right="95"/>
        <w:jc w:val="both"/>
        <w:rPr>
          <w:rFonts w:asciiTheme="minorHAnsi" w:hAnsiTheme="minorHAnsi" w:cstheme="minorHAnsi"/>
          <w:b/>
          <w:bCs/>
          <w:highlight w:val="yellow"/>
        </w:rPr>
      </w:pPr>
      <w:r w:rsidRPr="00EF42FB">
        <w:rPr>
          <w:rFonts w:asciiTheme="minorHAnsi" w:hAnsiTheme="minorHAnsi" w:cstheme="minorHAnsi"/>
          <w:b/>
          <w:bCs/>
          <w:highlight w:val="yellow"/>
        </w:rPr>
        <w:t>Agency, third-party and Kirklees Council staff (refer to Table 1)</w:t>
      </w:r>
    </w:p>
    <w:p w14:paraId="259004CC" w14:textId="77777777" w:rsidR="00EF42FB" w:rsidRPr="00EF42FB" w:rsidRDefault="00EF42FB" w:rsidP="00EF42FB">
      <w:pPr>
        <w:spacing w:line="252" w:lineRule="auto"/>
        <w:ind w:right="95"/>
        <w:jc w:val="both"/>
        <w:rPr>
          <w:rFonts w:asciiTheme="minorHAnsi" w:hAnsiTheme="minorHAnsi" w:cstheme="minorHAnsi"/>
          <w:highlight w:val="yellow"/>
        </w:rPr>
      </w:pPr>
    </w:p>
    <w:p w14:paraId="2114BB63"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Our educational establishment/ school is committed to providing a safer environment we will obtain written notification from any agency or third-party organisation that it has carried out and in place the necessary safer recruitment processes and checks that we would otherwise perform as an employer. We will also check that the person presenting themselves for work is the same person on whom the checks have been made. </w:t>
      </w:r>
    </w:p>
    <w:p w14:paraId="33657E10" w14:textId="77777777" w:rsidR="00EF42FB" w:rsidRPr="00EF42FB" w:rsidRDefault="00EF42FB" w:rsidP="00EF42FB">
      <w:pPr>
        <w:spacing w:line="252" w:lineRule="auto"/>
        <w:ind w:right="95"/>
        <w:jc w:val="both"/>
        <w:rPr>
          <w:rFonts w:asciiTheme="minorHAnsi" w:hAnsiTheme="minorHAnsi" w:cstheme="minorHAnsi"/>
          <w:highlight w:val="yellow"/>
        </w:rPr>
      </w:pPr>
    </w:p>
    <w:p w14:paraId="57A1EF06" w14:textId="77777777" w:rsidR="00EF42FB" w:rsidRPr="00EF42FB" w:rsidRDefault="00EF42FB" w:rsidP="00EF42FB">
      <w:pPr>
        <w:spacing w:line="252" w:lineRule="auto"/>
        <w:ind w:right="95"/>
        <w:jc w:val="both"/>
        <w:rPr>
          <w:rFonts w:asciiTheme="minorHAnsi" w:hAnsiTheme="minorHAnsi" w:cstheme="minorHAnsi"/>
          <w:b/>
          <w:bCs/>
          <w:highlight w:val="yellow"/>
        </w:rPr>
      </w:pPr>
      <w:r w:rsidRPr="00EF42FB">
        <w:rPr>
          <w:rFonts w:asciiTheme="minorHAnsi" w:hAnsiTheme="minorHAnsi" w:cstheme="minorHAnsi"/>
          <w:b/>
          <w:bCs/>
          <w:highlight w:val="yellow"/>
        </w:rPr>
        <w:t>Contractors (refer to Table 1)</w:t>
      </w:r>
    </w:p>
    <w:p w14:paraId="7A5B9065" w14:textId="77777777" w:rsidR="00EF42FB" w:rsidRPr="00EF42FB" w:rsidRDefault="00EF42FB" w:rsidP="00EF42FB">
      <w:pPr>
        <w:spacing w:line="252" w:lineRule="auto"/>
        <w:ind w:right="95"/>
        <w:jc w:val="both"/>
        <w:rPr>
          <w:rFonts w:asciiTheme="minorHAnsi" w:hAnsiTheme="minorHAnsi" w:cstheme="minorHAnsi"/>
          <w:highlight w:val="yellow"/>
        </w:rPr>
      </w:pPr>
    </w:p>
    <w:p w14:paraId="25BF5D04" w14:textId="0164770E"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Our educational establishment / school is committed to providing a safer environment we will obtain written notification from any contractor that it has carried out and in place the necessary safer recruitment processes and checks that we would otherwise perform as an employer.  We will ensure that any contractor or any employee of the contractor, who is to work at the school has had the appropriate level of DBS check (this includes contractors who are provided through a PFI or similar contract). </w:t>
      </w:r>
    </w:p>
    <w:p w14:paraId="396032B4" w14:textId="77777777" w:rsidR="00EF42FB" w:rsidRPr="00EF42FB" w:rsidRDefault="00EF42FB" w:rsidP="00EF42FB">
      <w:pPr>
        <w:spacing w:line="252" w:lineRule="auto"/>
        <w:ind w:right="95"/>
        <w:jc w:val="both"/>
        <w:rPr>
          <w:rFonts w:asciiTheme="minorHAnsi" w:hAnsiTheme="minorHAnsi" w:cstheme="minorHAnsi"/>
          <w:highlight w:val="yellow"/>
        </w:rPr>
      </w:pPr>
    </w:p>
    <w:p w14:paraId="3A85EB79" w14:textId="77777777" w:rsidR="00EF42FB" w:rsidRPr="00EF42FB" w:rsidRDefault="00EF42FB" w:rsidP="00EF42FB">
      <w:pPr>
        <w:spacing w:line="252" w:lineRule="auto"/>
        <w:ind w:right="95"/>
        <w:jc w:val="both"/>
        <w:rPr>
          <w:rFonts w:asciiTheme="minorHAnsi" w:hAnsiTheme="minorHAnsi" w:cstheme="minorHAnsi"/>
          <w:b/>
          <w:bCs/>
          <w:highlight w:val="yellow"/>
        </w:rPr>
      </w:pPr>
      <w:r w:rsidRPr="00EF42FB">
        <w:rPr>
          <w:rFonts w:asciiTheme="minorHAnsi" w:hAnsiTheme="minorHAnsi" w:cstheme="minorHAnsi"/>
          <w:b/>
          <w:bCs/>
          <w:highlight w:val="yellow"/>
        </w:rPr>
        <w:t>Table 1</w:t>
      </w:r>
    </w:p>
    <w:p w14:paraId="3EA750C2" w14:textId="77777777" w:rsidR="00EF42FB" w:rsidRPr="00EF42FB" w:rsidRDefault="00EF42FB" w:rsidP="00EF42FB">
      <w:pPr>
        <w:spacing w:line="252" w:lineRule="auto"/>
        <w:ind w:right="95"/>
        <w:jc w:val="both"/>
        <w:rPr>
          <w:rFonts w:asciiTheme="minorHAnsi" w:hAnsiTheme="minorHAnsi" w:cstheme="minorHAnsi"/>
          <w:highlight w:val="yellow"/>
        </w:rPr>
      </w:pPr>
    </w:p>
    <w:tbl>
      <w:tblPr>
        <w:tblW w:w="0" w:type="auto"/>
        <w:tblCellMar>
          <w:left w:w="0" w:type="dxa"/>
          <w:right w:w="0" w:type="dxa"/>
        </w:tblCellMar>
        <w:tblLook w:val="04A0" w:firstRow="1" w:lastRow="0" w:firstColumn="1" w:lastColumn="0" w:noHBand="0" w:noVBand="1"/>
      </w:tblPr>
      <w:tblGrid>
        <w:gridCol w:w="9016"/>
      </w:tblGrid>
      <w:tr w:rsidR="00EF42FB" w:rsidRPr="00EF42FB" w14:paraId="6219CE79" w14:textId="77777777" w:rsidTr="00EF42FB">
        <w:tc>
          <w:tcPr>
            <w:tcW w:w="9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D1E71D" w14:textId="06380B16"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Kirklees Council recommend</w:t>
            </w:r>
            <w:r w:rsidR="003F1AA6">
              <w:rPr>
                <w:rFonts w:asciiTheme="minorHAnsi" w:hAnsiTheme="minorHAnsi" w:cstheme="minorHAnsi"/>
                <w:highlight w:val="yellow"/>
              </w:rPr>
              <w:t>s</w:t>
            </w:r>
            <w:r w:rsidRPr="00EF42FB">
              <w:rPr>
                <w:rFonts w:asciiTheme="minorHAnsi" w:hAnsiTheme="minorHAnsi" w:cstheme="minorHAnsi"/>
                <w:highlight w:val="yellow"/>
              </w:rPr>
              <w:t xml:space="preserve"> the following information is requested and confirmed in writing by the following parties.</w:t>
            </w:r>
          </w:p>
          <w:p w14:paraId="169C05B3" w14:textId="129DF7FF"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Agency worker (all staff groups). </w:t>
            </w:r>
          </w:p>
          <w:p w14:paraId="7A936669" w14:textId="75468BD8"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Contractors. </w:t>
            </w:r>
          </w:p>
          <w:p w14:paraId="03CCC7CE"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Third Party Organisations (e.g. Kirklees Council/ NHS/ </w:t>
            </w:r>
            <w:proofErr w:type="spellStart"/>
            <w:r w:rsidRPr="00EF42FB">
              <w:rPr>
                <w:rFonts w:asciiTheme="minorHAnsi" w:hAnsiTheme="minorHAnsi" w:cstheme="minorHAnsi"/>
                <w:highlight w:val="yellow"/>
              </w:rPr>
              <w:t>Locala</w:t>
            </w:r>
            <w:proofErr w:type="spellEnd"/>
            <w:r w:rsidRPr="00EF42FB">
              <w:rPr>
                <w:rFonts w:asciiTheme="minorHAnsi" w:hAnsiTheme="minorHAnsi" w:cstheme="minorHAnsi"/>
                <w:highlight w:val="yellow"/>
              </w:rPr>
              <w:t>/ KNH etc)</w:t>
            </w:r>
          </w:p>
        </w:tc>
      </w:tr>
      <w:tr w:rsidR="00EF42FB" w:rsidRPr="00EF42FB" w14:paraId="58C17A55"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12F158"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Written confirmation all Pre employment checks (role dependent) have been satisfactorily carried out</w:t>
            </w:r>
          </w:p>
        </w:tc>
      </w:tr>
      <w:tr w:rsidR="00EF42FB" w:rsidRPr="00EF42FB" w14:paraId="511699F3"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7F0605"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At least one recruiter on the recruitment panel to be Safer Recruitment trained (refreshed every 3 years)</w:t>
            </w:r>
          </w:p>
        </w:tc>
      </w:tr>
      <w:tr w:rsidR="00EF42FB" w:rsidRPr="00EF42FB" w14:paraId="4CAE067A"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1CD897"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DBS (+Barred list) where appropriate</w:t>
            </w:r>
          </w:p>
        </w:tc>
      </w:tr>
      <w:tr w:rsidR="00EF42FB" w:rsidRPr="00EF42FB" w14:paraId="3C0397A3"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3B4645"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Prohibition from Teaching</w:t>
            </w:r>
          </w:p>
        </w:tc>
      </w:tr>
      <w:tr w:rsidR="00EF42FB" w:rsidRPr="00EF42FB" w14:paraId="6F6779A2"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DD287F"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S128 checks (role dependent)</w:t>
            </w:r>
          </w:p>
        </w:tc>
      </w:tr>
      <w:tr w:rsidR="00EF42FB" w:rsidRPr="00EF42FB" w14:paraId="2246C763"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23276"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Qualifications (role dependant)</w:t>
            </w:r>
          </w:p>
        </w:tc>
      </w:tr>
      <w:tr w:rsidR="00EF42FB" w:rsidRPr="00EF42FB" w14:paraId="333E87AF"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5BF7CF"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Right to Work in the UK</w:t>
            </w:r>
          </w:p>
        </w:tc>
      </w:tr>
      <w:tr w:rsidR="00EF42FB" w:rsidRPr="00EF42FB" w14:paraId="5FC78983"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E802FE"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EEA Check - Lived or worked outside of UK</w:t>
            </w:r>
          </w:p>
        </w:tc>
      </w:tr>
      <w:tr w:rsidR="00EF42FB" w:rsidRPr="00EF42FB" w14:paraId="04BC04ED"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F34C1F"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Disclosure under Childcare Act 2006</w:t>
            </w:r>
          </w:p>
        </w:tc>
      </w:tr>
      <w:tr w:rsidR="00EF42FB" w:rsidRPr="00EF42FB" w14:paraId="268396A7"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15AC66"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References (Safer Recruitment)</w:t>
            </w:r>
          </w:p>
        </w:tc>
      </w:tr>
      <w:tr w:rsidR="00EF42FB" w:rsidRPr="00EF42FB" w14:paraId="6314DFB3"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375717"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Medical clearance</w:t>
            </w:r>
          </w:p>
        </w:tc>
      </w:tr>
      <w:tr w:rsidR="00EF42FB" w:rsidRPr="00EF42FB" w14:paraId="74BAA010"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D6C7C5"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Any disclosed information/Risk assessments shared with School / Academy</w:t>
            </w:r>
          </w:p>
        </w:tc>
      </w:tr>
      <w:tr w:rsidR="00EF42FB" w:rsidRPr="00EF42FB" w14:paraId="05D60B9F" w14:textId="77777777" w:rsidTr="00EF42FB">
        <w:trPr>
          <w:trHeight w:val="50"/>
        </w:trPr>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9B7B4D"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Safeguarding awareness training</w:t>
            </w:r>
          </w:p>
        </w:tc>
      </w:tr>
    </w:tbl>
    <w:p w14:paraId="2C9E15F3" w14:textId="121E362B" w:rsidR="004A2558" w:rsidRPr="00EF42FB" w:rsidRDefault="004A2558" w:rsidP="00EF42FB">
      <w:pPr>
        <w:spacing w:after="240" w:line="276" w:lineRule="auto"/>
        <w:rPr>
          <w:rFonts w:asciiTheme="minorHAnsi" w:hAnsiTheme="minorHAnsi" w:cstheme="minorHAnsi"/>
        </w:rPr>
      </w:pPr>
    </w:p>
    <w:p w14:paraId="06A3C4E0" w14:textId="77777777" w:rsidR="00F55D17" w:rsidRPr="00E87062" w:rsidRDefault="00F55D17" w:rsidP="00F55D17">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 xml:space="preserve">For further information please see “Kirklees Council Safer Recruitment Policy For Schools” document, by Human Resources (HR) Service, found on Kirklees Business Solutions: </w:t>
      </w:r>
      <w:hyperlink r:id="rId39" w:history="1">
        <w:r w:rsidRPr="002A4834">
          <w:rPr>
            <w:rStyle w:val="Hyperlink"/>
            <w:rFonts w:asciiTheme="minorHAnsi" w:hAnsiTheme="minorHAnsi" w:cstheme="minorHAnsi"/>
            <w:color w:val="2E74B5" w:themeColor="accent1" w:themeShade="BF"/>
          </w:rPr>
          <w:t>http://kirkleesbusinesssolutions.uk/Page/12740</w:t>
        </w:r>
      </w:hyperlink>
    </w:p>
    <w:p w14:paraId="2695AA79" w14:textId="77777777" w:rsidR="004174A7" w:rsidRPr="004174A7" w:rsidRDefault="004174A7" w:rsidP="004174A7">
      <w:pPr>
        <w:pStyle w:val="ListParagraph"/>
        <w:rPr>
          <w:rFonts w:ascii="Calibri" w:hAnsi="Calibri"/>
        </w:rPr>
      </w:pPr>
      <w:bookmarkStart w:id="48" w:name="_Toc459981184"/>
      <w:bookmarkStart w:id="49" w:name="_Ref517858941"/>
      <w:bookmarkStart w:id="50" w:name="_Ref517858970"/>
      <w:bookmarkStart w:id="51" w:name="_Ref517858978"/>
      <w:bookmarkStart w:id="52" w:name="_Ref517858982"/>
    </w:p>
    <w:p w14:paraId="56B9A152" w14:textId="77777777" w:rsidR="004174A7" w:rsidRPr="004174A7" w:rsidRDefault="004174A7" w:rsidP="004174A7">
      <w:pPr>
        <w:spacing w:line="312" w:lineRule="auto"/>
        <w:ind w:right="26"/>
        <w:jc w:val="both"/>
        <w:rPr>
          <w:b/>
          <w:bCs/>
          <w:highlight w:val="yellow"/>
        </w:rPr>
      </w:pPr>
      <w:r w:rsidRPr="004174A7">
        <w:rPr>
          <w:b/>
          <w:bCs/>
          <w:highlight w:val="yellow"/>
        </w:rPr>
        <w:t xml:space="preserve">Managing Allegations against Staff and Volunteers Procedure </w:t>
      </w:r>
    </w:p>
    <w:p w14:paraId="53C4824A" w14:textId="77777777" w:rsidR="00C61C7F" w:rsidRPr="004174A7" w:rsidRDefault="00C61C7F" w:rsidP="004174A7">
      <w:pPr>
        <w:spacing w:after="240" w:line="276" w:lineRule="auto"/>
        <w:rPr>
          <w:b/>
          <w:bCs/>
          <w:highlight w:val="yellow"/>
        </w:rPr>
      </w:pPr>
    </w:p>
    <w:p w14:paraId="3EB970F7" w14:textId="0B3B5BC8"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This procedure should be used by all organisations where adults work with children and young people up to the age of 18 years old, including organisations in which staff or volunteers work with, or care for children and young people.</w:t>
      </w:r>
    </w:p>
    <w:p w14:paraId="188540AA" w14:textId="34682BF9"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It is essential that any allegation of harm made in relation to a professional who works with children and young people or any other member of staff or volunteer in any setting, is dealt with fairly, quickly and consistently; in a way which provides effective protection for the child/children whilst at the same time supporting the person who is the subject of the allegation</w:t>
      </w:r>
      <w:r w:rsidR="003F1AA6">
        <w:rPr>
          <w:rFonts w:asciiTheme="minorHAnsi" w:hAnsiTheme="minorHAnsi" w:cstheme="minorHAnsi"/>
          <w:highlight w:val="yellow"/>
        </w:rPr>
        <w:t>.</w:t>
      </w:r>
    </w:p>
    <w:p w14:paraId="3D94571E" w14:textId="365EDE8F"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All organisation / agencies which staff or volunteers work with children and young people should refer to this procedure to review, and where appropriate, use it to adapt their practice and </w:t>
      </w:r>
      <w:r w:rsidRPr="004174A7">
        <w:rPr>
          <w:rFonts w:asciiTheme="minorHAnsi" w:hAnsiTheme="minorHAnsi" w:cstheme="minorHAnsi"/>
          <w:highlight w:val="yellow"/>
        </w:rPr>
        <w:lastRenderedPageBreak/>
        <w:t>procedures for dealing with allegations made against staff, to ensure that they are current, These include:</w:t>
      </w:r>
    </w:p>
    <w:p w14:paraId="7EDEE652"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Private care providers</w:t>
      </w:r>
    </w:p>
    <w:p w14:paraId="4836E27B"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Local Authorities</w:t>
      </w:r>
    </w:p>
    <w:p w14:paraId="7C9B6AE9"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Early Years settings</w:t>
      </w:r>
    </w:p>
    <w:p w14:paraId="716171DD"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Fostering agencies</w:t>
      </w:r>
    </w:p>
    <w:p w14:paraId="425A29FD"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Leisure and Sports settings</w:t>
      </w:r>
    </w:p>
    <w:p w14:paraId="1809AEBF"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Police</w:t>
      </w:r>
    </w:p>
    <w:p w14:paraId="46819513"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NHS Trusts</w:t>
      </w:r>
    </w:p>
    <w:p w14:paraId="7440E2E0"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Residential Care Providers</w:t>
      </w:r>
    </w:p>
    <w:p w14:paraId="784C9791"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Voluntary Organisations</w:t>
      </w:r>
    </w:p>
    <w:p w14:paraId="2D5FA0F8"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All Local Authority maintained schools</w:t>
      </w:r>
    </w:p>
    <w:p w14:paraId="48AF1758"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Faith schools/Academies/Free Schools</w:t>
      </w:r>
    </w:p>
    <w:p w14:paraId="001F6F3A"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Independent schools</w:t>
      </w:r>
    </w:p>
    <w:p w14:paraId="50FAB8E5"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Further education institutions</w:t>
      </w:r>
    </w:p>
    <w:p w14:paraId="3D940535"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Supply agencies</w:t>
      </w:r>
    </w:p>
    <w:p w14:paraId="6061BC27" w14:textId="27F4F245"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Private hospitals caring for children.</w:t>
      </w:r>
    </w:p>
    <w:p w14:paraId="51DD4C9A" w14:textId="1E44A495" w:rsidR="004174A7" w:rsidRPr="004174A7" w:rsidRDefault="004174A7" w:rsidP="004174A7">
      <w:pPr>
        <w:pStyle w:val="ListParagraph"/>
        <w:numPr>
          <w:ilvl w:val="0"/>
          <w:numId w:val="58"/>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This procedure also applies to circumstances when an adult who has caring responsibilities for a child or young person and who works ( or volunteer’s) with children and young people is subject to a Children’s Social Work s47 assessment and / or a Child Protection plan.</w:t>
      </w:r>
    </w:p>
    <w:p w14:paraId="298A66F3" w14:textId="29BDCB24"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The term employer is used throughout this procedure to refer to organisations that have a working relationship with the adult against whom the allegation is made. This includes organisations that use the services of volunteers, or people who are self-employed; as well as service providers; voluntary organisations; employment agencies or businesses; contractors; fostering services and regulatory bodies such as Ofsted, in the case of childminders.</w:t>
      </w:r>
    </w:p>
    <w:p w14:paraId="3D9C483A" w14:textId="408FE8FF"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In some circumstances the term ‘employer’ for these purposes will encompass more than one organisation. For example, where staff providing services for children in an organisation are employed by a contractor, or where temporary staff are provided by an agency, and /or where a foster carer is also employed in a separate Regulated Activity. </w:t>
      </w:r>
      <w:r w:rsidRPr="004174A7">
        <w:rPr>
          <w:rFonts w:asciiTheme="minorHAnsi" w:hAnsiTheme="minorHAnsi" w:cstheme="minorHAnsi"/>
          <w:noProof/>
          <w:highlight w:val="yellow"/>
        </w:rPr>
        <w:drawing>
          <wp:anchor distT="0" distB="0" distL="114300" distR="114300" simplePos="0" relativeHeight="251668480" behindDoc="0" locked="0" layoutInCell="1" allowOverlap="1" wp14:anchorId="4F0A3781" wp14:editId="1A4323BD">
            <wp:simplePos x="0" y="0"/>
            <wp:positionH relativeFrom="column">
              <wp:posOffset>-1865630</wp:posOffset>
            </wp:positionH>
            <wp:positionV relativeFrom="paragraph">
              <wp:posOffset>-297180</wp:posOffset>
            </wp:positionV>
            <wp:extent cx="76200" cy="76200"/>
            <wp:effectExtent l="0" t="0" r="0" b="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r w:rsidRPr="004174A7">
        <w:rPr>
          <w:rFonts w:asciiTheme="minorHAnsi" w:hAnsiTheme="minorHAnsi" w:cstheme="minorHAnsi"/>
          <w:highlight w:val="yellow"/>
        </w:rPr>
        <w:t>In these circumstances both the contractor or agency, and the organisation(s) in which the person who has had the allegation made against them works, are required to be involved in the allegation process.</w:t>
      </w:r>
    </w:p>
    <w:p w14:paraId="1DE325E2" w14:textId="77777777" w:rsidR="00CB7DCC" w:rsidRDefault="00CB7DCC" w:rsidP="004174A7">
      <w:pPr>
        <w:spacing w:after="240" w:line="276" w:lineRule="auto"/>
        <w:ind w:left="360"/>
        <w:rPr>
          <w:rFonts w:asciiTheme="minorHAnsi" w:hAnsiTheme="minorHAnsi" w:cstheme="minorHAnsi"/>
          <w:b/>
          <w:bCs/>
          <w:highlight w:val="yellow"/>
        </w:rPr>
      </w:pPr>
    </w:p>
    <w:p w14:paraId="2F8BABA5" w14:textId="3C68DC95" w:rsidR="004174A7" w:rsidRPr="004174A7" w:rsidRDefault="004174A7" w:rsidP="004174A7">
      <w:pPr>
        <w:spacing w:after="240" w:line="276" w:lineRule="auto"/>
        <w:ind w:left="360"/>
        <w:rPr>
          <w:rFonts w:asciiTheme="minorHAnsi" w:hAnsiTheme="minorHAnsi" w:cstheme="minorHAnsi"/>
          <w:b/>
          <w:bCs/>
          <w:highlight w:val="yellow"/>
        </w:rPr>
      </w:pPr>
      <w:r w:rsidRPr="004174A7">
        <w:rPr>
          <w:rFonts w:asciiTheme="minorHAnsi" w:hAnsiTheme="minorHAnsi" w:cstheme="minorHAnsi"/>
          <w:b/>
          <w:bCs/>
          <w:highlight w:val="yellow"/>
        </w:rPr>
        <w:lastRenderedPageBreak/>
        <w:t xml:space="preserve">Criteria </w:t>
      </w:r>
    </w:p>
    <w:p w14:paraId="1C4492DD" w14:textId="4F320128"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All allegations relating to </w:t>
      </w:r>
      <w:r w:rsidR="003F1AA6">
        <w:rPr>
          <w:rFonts w:asciiTheme="minorHAnsi" w:hAnsiTheme="minorHAnsi" w:cstheme="minorHAnsi"/>
          <w:highlight w:val="yellow"/>
        </w:rPr>
        <w:t xml:space="preserve">the </w:t>
      </w:r>
      <w:r w:rsidRPr="004174A7">
        <w:rPr>
          <w:rFonts w:asciiTheme="minorHAnsi" w:hAnsiTheme="minorHAnsi" w:cstheme="minorHAnsi"/>
          <w:highlight w:val="yellow"/>
        </w:rPr>
        <w:t xml:space="preserve">harm of a child or young person by those who work with them must be taken seriously. Such allegations can cover a wide range of circumstances and may arise from a number of different sources, for instance; a report from a child or young person; a concern raised by another adult in the organisation; and/ or a complaint by a parent. An allegation may also arise in the context of the adult’s personal life. </w:t>
      </w:r>
    </w:p>
    <w:p w14:paraId="0DC2EB6D" w14:textId="16D79342"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noProof/>
          <w:highlight w:val="yellow"/>
        </w:rPr>
        <w:drawing>
          <wp:anchor distT="0" distB="0" distL="114300" distR="114300" simplePos="0" relativeHeight="251669504" behindDoc="0" locked="0" layoutInCell="1" allowOverlap="1" wp14:anchorId="56002595" wp14:editId="1CBECB99">
            <wp:simplePos x="0" y="0"/>
            <wp:positionH relativeFrom="column">
              <wp:posOffset>-2447290</wp:posOffset>
            </wp:positionH>
            <wp:positionV relativeFrom="paragraph">
              <wp:posOffset>459740</wp:posOffset>
            </wp:positionV>
            <wp:extent cx="38100" cy="38100"/>
            <wp:effectExtent l="0" t="0" r="0"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4174A7">
        <w:rPr>
          <w:rFonts w:asciiTheme="minorHAnsi" w:hAnsiTheme="minorHAnsi" w:cstheme="minorHAnsi"/>
          <w:highlight w:val="yellow"/>
        </w:rPr>
        <w:t>This procedure should be applied in all situations where it is alleged that a person who works with children in a position of trust has:</w:t>
      </w:r>
    </w:p>
    <w:p w14:paraId="09CE5E7C" w14:textId="77777777"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Behaved in a way which has harmed a child, or may have harmed a child</w:t>
      </w:r>
    </w:p>
    <w:p w14:paraId="4D0B8321" w14:textId="77777777"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Possibly committed a criminal offence against or related to a child</w:t>
      </w:r>
    </w:p>
    <w:p w14:paraId="4DB258C9" w14:textId="70BFC00E"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Behaved towards a child or children in a way </w:t>
      </w:r>
      <w:r w:rsidR="003F1AA6">
        <w:rPr>
          <w:rFonts w:asciiTheme="minorHAnsi" w:hAnsiTheme="minorHAnsi" w:cstheme="minorHAnsi"/>
          <w:highlight w:val="yellow"/>
        </w:rPr>
        <w:t>that</w:t>
      </w:r>
      <w:r w:rsidRPr="004174A7">
        <w:rPr>
          <w:rFonts w:asciiTheme="minorHAnsi" w:hAnsiTheme="minorHAnsi" w:cstheme="minorHAnsi"/>
          <w:highlight w:val="yellow"/>
        </w:rPr>
        <w:t xml:space="preserve"> indicates that he/she may pose a risk to children.</w:t>
      </w:r>
    </w:p>
    <w:p w14:paraId="4E050204" w14:textId="77777777"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Behave or may behave in a way that indicates they may not be suitable to work with children.</w:t>
      </w:r>
    </w:p>
    <w:p w14:paraId="312B3BFB" w14:textId="2A145A02"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noProof/>
          <w:highlight w:val="yellow"/>
        </w:rPr>
        <w:drawing>
          <wp:anchor distT="0" distB="0" distL="114300" distR="114300" simplePos="0" relativeHeight="251670528" behindDoc="0" locked="0" layoutInCell="1" allowOverlap="1" wp14:anchorId="5EAE972D" wp14:editId="5E95806D">
            <wp:simplePos x="0" y="0"/>
            <wp:positionH relativeFrom="column">
              <wp:posOffset>2953385</wp:posOffset>
            </wp:positionH>
            <wp:positionV relativeFrom="paragraph">
              <wp:posOffset>236220</wp:posOffset>
            </wp:positionV>
            <wp:extent cx="38100" cy="38100"/>
            <wp:effectExtent l="0" t="0" r="0" b="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4174A7">
        <w:rPr>
          <w:rFonts w:asciiTheme="minorHAnsi" w:hAnsiTheme="minorHAnsi" w:cstheme="minorHAnsi"/>
          <w:highlight w:val="yellow"/>
        </w:rPr>
        <w:t> This can be connected with his/her employment or voluntary activity, or in relation to a person’s private life where:</w:t>
      </w:r>
    </w:p>
    <w:p w14:paraId="62A8CE91" w14:textId="06B0761C" w:rsidR="004174A7" w:rsidRPr="004174A7" w:rsidRDefault="004174A7" w:rsidP="004174A7">
      <w:pPr>
        <w:pStyle w:val="ListParagraph"/>
        <w:numPr>
          <w:ilvl w:val="0"/>
          <w:numId w:val="5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Concerns arise about a person’s behaviour regarding his/her children.</w:t>
      </w:r>
    </w:p>
    <w:p w14:paraId="01098E56" w14:textId="77777777" w:rsidR="004174A7" w:rsidRPr="004174A7" w:rsidRDefault="004174A7" w:rsidP="004174A7">
      <w:pPr>
        <w:pStyle w:val="ListParagraph"/>
        <w:numPr>
          <w:ilvl w:val="0"/>
          <w:numId w:val="5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Concerns arise about the behaviour of a partner, member of the family or other household member.</w:t>
      </w:r>
    </w:p>
    <w:p w14:paraId="66A61DCE" w14:textId="77777777" w:rsidR="004174A7" w:rsidRPr="004174A7" w:rsidRDefault="004174A7" w:rsidP="004174A7">
      <w:pPr>
        <w:pStyle w:val="ListParagraph"/>
        <w:numPr>
          <w:ilvl w:val="0"/>
          <w:numId w:val="5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Where other information suggests they may pose a risk to any person that may demonstrate a transferable risk within their role with children.</w:t>
      </w:r>
    </w:p>
    <w:p w14:paraId="59DD3C90" w14:textId="03E6097F"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Allegations may relate to an adult’s behaviour at work, at home or in another setting. All references in this document to 'staff or members of staff' should be interpreted as meaning paid or unpaid staff/professionals and volunteers, including for example foster carers, approved adopters and child minders. It also applies to any person who manages or facilitates access to an establishment where children are present. The term "employer" means the organisation that has a working relationship with the person against whom the allegation has been made, including:</w:t>
      </w:r>
    </w:p>
    <w:p w14:paraId="17694F0F" w14:textId="77777777" w:rsidR="004174A7" w:rsidRPr="004174A7" w:rsidRDefault="004174A7" w:rsidP="004174A7">
      <w:pPr>
        <w:pStyle w:val="ListParagraph"/>
        <w:numPr>
          <w:ilvl w:val="0"/>
          <w:numId w:val="60"/>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voluntary organisations, </w:t>
      </w:r>
    </w:p>
    <w:p w14:paraId="3E0AB7C2" w14:textId="25440D9C" w:rsidR="004174A7" w:rsidRPr="004174A7" w:rsidRDefault="004174A7" w:rsidP="004174A7">
      <w:pPr>
        <w:pStyle w:val="ListParagraph"/>
        <w:numPr>
          <w:ilvl w:val="0"/>
          <w:numId w:val="60"/>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employment agencies,</w:t>
      </w:r>
    </w:p>
    <w:p w14:paraId="3C3867FE" w14:textId="77777777" w:rsidR="004174A7" w:rsidRPr="004174A7" w:rsidRDefault="004174A7" w:rsidP="004174A7">
      <w:pPr>
        <w:pStyle w:val="ListParagraph"/>
        <w:numPr>
          <w:ilvl w:val="0"/>
          <w:numId w:val="60"/>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fostering services, </w:t>
      </w:r>
    </w:p>
    <w:p w14:paraId="5AFA3EEF" w14:textId="77777777" w:rsidR="004174A7" w:rsidRPr="004174A7" w:rsidRDefault="004174A7" w:rsidP="004174A7">
      <w:pPr>
        <w:pStyle w:val="ListParagraph"/>
        <w:numPr>
          <w:ilvl w:val="0"/>
          <w:numId w:val="60"/>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child minder services, </w:t>
      </w:r>
    </w:p>
    <w:p w14:paraId="4D4D317D" w14:textId="77777777" w:rsidR="004174A7" w:rsidRPr="004174A7" w:rsidRDefault="004174A7" w:rsidP="004174A7">
      <w:pPr>
        <w:pStyle w:val="ListParagraph"/>
        <w:numPr>
          <w:ilvl w:val="0"/>
          <w:numId w:val="60"/>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youth clubs and others. </w:t>
      </w:r>
    </w:p>
    <w:p w14:paraId="25705A02" w14:textId="77777777" w:rsidR="004174A7" w:rsidRPr="004174A7" w:rsidRDefault="004174A7" w:rsidP="004174A7">
      <w:pPr>
        <w:pStyle w:val="ListParagraph"/>
        <w:numPr>
          <w:ilvl w:val="0"/>
          <w:numId w:val="60"/>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voluntary organisations, </w:t>
      </w:r>
    </w:p>
    <w:p w14:paraId="6239D125" w14:textId="77777777" w:rsidR="004174A7" w:rsidRPr="004174A7" w:rsidRDefault="004174A7" w:rsidP="004174A7">
      <w:pPr>
        <w:pStyle w:val="ListParagraph"/>
        <w:numPr>
          <w:ilvl w:val="0"/>
          <w:numId w:val="60"/>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lastRenderedPageBreak/>
        <w:t xml:space="preserve">employment agencies, </w:t>
      </w:r>
    </w:p>
    <w:p w14:paraId="6E16B08B" w14:textId="458F790A" w:rsidR="004174A7" w:rsidRPr="004174A7" w:rsidRDefault="004174A7" w:rsidP="004174A7">
      <w:pPr>
        <w:pStyle w:val="ListParagraph"/>
        <w:numPr>
          <w:ilvl w:val="0"/>
          <w:numId w:val="60"/>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fostering services. </w:t>
      </w:r>
    </w:p>
    <w:p w14:paraId="777FBA5B" w14:textId="23186B0B"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If concerns arise regarding the behaviour of </w:t>
      </w:r>
      <w:r w:rsidR="003F1AA6">
        <w:rPr>
          <w:rFonts w:asciiTheme="minorHAnsi" w:hAnsiTheme="minorHAnsi" w:cstheme="minorHAnsi"/>
          <w:highlight w:val="yellow"/>
        </w:rPr>
        <w:t xml:space="preserve">an </w:t>
      </w:r>
      <w:r w:rsidRPr="004174A7">
        <w:rPr>
          <w:rFonts w:asciiTheme="minorHAnsi" w:hAnsiTheme="minorHAnsi" w:cstheme="minorHAnsi"/>
          <w:highlight w:val="yellow"/>
        </w:rPr>
        <w:t>adult who works with ( paid or unpaid) in relation to their children (or children they have care of), the LADO should be informed and a discussion take place, as to whether the adult’s employer would need to be contacted to assess what impact the behaviour could have on their role at work and the safety of the children they work with</w:t>
      </w:r>
    </w:p>
    <w:p w14:paraId="7A1D2A9E" w14:textId="77777777"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Allegations of non-recent (historical) harm should be responded to in the same way as contemporary allegations. In such cases, it is important to find out whether the person against whom the allegation is made is still working with children. If they are, a discussion with the LADO should take place as the person's current employer or voluntary organisation must be informed of the allegation and a referral to Children's Social Care must be made.</w:t>
      </w:r>
    </w:p>
    <w:p w14:paraId="1631798C" w14:textId="77777777" w:rsidR="004174A7" w:rsidRDefault="004174A7" w:rsidP="00C61C7F">
      <w:pPr>
        <w:rPr>
          <w:rStyle w:val="Strong"/>
          <w:rFonts w:asciiTheme="minorHAnsi" w:hAnsiTheme="minorHAnsi" w:cstheme="minorHAnsi"/>
        </w:rPr>
      </w:pPr>
    </w:p>
    <w:p w14:paraId="2FEF7092" w14:textId="77777777" w:rsidR="004174A7" w:rsidRDefault="004174A7" w:rsidP="00C61C7F">
      <w:pPr>
        <w:rPr>
          <w:rStyle w:val="Strong"/>
          <w:rFonts w:asciiTheme="minorHAnsi" w:hAnsiTheme="minorHAnsi" w:cstheme="minorHAnsi"/>
        </w:rPr>
      </w:pPr>
    </w:p>
    <w:bookmarkEnd w:id="48"/>
    <w:bookmarkEnd w:id="49"/>
    <w:bookmarkEnd w:id="50"/>
    <w:bookmarkEnd w:id="51"/>
    <w:bookmarkEnd w:id="52"/>
    <w:p w14:paraId="11AC8900" w14:textId="77777777" w:rsidR="002433E5" w:rsidRPr="00081B2D" w:rsidRDefault="00A80775" w:rsidP="00081B2D">
      <w:pPr>
        <w:spacing w:after="240" w:line="276" w:lineRule="auto"/>
        <w:rPr>
          <w:rFonts w:asciiTheme="minorHAnsi" w:hAnsiTheme="minorHAnsi" w:cstheme="minorHAnsi"/>
          <w:b/>
        </w:rPr>
      </w:pPr>
      <w:r w:rsidRPr="00081B2D">
        <w:rPr>
          <w:rFonts w:asciiTheme="minorHAnsi" w:hAnsiTheme="minorHAnsi" w:cstheme="minorHAnsi"/>
          <w:b/>
        </w:rPr>
        <w:t>I</w:t>
      </w:r>
      <w:r w:rsidR="002433E5" w:rsidRPr="00081B2D">
        <w:rPr>
          <w:rFonts w:asciiTheme="minorHAnsi" w:hAnsiTheme="minorHAnsi" w:cstheme="minorHAnsi"/>
          <w:b/>
        </w:rPr>
        <w:t>nappropriate behaviour by staff/volunteer</w:t>
      </w:r>
      <w:r w:rsidR="00173B4E">
        <w:rPr>
          <w:rFonts w:asciiTheme="minorHAnsi" w:hAnsiTheme="minorHAnsi" w:cstheme="minorHAnsi"/>
          <w:b/>
        </w:rPr>
        <w:t>s could take the following criteria</w:t>
      </w:r>
      <w:r w:rsidR="002433E5" w:rsidRPr="00081B2D">
        <w:rPr>
          <w:rFonts w:asciiTheme="minorHAnsi" w:hAnsiTheme="minorHAnsi" w:cstheme="minorHAnsi"/>
          <w:b/>
        </w:rPr>
        <w:t>:</w:t>
      </w:r>
    </w:p>
    <w:p w14:paraId="2310799A" w14:textId="77777777" w:rsidR="002433E5" w:rsidRPr="00E87062" w:rsidRDefault="002433E5"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Physical</w:t>
      </w:r>
      <w:r w:rsidR="00A92D12" w:rsidRPr="00E87062">
        <w:rPr>
          <w:rFonts w:asciiTheme="minorHAnsi" w:hAnsiTheme="minorHAnsi" w:cstheme="minorHAnsi"/>
        </w:rPr>
        <w:t>, for example</w:t>
      </w:r>
      <w:r w:rsidRPr="00E87062">
        <w:rPr>
          <w:rFonts w:asciiTheme="minorHAnsi" w:hAnsiTheme="minorHAnsi" w:cstheme="minorHAnsi"/>
        </w:rPr>
        <w:t xml:space="preserve"> intentional use of force as a punishment, slapping, use of objects to hit with, throwing obj</w:t>
      </w:r>
      <w:r w:rsidR="00173B4E">
        <w:rPr>
          <w:rFonts w:asciiTheme="minorHAnsi" w:hAnsiTheme="minorHAnsi" w:cstheme="minorHAnsi"/>
        </w:rPr>
        <w:t>ects or rough physical handling</w:t>
      </w:r>
    </w:p>
    <w:p w14:paraId="4A15D00D" w14:textId="77777777" w:rsidR="002433E5" w:rsidRPr="00E87062" w:rsidRDefault="00A92D12"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Emotional, for example</w:t>
      </w:r>
      <w:r w:rsidR="002433E5" w:rsidRPr="00E87062">
        <w:rPr>
          <w:rFonts w:asciiTheme="minorHAnsi" w:hAnsiTheme="minorHAnsi" w:cstheme="minorHAnsi"/>
        </w:rPr>
        <w:t xml:space="preserve"> intimidation, belittling, scapegoating, sarcasm, lack of respect for children’s rights, and attitudes which discriminate on the grounds of race, gender, disability or sexuality</w:t>
      </w:r>
    </w:p>
    <w:p w14:paraId="41DB6B06" w14:textId="77777777" w:rsidR="002433E5" w:rsidRPr="00E87062" w:rsidRDefault="00A92D12"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Sexual, for example</w:t>
      </w:r>
      <w:r w:rsidR="002433E5" w:rsidRPr="00E87062">
        <w:rPr>
          <w:rFonts w:asciiTheme="minorHAnsi" w:hAnsiTheme="minorHAnsi" w:cstheme="minorHAnsi"/>
        </w:rPr>
        <w:t xml:space="preserve"> sexualised behaviour towards pupils,</w:t>
      </w:r>
      <w:r w:rsidR="002F1304" w:rsidRPr="00E87062">
        <w:rPr>
          <w:rFonts w:asciiTheme="minorHAnsi" w:hAnsiTheme="minorHAnsi" w:cstheme="minorHAnsi"/>
        </w:rPr>
        <w:t xml:space="preserve"> grooming,</w:t>
      </w:r>
      <w:r w:rsidR="002433E5" w:rsidRPr="00E87062">
        <w:rPr>
          <w:rFonts w:asciiTheme="minorHAnsi" w:hAnsiTheme="minorHAnsi" w:cstheme="minorHAnsi"/>
        </w:rPr>
        <w:t xml:space="preserve"> sexual harassment, sexual assault an</w:t>
      </w:r>
      <w:r w:rsidR="00173B4E">
        <w:rPr>
          <w:rFonts w:asciiTheme="minorHAnsi" w:hAnsiTheme="minorHAnsi" w:cstheme="minorHAnsi"/>
        </w:rPr>
        <w:t>d rape</w:t>
      </w:r>
    </w:p>
    <w:p w14:paraId="19A59907" w14:textId="77777777" w:rsidR="00617201" w:rsidRPr="00E87062" w:rsidRDefault="007E166F"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Neglect which</w:t>
      </w:r>
      <w:r w:rsidR="002433E5" w:rsidRPr="00E87062">
        <w:rPr>
          <w:rFonts w:asciiTheme="minorHAnsi" w:hAnsiTheme="minorHAnsi" w:cstheme="minorHAnsi"/>
        </w:rPr>
        <w:t xml:space="preserve"> may include failing to act to protect a child or children, failing to seek medical attention or failure to carry out appropria</w:t>
      </w:r>
      <w:r w:rsidR="00173B4E">
        <w:rPr>
          <w:rFonts w:asciiTheme="minorHAnsi" w:hAnsiTheme="minorHAnsi" w:cstheme="minorHAnsi"/>
        </w:rPr>
        <w:t>te/proper risk assessment etc</w:t>
      </w:r>
    </w:p>
    <w:p w14:paraId="00EC5ED7" w14:textId="77777777" w:rsidR="002433E5" w:rsidRPr="00E87062" w:rsidRDefault="00173B4E" w:rsidP="004174A7">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 xml:space="preserve">Staff have a </w:t>
      </w:r>
      <w:r w:rsidR="00617201" w:rsidRPr="00E87062">
        <w:rPr>
          <w:rFonts w:asciiTheme="minorHAnsi" w:hAnsiTheme="minorHAnsi" w:cstheme="minorHAnsi"/>
        </w:rPr>
        <w:t xml:space="preserve">duty to disclose to the head teacher where their relationships and associations both within and outside of the workplace (including online) may have implications for </w:t>
      </w:r>
      <w:r>
        <w:rPr>
          <w:rFonts w:asciiTheme="minorHAnsi" w:hAnsiTheme="minorHAnsi" w:cstheme="minorHAnsi"/>
        </w:rPr>
        <w:t>safeguarding children in school</w:t>
      </w:r>
    </w:p>
    <w:p w14:paraId="06FF018D" w14:textId="46DD1960" w:rsidR="00641C9E" w:rsidRPr="00E87062" w:rsidRDefault="00343E92" w:rsidP="004174A7">
      <w:pPr>
        <w:pStyle w:val="ListParagraph"/>
        <w:numPr>
          <w:ilvl w:val="0"/>
          <w:numId w:val="30"/>
        </w:numPr>
        <w:spacing w:after="240" w:line="276" w:lineRule="auto"/>
        <w:rPr>
          <w:rFonts w:asciiTheme="minorHAnsi" w:hAnsiTheme="minorHAnsi" w:cstheme="minorHAnsi"/>
          <w:i/>
        </w:rPr>
      </w:pPr>
      <w:r w:rsidRPr="00E87062">
        <w:rPr>
          <w:rFonts w:asciiTheme="minorHAnsi" w:hAnsiTheme="minorHAnsi" w:cstheme="minorHAnsi"/>
        </w:rPr>
        <w:t>A s</w:t>
      </w:r>
      <w:r w:rsidR="009D5E63" w:rsidRPr="00E87062">
        <w:rPr>
          <w:rFonts w:asciiTheme="minorHAnsi" w:hAnsiTheme="minorHAnsi" w:cstheme="minorHAnsi"/>
        </w:rPr>
        <w:t>afeguarding compl</w:t>
      </w:r>
      <w:r w:rsidR="009B1E3F" w:rsidRPr="00E87062">
        <w:rPr>
          <w:rFonts w:asciiTheme="minorHAnsi" w:hAnsiTheme="minorHAnsi" w:cstheme="minorHAnsi"/>
        </w:rPr>
        <w:t>aint that meets the above criteria</w:t>
      </w:r>
      <w:r w:rsidR="006859C9">
        <w:rPr>
          <w:rFonts w:asciiTheme="minorHAnsi" w:hAnsiTheme="minorHAnsi" w:cstheme="minorHAnsi"/>
        </w:rPr>
        <w:t xml:space="preserve"> must be reported to the h</w:t>
      </w:r>
      <w:r w:rsidR="009D5E63" w:rsidRPr="00E87062">
        <w:rPr>
          <w:rFonts w:asciiTheme="minorHAnsi" w:hAnsiTheme="minorHAnsi" w:cstheme="minorHAnsi"/>
        </w:rPr>
        <w:t>ead teacher</w:t>
      </w:r>
      <w:r w:rsidR="00EE75B9">
        <w:rPr>
          <w:rFonts w:asciiTheme="minorHAnsi" w:hAnsiTheme="minorHAnsi" w:cstheme="minorHAnsi"/>
        </w:rPr>
        <w:t xml:space="preserve"> </w:t>
      </w:r>
      <w:r w:rsidR="009D5E63" w:rsidRPr="00E87062">
        <w:rPr>
          <w:rFonts w:asciiTheme="minorHAnsi" w:hAnsiTheme="minorHAnsi" w:cstheme="minorHAnsi"/>
        </w:rPr>
        <w:t xml:space="preserve">immediately. If </w:t>
      </w:r>
      <w:r w:rsidR="007E166F" w:rsidRPr="00E87062">
        <w:rPr>
          <w:rFonts w:asciiTheme="minorHAnsi" w:hAnsiTheme="minorHAnsi" w:cstheme="minorHAnsi"/>
        </w:rPr>
        <w:t>the complaint involves the head</w:t>
      </w:r>
      <w:r w:rsidR="001C6446" w:rsidRPr="00E87062">
        <w:rPr>
          <w:rFonts w:asciiTheme="minorHAnsi" w:hAnsiTheme="minorHAnsi" w:cstheme="minorHAnsi"/>
        </w:rPr>
        <w:t xml:space="preserve"> </w:t>
      </w:r>
      <w:r w:rsidR="00DF2D15" w:rsidRPr="00E87062">
        <w:rPr>
          <w:rFonts w:asciiTheme="minorHAnsi" w:hAnsiTheme="minorHAnsi" w:cstheme="minorHAnsi"/>
        </w:rPr>
        <w:t>teacher,</w:t>
      </w:r>
      <w:r w:rsidR="009D5E63" w:rsidRPr="00E87062">
        <w:rPr>
          <w:rFonts w:asciiTheme="minorHAnsi" w:hAnsiTheme="minorHAnsi" w:cstheme="minorHAnsi"/>
        </w:rPr>
        <w:t xml:space="preserve"> then</w:t>
      </w:r>
      <w:r w:rsidR="001D361E" w:rsidRPr="00E87062">
        <w:rPr>
          <w:rFonts w:asciiTheme="minorHAnsi" w:hAnsiTheme="minorHAnsi" w:cstheme="minorHAnsi"/>
        </w:rPr>
        <w:t xml:space="preserve"> </w:t>
      </w:r>
      <w:r w:rsidR="00B149D8" w:rsidRPr="00E87062">
        <w:rPr>
          <w:rFonts w:asciiTheme="minorHAnsi" w:hAnsiTheme="minorHAnsi" w:cstheme="minorHAnsi"/>
        </w:rPr>
        <w:t>the chair of g</w:t>
      </w:r>
      <w:r w:rsidR="009D5E63" w:rsidRPr="00E87062">
        <w:rPr>
          <w:rFonts w:asciiTheme="minorHAnsi" w:hAnsiTheme="minorHAnsi" w:cstheme="minorHAnsi"/>
        </w:rPr>
        <w:t>overnors</w:t>
      </w:r>
      <w:r w:rsidR="00EE75B9">
        <w:rPr>
          <w:rFonts w:asciiTheme="minorHAnsi" w:hAnsiTheme="minorHAnsi" w:cstheme="minorHAnsi"/>
        </w:rPr>
        <w:t xml:space="preserve"> </w:t>
      </w:r>
      <w:r w:rsidR="001D361E" w:rsidRPr="00E87062">
        <w:rPr>
          <w:rFonts w:asciiTheme="minorHAnsi" w:hAnsiTheme="minorHAnsi" w:cstheme="minorHAnsi"/>
        </w:rPr>
        <w:t>must be informed</w:t>
      </w:r>
    </w:p>
    <w:p w14:paraId="7FEB2E79" w14:textId="312C689D" w:rsidR="002433E5" w:rsidRPr="00E87062" w:rsidRDefault="002433E5"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 xml:space="preserve">The </w:t>
      </w:r>
      <w:r w:rsidR="00B149D8" w:rsidRPr="00E87062">
        <w:rPr>
          <w:rFonts w:asciiTheme="minorHAnsi" w:hAnsiTheme="minorHAnsi" w:cstheme="minorHAnsi"/>
        </w:rPr>
        <w:t>case manager</w:t>
      </w:r>
      <w:r w:rsidR="00A0264B">
        <w:rPr>
          <w:rFonts w:asciiTheme="minorHAnsi" w:hAnsiTheme="minorHAnsi" w:cstheme="minorHAnsi"/>
        </w:rPr>
        <w:t xml:space="preserve"> will</w:t>
      </w:r>
      <w:r w:rsidR="00783157" w:rsidRPr="00E87062">
        <w:rPr>
          <w:rFonts w:asciiTheme="minorHAnsi" w:hAnsiTheme="minorHAnsi" w:cstheme="minorHAnsi"/>
        </w:rPr>
        <w:t xml:space="preserve"> gather as much information</w:t>
      </w:r>
      <w:r w:rsidR="003D0B35" w:rsidRPr="00E87062">
        <w:rPr>
          <w:rFonts w:asciiTheme="minorHAnsi" w:hAnsiTheme="minorHAnsi" w:cstheme="minorHAnsi"/>
        </w:rPr>
        <w:t xml:space="preserve"> about the alleged incident</w:t>
      </w:r>
      <w:r w:rsidR="00783157" w:rsidRPr="00E87062">
        <w:rPr>
          <w:rFonts w:asciiTheme="minorHAnsi" w:hAnsiTheme="minorHAnsi" w:cstheme="minorHAnsi"/>
        </w:rPr>
        <w:t xml:space="preserve"> as </w:t>
      </w:r>
      <w:r w:rsidR="001C6446" w:rsidRPr="00E87062">
        <w:rPr>
          <w:rFonts w:asciiTheme="minorHAnsi" w:hAnsiTheme="minorHAnsi" w:cstheme="minorHAnsi"/>
        </w:rPr>
        <w:t>necessary</w:t>
      </w:r>
      <w:r w:rsidR="003D0B35" w:rsidRPr="00E87062">
        <w:rPr>
          <w:rFonts w:asciiTheme="minorHAnsi" w:hAnsiTheme="minorHAnsi" w:cstheme="minorHAnsi"/>
        </w:rPr>
        <w:t xml:space="preserve"> in</w:t>
      </w:r>
      <w:r w:rsidRPr="00E87062">
        <w:rPr>
          <w:rFonts w:asciiTheme="minorHAnsi" w:hAnsiTheme="minorHAnsi" w:cstheme="minorHAnsi"/>
        </w:rPr>
        <w:t xml:space="preserve"> order to establish whether there is substance to the allegation. </w:t>
      </w:r>
      <w:r w:rsidR="00783157" w:rsidRPr="006B6898">
        <w:rPr>
          <w:rFonts w:asciiTheme="minorHAnsi" w:hAnsiTheme="minorHAnsi" w:cstheme="minorHAnsi"/>
          <w:highlight w:val="yellow"/>
        </w:rPr>
        <w:t xml:space="preserve">The </w:t>
      </w:r>
      <w:r w:rsidR="00B149D8" w:rsidRPr="006B6898">
        <w:rPr>
          <w:rFonts w:asciiTheme="minorHAnsi" w:hAnsiTheme="minorHAnsi" w:cstheme="minorHAnsi"/>
          <w:highlight w:val="yellow"/>
        </w:rPr>
        <w:t xml:space="preserve">case manager </w:t>
      </w:r>
      <w:r w:rsidR="00D045B4" w:rsidRPr="006B6898">
        <w:rPr>
          <w:rFonts w:asciiTheme="minorHAnsi" w:hAnsiTheme="minorHAnsi" w:cstheme="minorHAnsi"/>
          <w:highlight w:val="yellow"/>
        </w:rPr>
        <w:t>must use the l</w:t>
      </w:r>
      <w:r w:rsidR="003D0B35" w:rsidRPr="006B6898">
        <w:rPr>
          <w:rFonts w:asciiTheme="minorHAnsi" w:hAnsiTheme="minorHAnsi" w:cstheme="minorHAnsi"/>
          <w:highlight w:val="yellow"/>
        </w:rPr>
        <w:t>oc</w:t>
      </w:r>
      <w:r w:rsidR="00D045B4" w:rsidRPr="006B6898">
        <w:rPr>
          <w:rFonts w:asciiTheme="minorHAnsi" w:hAnsiTheme="minorHAnsi" w:cstheme="minorHAnsi"/>
          <w:highlight w:val="yellow"/>
        </w:rPr>
        <w:t>al authority designated officer (LADO)</w:t>
      </w:r>
      <w:r w:rsidR="00EB5133" w:rsidRPr="006B6898">
        <w:rPr>
          <w:rFonts w:asciiTheme="minorHAnsi" w:hAnsiTheme="minorHAnsi" w:cstheme="minorHAnsi"/>
          <w:highlight w:val="yellow"/>
        </w:rPr>
        <w:t xml:space="preserve"> </w:t>
      </w:r>
      <w:r w:rsidR="00726C8C" w:rsidRPr="006B6898">
        <w:rPr>
          <w:rFonts w:asciiTheme="minorHAnsi" w:hAnsiTheme="minorHAnsi" w:cstheme="minorHAnsi"/>
          <w:highlight w:val="yellow"/>
        </w:rPr>
        <w:t>flow chart</w:t>
      </w:r>
      <w:r w:rsidR="00783157" w:rsidRPr="00E87062">
        <w:rPr>
          <w:rFonts w:asciiTheme="minorHAnsi" w:hAnsiTheme="minorHAnsi" w:cstheme="minorHAnsi"/>
        </w:rPr>
        <w:t xml:space="preserve"> </w:t>
      </w:r>
      <w:r w:rsidR="00F223DC" w:rsidRPr="00E87062">
        <w:rPr>
          <w:rFonts w:asciiTheme="minorHAnsi" w:hAnsiTheme="minorHAnsi" w:cstheme="minorHAnsi"/>
          <w:color w:val="00B050"/>
        </w:rPr>
        <w:t>(</w:t>
      </w:r>
      <w:r w:rsidR="000F691E" w:rsidRPr="00E87062">
        <w:rPr>
          <w:rStyle w:val="Strong"/>
          <w:rFonts w:asciiTheme="minorHAnsi" w:hAnsiTheme="minorHAnsi" w:cstheme="minorHAnsi"/>
          <w:b w:val="0"/>
          <w:color w:val="00B050"/>
        </w:rPr>
        <w:t>A</w:t>
      </w:r>
      <w:r w:rsidR="00FD0DB2" w:rsidRPr="00E87062">
        <w:rPr>
          <w:rStyle w:val="Strong"/>
          <w:rFonts w:asciiTheme="minorHAnsi" w:hAnsiTheme="minorHAnsi" w:cstheme="minorHAnsi"/>
          <w:b w:val="0"/>
          <w:color w:val="00B050"/>
        </w:rPr>
        <w:t>ppendix 1</w:t>
      </w:r>
      <w:r w:rsidR="007B4F1A">
        <w:rPr>
          <w:rStyle w:val="Strong"/>
          <w:rFonts w:asciiTheme="minorHAnsi" w:hAnsiTheme="minorHAnsi" w:cstheme="minorHAnsi"/>
          <w:b w:val="0"/>
          <w:color w:val="00B050"/>
        </w:rPr>
        <w:t>1</w:t>
      </w:r>
      <w:r w:rsidR="00FD0DB2" w:rsidRPr="00E87062">
        <w:rPr>
          <w:rStyle w:val="Strong"/>
          <w:rFonts w:asciiTheme="minorHAnsi" w:hAnsiTheme="minorHAnsi" w:cstheme="minorHAnsi"/>
          <w:b w:val="0"/>
          <w:color w:val="00B050"/>
        </w:rPr>
        <w:t>)</w:t>
      </w:r>
      <w:r w:rsidR="00FD0DB2" w:rsidRPr="00E87062">
        <w:rPr>
          <w:rStyle w:val="Strong"/>
          <w:rFonts w:asciiTheme="minorHAnsi" w:hAnsiTheme="minorHAnsi" w:cstheme="minorHAnsi"/>
          <w:b w:val="0"/>
          <w:color w:val="FF0000"/>
        </w:rPr>
        <w:t xml:space="preserve"> </w:t>
      </w:r>
      <w:r w:rsidR="00783157" w:rsidRPr="00E87062">
        <w:rPr>
          <w:rFonts w:asciiTheme="minorHAnsi" w:hAnsiTheme="minorHAnsi" w:cstheme="minorHAnsi"/>
        </w:rPr>
        <w:t xml:space="preserve">in order to assess the level of concern. </w:t>
      </w:r>
      <w:r w:rsidRPr="00E87062">
        <w:rPr>
          <w:rFonts w:asciiTheme="minorHAnsi" w:hAnsiTheme="minorHAnsi" w:cstheme="minorHAnsi"/>
        </w:rPr>
        <w:t xml:space="preserve">As part of this </w:t>
      </w:r>
      <w:r w:rsidR="00D045B4" w:rsidRPr="00E87062">
        <w:rPr>
          <w:rFonts w:asciiTheme="minorHAnsi" w:hAnsiTheme="minorHAnsi" w:cstheme="minorHAnsi"/>
        </w:rPr>
        <w:t>initial consideration, the case manager</w:t>
      </w:r>
      <w:r w:rsidR="002C21D3" w:rsidRPr="00E87062">
        <w:rPr>
          <w:rFonts w:asciiTheme="minorHAnsi" w:hAnsiTheme="minorHAnsi" w:cstheme="minorHAnsi"/>
        </w:rPr>
        <w:t xml:space="preserve"> should consult with their scho</w:t>
      </w:r>
      <w:r w:rsidR="003D0B35" w:rsidRPr="00E87062">
        <w:rPr>
          <w:rFonts w:asciiTheme="minorHAnsi" w:hAnsiTheme="minorHAnsi" w:cstheme="minorHAnsi"/>
        </w:rPr>
        <w:t>ol</w:t>
      </w:r>
      <w:r w:rsidR="007E166F" w:rsidRPr="00E87062">
        <w:rPr>
          <w:rFonts w:asciiTheme="minorHAnsi" w:hAnsiTheme="minorHAnsi" w:cstheme="minorHAnsi"/>
        </w:rPr>
        <w:t>’</w:t>
      </w:r>
      <w:r w:rsidR="003D0B35" w:rsidRPr="00E87062">
        <w:rPr>
          <w:rFonts w:asciiTheme="minorHAnsi" w:hAnsiTheme="minorHAnsi" w:cstheme="minorHAnsi"/>
        </w:rPr>
        <w:t>s H</w:t>
      </w:r>
      <w:r w:rsidR="00173B4E">
        <w:rPr>
          <w:rFonts w:asciiTheme="minorHAnsi" w:hAnsiTheme="minorHAnsi" w:cstheme="minorHAnsi"/>
        </w:rPr>
        <w:t xml:space="preserve">uman </w:t>
      </w:r>
      <w:r w:rsidR="003D0B35" w:rsidRPr="00E87062">
        <w:rPr>
          <w:rFonts w:asciiTheme="minorHAnsi" w:hAnsiTheme="minorHAnsi" w:cstheme="minorHAnsi"/>
        </w:rPr>
        <w:t>R</w:t>
      </w:r>
      <w:r w:rsidR="00173B4E">
        <w:rPr>
          <w:rFonts w:asciiTheme="minorHAnsi" w:hAnsiTheme="minorHAnsi" w:cstheme="minorHAnsi"/>
        </w:rPr>
        <w:t>esources</w:t>
      </w:r>
      <w:r w:rsidR="003D0B35" w:rsidRPr="00E87062">
        <w:rPr>
          <w:rFonts w:asciiTheme="minorHAnsi" w:hAnsiTheme="minorHAnsi" w:cstheme="minorHAnsi"/>
        </w:rPr>
        <w:t xml:space="preserve"> Advisor/provider/</w:t>
      </w:r>
      <w:r w:rsidR="008D3232" w:rsidRPr="00E87062">
        <w:rPr>
          <w:rFonts w:asciiTheme="minorHAnsi" w:hAnsiTheme="minorHAnsi" w:cstheme="minorHAnsi"/>
        </w:rPr>
        <w:t>contact. This</w:t>
      </w:r>
      <w:r w:rsidR="00545026" w:rsidRPr="00E87062">
        <w:rPr>
          <w:rFonts w:asciiTheme="minorHAnsi" w:hAnsiTheme="minorHAnsi" w:cstheme="minorHAnsi"/>
        </w:rPr>
        <w:t xml:space="preserve"> will assist the </w:t>
      </w:r>
      <w:r w:rsidR="00B149D8" w:rsidRPr="00E87062">
        <w:rPr>
          <w:rFonts w:asciiTheme="minorHAnsi" w:hAnsiTheme="minorHAnsi" w:cstheme="minorHAnsi"/>
        </w:rPr>
        <w:t>case manager</w:t>
      </w:r>
      <w:r w:rsidR="00545026" w:rsidRPr="00E87062">
        <w:rPr>
          <w:rFonts w:asciiTheme="minorHAnsi" w:hAnsiTheme="minorHAnsi" w:cstheme="minorHAnsi"/>
        </w:rPr>
        <w:t xml:space="preserve"> and HR in consultation with the LADO to decide on the most appropriate course of action</w:t>
      </w:r>
    </w:p>
    <w:p w14:paraId="7C62E2C2" w14:textId="77777777" w:rsidR="00D24EA1" w:rsidRPr="00E87062" w:rsidRDefault="00B149D8"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lastRenderedPageBreak/>
        <w:t>The case manager</w:t>
      </w:r>
      <w:r w:rsidR="003D0B35" w:rsidRPr="00E87062">
        <w:rPr>
          <w:rFonts w:asciiTheme="minorHAnsi" w:hAnsiTheme="minorHAnsi" w:cstheme="minorHAnsi"/>
        </w:rPr>
        <w:t xml:space="preserve"> </w:t>
      </w:r>
      <w:r w:rsidR="00A0264B">
        <w:rPr>
          <w:rFonts w:asciiTheme="minorHAnsi" w:hAnsiTheme="minorHAnsi" w:cstheme="minorHAnsi"/>
          <w:b/>
        </w:rPr>
        <w:t>will</w:t>
      </w:r>
      <w:r w:rsidRPr="00E87062">
        <w:rPr>
          <w:rFonts w:asciiTheme="minorHAnsi" w:hAnsiTheme="minorHAnsi" w:cstheme="minorHAnsi"/>
        </w:rPr>
        <w:t xml:space="preserve"> </w:t>
      </w:r>
      <w:r w:rsidR="003D0B35" w:rsidRPr="00E87062">
        <w:rPr>
          <w:rFonts w:asciiTheme="minorHAnsi" w:hAnsiTheme="minorHAnsi" w:cstheme="minorHAnsi"/>
          <w:b/>
        </w:rPr>
        <w:t>not</w:t>
      </w:r>
      <w:r w:rsidR="002F1304" w:rsidRPr="00E87062">
        <w:rPr>
          <w:rFonts w:asciiTheme="minorHAnsi" w:hAnsiTheme="minorHAnsi" w:cstheme="minorHAnsi"/>
        </w:rPr>
        <w:t xml:space="preserve"> carry out an</w:t>
      </w:r>
      <w:r w:rsidR="003D0B35" w:rsidRPr="00E87062">
        <w:rPr>
          <w:rFonts w:asciiTheme="minorHAnsi" w:hAnsiTheme="minorHAnsi" w:cstheme="minorHAnsi"/>
        </w:rPr>
        <w:t xml:space="preserve"> investigation</w:t>
      </w:r>
      <w:r w:rsidR="00CA734F" w:rsidRPr="00E87062">
        <w:rPr>
          <w:rFonts w:asciiTheme="minorHAnsi" w:hAnsiTheme="minorHAnsi" w:cstheme="minorHAnsi"/>
        </w:rPr>
        <w:t xml:space="preserve"> or </w:t>
      </w:r>
      <w:r w:rsidR="00CA734F" w:rsidRPr="00E87062">
        <w:rPr>
          <w:rFonts w:asciiTheme="minorHAnsi" w:hAnsiTheme="minorHAnsi" w:cstheme="minorHAnsi"/>
          <w:b/>
        </w:rPr>
        <w:t>directly interview</w:t>
      </w:r>
      <w:r w:rsidR="00CA734F" w:rsidRPr="00E87062">
        <w:rPr>
          <w:rFonts w:asciiTheme="minorHAnsi" w:hAnsiTheme="minorHAnsi" w:cstheme="minorHAnsi"/>
        </w:rPr>
        <w:t xml:space="preserve"> an individual</w:t>
      </w:r>
      <w:r w:rsidR="007E166F" w:rsidRPr="00E87062">
        <w:rPr>
          <w:rFonts w:asciiTheme="minorHAnsi" w:hAnsiTheme="minorHAnsi" w:cstheme="minorHAnsi"/>
        </w:rPr>
        <w:t xml:space="preserve"> about whom there is a concern</w:t>
      </w:r>
      <w:r w:rsidR="00CA734F" w:rsidRPr="00E87062">
        <w:rPr>
          <w:rFonts w:asciiTheme="minorHAnsi" w:hAnsiTheme="minorHAnsi" w:cstheme="minorHAnsi"/>
        </w:rPr>
        <w:t xml:space="preserve"> </w:t>
      </w:r>
      <w:r w:rsidR="003D0B35" w:rsidRPr="00E87062">
        <w:rPr>
          <w:rFonts w:asciiTheme="minorHAnsi" w:hAnsiTheme="minorHAnsi" w:cstheme="minorHAnsi"/>
        </w:rPr>
        <w:t>until the above process has been duly completed and releva</w:t>
      </w:r>
      <w:r w:rsidR="00173B4E">
        <w:rPr>
          <w:rFonts w:asciiTheme="minorHAnsi" w:hAnsiTheme="minorHAnsi" w:cstheme="minorHAnsi"/>
        </w:rPr>
        <w:t>nt partners have been consulted</w:t>
      </w:r>
    </w:p>
    <w:p w14:paraId="78A22C60" w14:textId="77777777" w:rsidR="00C44851" w:rsidRPr="00E87062" w:rsidRDefault="009D5E63"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 xml:space="preserve">A multi-agency </w:t>
      </w:r>
      <w:r w:rsidR="00545026" w:rsidRPr="00E87062">
        <w:rPr>
          <w:rFonts w:asciiTheme="minorHAnsi" w:hAnsiTheme="minorHAnsi" w:cstheme="minorHAnsi"/>
        </w:rPr>
        <w:t xml:space="preserve">allegations management meeting </w:t>
      </w:r>
      <w:r w:rsidR="003576F8">
        <w:rPr>
          <w:rFonts w:asciiTheme="minorHAnsi" w:hAnsiTheme="minorHAnsi" w:cstheme="minorHAnsi"/>
        </w:rPr>
        <w:t>may</w:t>
      </w:r>
      <w:r w:rsidRPr="00E87062">
        <w:rPr>
          <w:rFonts w:asciiTheme="minorHAnsi" w:hAnsiTheme="minorHAnsi" w:cstheme="minorHAnsi"/>
        </w:rPr>
        <w:t xml:space="preserve"> be arranged to look at the complaint in its </w:t>
      </w:r>
      <w:r w:rsidR="00D37962" w:rsidRPr="00E87062">
        <w:rPr>
          <w:rFonts w:asciiTheme="minorHAnsi" w:hAnsiTheme="minorHAnsi" w:cstheme="minorHAnsi"/>
        </w:rPr>
        <w:t>widest context. T</w:t>
      </w:r>
      <w:r w:rsidRPr="00E87062">
        <w:rPr>
          <w:rFonts w:asciiTheme="minorHAnsi" w:hAnsiTheme="minorHAnsi" w:cstheme="minorHAnsi"/>
        </w:rPr>
        <w:t xml:space="preserve">he </w:t>
      </w:r>
      <w:r w:rsidR="00D045B4" w:rsidRPr="00E87062">
        <w:rPr>
          <w:rFonts w:asciiTheme="minorHAnsi" w:hAnsiTheme="minorHAnsi" w:cstheme="minorHAnsi"/>
        </w:rPr>
        <w:t>case manager</w:t>
      </w:r>
      <w:r w:rsidR="003576F8">
        <w:rPr>
          <w:rFonts w:asciiTheme="minorHAnsi" w:hAnsiTheme="minorHAnsi" w:cstheme="minorHAnsi"/>
        </w:rPr>
        <w:t xml:space="preserve"> will</w:t>
      </w:r>
      <w:r w:rsidRPr="00E87062">
        <w:rPr>
          <w:rFonts w:asciiTheme="minorHAnsi" w:hAnsiTheme="minorHAnsi" w:cstheme="minorHAnsi"/>
        </w:rPr>
        <w:t xml:space="preserve"> attend this meeting, whic</w:t>
      </w:r>
      <w:r w:rsidR="009F2809" w:rsidRPr="00E87062">
        <w:rPr>
          <w:rFonts w:asciiTheme="minorHAnsi" w:hAnsiTheme="minorHAnsi" w:cstheme="minorHAnsi"/>
        </w:rPr>
        <w:t>h will be arranged by the LADO.</w:t>
      </w:r>
      <w:r w:rsidRPr="00E87062">
        <w:rPr>
          <w:rFonts w:asciiTheme="minorHAnsi" w:hAnsiTheme="minorHAnsi" w:cstheme="minorHAnsi"/>
        </w:rPr>
        <w:t xml:space="preserve"> All issues must be </w:t>
      </w:r>
      <w:r w:rsidR="00DF2D15" w:rsidRPr="00E87062">
        <w:rPr>
          <w:rFonts w:asciiTheme="minorHAnsi" w:hAnsiTheme="minorHAnsi" w:cstheme="minorHAnsi"/>
        </w:rPr>
        <w:t>recorded,</w:t>
      </w:r>
      <w:r w:rsidRPr="00E87062">
        <w:rPr>
          <w:rFonts w:asciiTheme="minorHAnsi" w:hAnsiTheme="minorHAnsi" w:cstheme="minorHAnsi"/>
        </w:rPr>
        <w:t xml:space="preserve"> and the outcome</w:t>
      </w:r>
      <w:r w:rsidR="007F7481">
        <w:rPr>
          <w:rFonts w:asciiTheme="minorHAnsi" w:hAnsiTheme="minorHAnsi" w:cstheme="minorHAnsi"/>
        </w:rPr>
        <w:t xml:space="preserve"> reached must be noted before the case is closed</w:t>
      </w:r>
    </w:p>
    <w:p w14:paraId="008D617B" w14:textId="77777777" w:rsidR="00135228" w:rsidRPr="00E87062" w:rsidRDefault="00C44851"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 xml:space="preserve">In many cases it may be appropriate to provide </w:t>
      </w:r>
      <w:r w:rsidR="00722002" w:rsidRPr="00E87062">
        <w:rPr>
          <w:rFonts w:asciiTheme="minorHAnsi" w:hAnsiTheme="minorHAnsi" w:cstheme="minorHAnsi"/>
        </w:rPr>
        <w:t xml:space="preserve">further </w:t>
      </w:r>
      <w:r w:rsidRPr="00E87062">
        <w:rPr>
          <w:rFonts w:asciiTheme="minorHAnsi" w:hAnsiTheme="minorHAnsi" w:cstheme="minorHAnsi"/>
        </w:rPr>
        <w:t xml:space="preserve">training and support </w:t>
      </w:r>
      <w:r w:rsidR="00722002" w:rsidRPr="00E87062">
        <w:rPr>
          <w:rFonts w:asciiTheme="minorHAnsi" w:hAnsiTheme="minorHAnsi" w:cstheme="minorHAnsi"/>
        </w:rPr>
        <w:t>to staff/volunteer</w:t>
      </w:r>
      <w:r w:rsidR="00135228" w:rsidRPr="00E87062">
        <w:rPr>
          <w:rFonts w:asciiTheme="minorHAnsi" w:hAnsiTheme="minorHAnsi" w:cstheme="minorHAnsi"/>
        </w:rPr>
        <w:t>s</w:t>
      </w:r>
      <w:r w:rsidR="00722002" w:rsidRPr="00E87062">
        <w:rPr>
          <w:rFonts w:asciiTheme="minorHAnsi" w:hAnsiTheme="minorHAnsi" w:cstheme="minorHAnsi"/>
        </w:rPr>
        <w:t xml:space="preserve"> and ensure that they are clear about the expectations for their conduct</w:t>
      </w:r>
    </w:p>
    <w:p w14:paraId="4AE14FE0" w14:textId="77777777" w:rsidR="00135228" w:rsidRPr="00E87062" w:rsidRDefault="00722002"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 xml:space="preserve">In more serious cases, allegations may be investigated under the formal disciplinary procedures and </w:t>
      </w:r>
      <w:r w:rsidR="00135228" w:rsidRPr="00E87062">
        <w:rPr>
          <w:rFonts w:asciiTheme="minorHAnsi" w:hAnsiTheme="minorHAnsi" w:cstheme="minorHAnsi"/>
        </w:rPr>
        <w:t>where allegations are upheld</w:t>
      </w:r>
      <w:r w:rsidR="002872C0" w:rsidRPr="00E87062">
        <w:rPr>
          <w:rFonts w:asciiTheme="minorHAnsi" w:hAnsiTheme="minorHAnsi" w:cstheme="minorHAnsi"/>
        </w:rPr>
        <w:t>,</w:t>
      </w:r>
      <w:r w:rsidR="00135228" w:rsidRPr="00E87062">
        <w:rPr>
          <w:rFonts w:asciiTheme="minorHAnsi" w:hAnsiTheme="minorHAnsi" w:cstheme="minorHAnsi"/>
        </w:rPr>
        <w:t xml:space="preserve"> </w:t>
      </w:r>
      <w:r w:rsidRPr="00E87062">
        <w:rPr>
          <w:rFonts w:asciiTheme="minorHAnsi" w:hAnsiTheme="minorHAnsi" w:cstheme="minorHAnsi"/>
        </w:rPr>
        <w:t xml:space="preserve">formal warnings issued as well as </w:t>
      </w:r>
      <w:r w:rsidR="00135228" w:rsidRPr="00E87062">
        <w:rPr>
          <w:rFonts w:asciiTheme="minorHAnsi" w:hAnsiTheme="minorHAnsi" w:cstheme="minorHAnsi"/>
        </w:rPr>
        <w:t xml:space="preserve">specific </w:t>
      </w:r>
      <w:r w:rsidRPr="00E87062">
        <w:rPr>
          <w:rFonts w:asciiTheme="minorHAnsi" w:hAnsiTheme="minorHAnsi" w:cstheme="minorHAnsi"/>
        </w:rPr>
        <w:t>training and support.</w:t>
      </w:r>
      <w:r w:rsidR="00135228" w:rsidRPr="00E87062">
        <w:rPr>
          <w:rFonts w:asciiTheme="minorHAnsi" w:hAnsiTheme="minorHAnsi" w:cstheme="minorHAnsi"/>
        </w:rPr>
        <w:t xml:space="preserve"> In c</w:t>
      </w:r>
      <w:r w:rsidR="00777B96">
        <w:rPr>
          <w:rFonts w:asciiTheme="minorHAnsi" w:hAnsiTheme="minorHAnsi" w:cstheme="minorHAnsi"/>
        </w:rPr>
        <w:t xml:space="preserve">ases where pupils may be at further risk </w:t>
      </w:r>
      <w:r w:rsidR="00135228" w:rsidRPr="00E87062">
        <w:rPr>
          <w:rFonts w:asciiTheme="minorHAnsi" w:hAnsiTheme="minorHAnsi" w:cstheme="minorHAnsi"/>
        </w:rPr>
        <w:t>gross misconduct, su</w:t>
      </w:r>
      <w:r w:rsidR="00777B96">
        <w:rPr>
          <w:rFonts w:asciiTheme="minorHAnsi" w:hAnsiTheme="minorHAnsi" w:cstheme="minorHAnsi"/>
        </w:rPr>
        <w:t xml:space="preserve">spension of the member of staff </w:t>
      </w:r>
      <w:r w:rsidR="00135228" w:rsidRPr="00E87062">
        <w:rPr>
          <w:rFonts w:asciiTheme="minorHAnsi" w:hAnsiTheme="minorHAnsi" w:cstheme="minorHAnsi"/>
        </w:rPr>
        <w:t>may be appropriate and should be considered in line with t</w:t>
      </w:r>
      <w:r w:rsidR="006F3797">
        <w:rPr>
          <w:rFonts w:asciiTheme="minorHAnsi" w:hAnsiTheme="minorHAnsi" w:cstheme="minorHAnsi"/>
        </w:rPr>
        <w:t>he school’s Disciplinary Policy</w:t>
      </w:r>
    </w:p>
    <w:p w14:paraId="40C213F3" w14:textId="5529D0E0" w:rsidR="00BC7E23" w:rsidRDefault="00777B96" w:rsidP="004174A7">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 xml:space="preserve">Any staff or </w:t>
      </w:r>
      <w:r w:rsidR="00722002" w:rsidRPr="00E87062">
        <w:rPr>
          <w:rFonts w:asciiTheme="minorHAnsi" w:hAnsiTheme="minorHAnsi" w:cstheme="minorHAnsi"/>
        </w:rPr>
        <w:t>volunteers who are dismissed by the school for gross misconduct or cumulative misconduct relating to</w:t>
      </w:r>
      <w:r>
        <w:rPr>
          <w:rFonts w:asciiTheme="minorHAnsi" w:hAnsiTheme="minorHAnsi" w:cstheme="minorHAnsi"/>
        </w:rPr>
        <w:t xml:space="preserve"> safeguarding of pupils </w:t>
      </w:r>
      <w:r w:rsidR="00722002" w:rsidRPr="00E87062">
        <w:rPr>
          <w:rFonts w:asciiTheme="minorHAnsi" w:hAnsiTheme="minorHAnsi" w:cstheme="minorHAnsi"/>
        </w:rPr>
        <w:t xml:space="preserve">will be referred to the </w:t>
      </w:r>
      <w:r w:rsidRPr="00E87062">
        <w:rPr>
          <w:rFonts w:asciiTheme="minorHAnsi" w:hAnsiTheme="minorHAnsi" w:cstheme="minorHAnsi"/>
        </w:rPr>
        <w:t>D</w:t>
      </w:r>
      <w:r>
        <w:rPr>
          <w:rFonts w:asciiTheme="minorHAnsi" w:hAnsiTheme="minorHAnsi" w:cstheme="minorHAnsi"/>
        </w:rPr>
        <w:t>isclosure and Barring Service</w:t>
      </w:r>
      <w:r w:rsidR="00722002" w:rsidRPr="00E87062">
        <w:rPr>
          <w:rFonts w:asciiTheme="minorHAnsi" w:hAnsiTheme="minorHAnsi" w:cstheme="minorHAnsi"/>
        </w:rPr>
        <w:t xml:space="preserve"> for consideration of barring. </w:t>
      </w:r>
      <w:r w:rsidR="00135228" w:rsidRPr="00E87062">
        <w:rPr>
          <w:rFonts w:asciiTheme="minorHAnsi" w:hAnsiTheme="minorHAnsi" w:cstheme="minorHAnsi"/>
        </w:rPr>
        <w:t>Similarly,</w:t>
      </w:r>
      <w:r w:rsidR="00722002" w:rsidRPr="00E87062">
        <w:rPr>
          <w:rFonts w:asciiTheme="minorHAnsi" w:hAnsiTheme="minorHAnsi" w:cstheme="minorHAnsi"/>
        </w:rPr>
        <w:t xml:space="preserve"> where the school has a reasonable belief that the member of staff/volunteer would have been dismissed by the school had they been employed at the time of </w:t>
      </w:r>
      <w:r w:rsidR="00135228" w:rsidRPr="00E87062">
        <w:rPr>
          <w:rFonts w:asciiTheme="minorHAnsi" w:hAnsiTheme="minorHAnsi" w:cstheme="minorHAnsi"/>
        </w:rPr>
        <w:t>the conclusion of investigations</w:t>
      </w:r>
      <w:r w:rsidR="00D91ADE" w:rsidRPr="00E87062">
        <w:rPr>
          <w:rFonts w:asciiTheme="minorHAnsi" w:hAnsiTheme="minorHAnsi" w:cstheme="minorHAnsi"/>
        </w:rPr>
        <w:t>, they</w:t>
      </w:r>
      <w:r w:rsidR="00722002" w:rsidRPr="00E87062">
        <w:rPr>
          <w:rFonts w:asciiTheme="minorHAnsi" w:hAnsiTheme="minorHAnsi" w:cstheme="minorHAnsi"/>
        </w:rPr>
        <w:t xml:space="preserve"> will be referred to the DBS. The school will keep written records of </w:t>
      </w:r>
      <w:r w:rsidR="00DF2D15" w:rsidRPr="00E87062">
        <w:rPr>
          <w:rFonts w:asciiTheme="minorHAnsi" w:hAnsiTheme="minorHAnsi" w:cstheme="minorHAnsi"/>
        </w:rPr>
        <w:t>all</w:t>
      </w:r>
      <w:r w:rsidR="006F3797">
        <w:rPr>
          <w:rFonts w:asciiTheme="minorHAnsi" w:hAnsiTheme="minorHAnsi" w:cstheme="minorHAnsi"/>
        </w:rPr>
        <w:t xml:space="preserve"> the above</w:t>
      </w:r>
    </w:p>
    <w:p w14:paraId="403F0927" w14:textId="30BE9FB9" w:rsidR="00982E38" w:rsidRPr="00CD4B8E" w:rsidRDefault="00982E38" w:rsidP="004174A7">
      <w:pPr>
        <w:pStyle w:val="ListParagraph"/>
        <w:numPr>
          <w:ilvl w:val="0"/>
          <w:numId w:val="30"/>
        </w:numPr>
        <w:spacing w:after="240" w:line="276" w:lineRule="auto"/>
        <w:rPr>
          <w:rFonts w:asciiTheme="minorHAnsi" w:hAnsiTheme="minorHAnsi" w:cstheme="minorHAnsi"/>
          <w:color w:val="7030A0"/>
          <w:highlight w:val="yellow"/>
        </w:rPr>
      </w:pPr>
      <w:r w:rsidRPr="0060219D">
        <w:rPr>
          <w:rFonts w:asciiTheme="minorHAnsi" w:hAnsiTheme="minorHAnsi" w:cstheme="minorHAnsi"/>
          <w:highlight w:val="yellow"/>
        </w:rPr>
        <w:t xml:space="preserve">Where the school or college </w:t>
      </w:r>
      <w:r w:rsidR="00DD545E">
        <w:rPr>
          <w:rFonts w:asciiTheme="minorHAnsi" w:hAnsiTheme="minorHAnsi" w:cstheme="minorHAnsi"/>
          <w:highlight w:val="yellow"/>
        </w:rPr>
        <w:t>is</w:t>
      </w:r>
      <w:r w:rsidRPr="0060219D">
        <w:rPr>
          <w:rFonts w:asciiTheme="minorHAnsi" w:hAnsiTheme="minorHAnsi" w:cstheme="minorHAnsi"/>
          <w:highlight w:val="yellow"/>
        </w:rPr>
        <w:t xml:space="preserve"> not the employer of an individual, they still have </w:t>
      </w:r>
      <w:r w:rsidR="00DD545E">
        <w:rPr>
          <w:rFonts w:asciiTheme="minorHAnsi" w:hAnsiTheme="minorHAnsi" w:cstheme="minorHAnsi"/>
          <w:highlight w:val="yellow"/>
        </w:rPr>
        <w:t xml:space="preserve">a </w:t>
      </w:r>
      <w:r w:rsidRPr="0060219D">
        <w:rPr>
          <w:rFonts w:asciiTheme="minorHAnsi" w:hAnsiTheme="minorHAnsi" w:cstheme="minorHAnsi"/>
          <w:highlight w:val="yellow"/>
        </w:rPr>
        <w:t>responsibility to ensure allegations are dealt with appropriately and that they liaise with the relevant parties, this includes supply teachers and volunteers</w:t>
      </w:r>
      <w:r w:rsidRPr="00CD4B8E">
        <w:rPr>
          <w:rFonts w:asciiTheme="minorHAnsi" w:hAnsiTheme="minorHAnsi" w:cstheme="minorHAnsi"/>
          <w:color w:val="7030A0"/>
          <w:highlight w:val="yellow"/>
        </w:rPr>
        <w:t>.</w:t>
      </w:r>
    </w:p>
    <w:p w14:paraId="778E50AC" w14:textId="25CDDEC0" w:rsidR="00982E38" w:rsidRDefault="00982E38" w:rsidP="004174A7">
      <w:pPr>
        <w:pStyle w:val="ListParagraph"/>
        <w:numPr>
          <w:ilvl w:val="0"/>
          <w:numId w:val="30"/>
        </w:numPr>
        <w:spacing w:after="240" w:line="276" w:lineRule="auto"/>
        <w:rPr>
          <w:rFonts w:asciiTheme="minorHAnsi" w:hAnsiTheme="minorHAnsi" w:cstheme="minorHAnsi"/>
          <w:highlight w:val="yellow"/>
        </w:rPr>
      </w:pPr>
      <w:r w:rsidRPr="00CD4B8E">
        <w:rPr>
          <w:rFonts w:asciiTheme="minorHAnsi" w:hAnsiTheme="minorHAnsi" w:cstheme="minorHAnsi"/>
          <w:highlight w:val="yellow"/>
        </w:rPr>
        <w:t xml:space="preserve">Whilst schools and colleges are </w:t>
      </w:r>
      <w:r w:rsidR="004876A5" w:rsidRPr="00CD4B8E">
        <w:rPr>
          <w:rFonts w:asciiTheme="minorHAnsi" w:hAnsiTheme="minorHAnsi" w:cstheme="minorHAnsi"/>
          <w:highlight w:val="yellow"/>
        </w:rPr>
        <w:t>no</w:t>
      </w:r>
      <w:r w:rsidRPr="00CD4B8E">
        <w:rPr>
          <w:rFonts w:asciiTheme="minorHAnsi" w:hAnsiTheme="minorHAnsi" w:cstheme="minorHAnsi"/>
          <w:highlight w:val="yellow"/>
        </w:rPr>
        <w:t xml:space="preserve">t the employer of </w:t>
      </w:r>
      <w:r w:rsidR="004876A5" w:rsidRPr="00CD4B8E">
        <w:rPr>
          <w:rFonts w:asciiTheme="minorHAnsi" w:hAnsiTheme="minorHAnsi" w:cstheme="minorHAnsi"/>
          <w:highlight w:val="yellow"/>
        </w:rPr>
        <w:t>supply teachers,</w:t>
      </w:r>
      <w:r w:rsidRPr="00CD4B8E">
        <w:rPr>
          <w:rFonts w:asciiTheme="minorHAnsi" w:hAnsiTheme="minorHAnsi" w:cstheme="minorHAnsi"/>
          <w:highlight w:val="yellow"/>
        </w:rPr>
        <w:t xml:space="preserve"> they should ensure that allegations are dealt with properly. In no </w:t>
      </w:r>
      <w:r w:rsidR="004876A5" w:rsidRPr="00CD4B8E">
        <w:rPr>
          <w:rFonts w:asciiTheme="minorHAnsi" w:hAnsiTheme="minorHAnsi" w:cstheme="minorHAnsi"/>
          <w:highlight w:val="yellow"/>
        </w:rPr>
        <w:t>circumstances</w:t>
      </w:r>
      <w:r w:rsidRPr="00CD4B8E">
        <w:rPr>
          <w:rFonts w:asciiTheme="minorHAnsi" w:hAnsiTheme="minorHAnsi" w:cstheme="minorHAnsi"/>
          <w:highlight w:val="yellow"/>
        </w:rPr>
        <w:t xml:space="preserve"> </w:t>
      </w:r>
      <w:r w:rsidR="004876A5" w:rsidRPr="00CD4B8E">
        <w:rPr>
          <w:rFonts w:asciiTheme="minorHAnsi" w:hAnsiTheme="minorHAnsi" w:cstheme="minorHAnsi"/>
          <w:highlight w:val="yellow"/>
        </w:rPr>
        <w:t>should</w:t>
      </w:r>
      <w:r w:rsidRPr="00CD4B8E">
        <w:rPr>
          <w:rFonts w:asciiTheme="minorHAnsi" w:hAnsiTheme="minorHAnsi" w:cstheme="minorHAnsi"/>
          <w:highlight w:val="yellow"/>
        </w:rPr>
        <w:t xml:space="preserve"> a school or college decide to </w:t>
      </w:r>
      <w:r w:rsidR="004876A5" w:rsidRPr="00CD4B8E">
        <w:rPr>
          <w:rFonts w:asciiTheme="minorHAnsi" w:hAnsiTheme="minorHAnsi" w:cstheme="minorHAnsi"/>
          <w:highlight w:val="yellow"/>
        </w:rPr>
        <w:t>cease</w:t>
      </w:r>
      <w:r w:rsidRPr="00CD4B8E">
        <w:rPr>
          <w:rFonts w:asciiTheme="minorHAnsi" w:hAnsiTheme="minorHAnsi" w:cstheme="minorHAnsi"/>
          <w:highlight w:val="yellow"/>
        </w:rPr>
        <w:t xml:space="preserve"> to use a </w:t>
      </w:r>
      <w:r w:rsidR="004876A5" w:rsidRPr="00CD4B8E">
        <w:rPr>
          <w:rFonts w:asciiTheme="minorHAnsi" w:hAnsiTheme="minorHAnsi" w:cstheme="minorHAnsi"/>
          <w:highlight w:val="yellow"/>
        </w:rPr>
        <w:t>supply teacher</w:t>
      </w:r>
      <w:r w:rsidRPr="00CD4B8E">
        <w:rPr>
          <w:rFonts w:asciiTheme="minorHAnsi" w:hAnsiTheme="minorHAnsi" w:cstheme="minorHAnsi"/>
          <w:highlight w:val="yellow"/>
        </w:rPr>
        <w:t xml:space="preserve"> due to safeguarding </w:t>
      </w:r>
      <w:r w:rsidR="004876A5" w:rsidRPr="00CD4B8E">
        <w:rPr>
          <w:rFonts w:asciiTheme="minorHAnsi" w:hAnsiTheme="minorHAnsi" w:cstheme="minorHAnsi"/>
          <w:highlight w:val="yellow"/>
        </w:rPr>
        <w:t>concerns</w:t>
      </w:r>
      <w:r w:rsidRPr="00CD4B8E">
        <w:rPr>
          <w:rFonts w:asciiTheme="minorHAnsi" w:hAnsiTheme="minorHAnsi" w:cstheme="minorHAnsi"/>
          <w:highlight w:val="yellow"/>
        </w:rPr>
        <w:t xml:space="preserve"> without finding out the facts and </w:t>
      </w:r>
      <w:r w:rsidR="004876A5" w:rsidRPr="00CD4B8E">
        <w:rPr>
          <w:rFonts w:asciiTheme="minorHAnsi" w:hAnsiTheme="minorHAnsi" w:cstheme="minorHAnsi"/>
          <w:highlight w:val="yellow"/>
        </w:rPr>
        <w:t>liaising</w:t>
      </w:r>
      <w:r w:rsidRPr="00CD4B8E">
        <w:rPr>
          <w:rFonts w:asciiTheme="minorHAnsi" w:hAnsiTheme="minorHAnsi" w:cstheme="minorHAnsi"/>
          <w:highlight w:val="yellow"/>
        </w:rPr>
        <w:t xml:space="preserve"> with LADO to determine a suitable outcome. </w:t>
      </w:r>
    </w:p>
    <w:p w14:paraId="1A9F0241" w14:textId="77777777" w:rsidR="00D37962" w:rsidRPr="00E87062" w:rsidRDefault="00CA6D8D" w:rsidP="004174A7">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 xml:space="preserve">Where a staff member feels unable to raise in issue with their senior leadership or feel that their genuine concerns are not being addressed, other whistleblowing channels may be open to them by accessing; </w:t>
      </w:r>
      <w:hyperlink r:id="rId42" w:history="1">
        <w:r w:rsidRPr="00E87062">
          <w:rPr>
            <w:rFonts w:asciiTheme="minorHAnsi" w:hAnsiTheme="minorHAnsi" w:cstheme="minorHAnsi"/>
          </w:rPr>
          <w:t>www.gov.uk/whistleblowing</w:t>
        </w:r>
      </w:hyperlink>
      <w:r w:rsidRPr="00E87062">
        <w:rPr>
          <w:rFonts w:asciiTheme="minorHAnsi" w:hAnsiTheme="minorHAnsi" w:cstheme="minorHAnsi"/>
        </w:rPr>
        <w:t xml:space="preserve">  or alternatively</w:t>
      </w:r>
      <w:r w:rsidR="00777B96">
        <w:rPr>
          <w:rFonts w:asciiTheme="minorHAnsi" w:hAnsiTheme="minorHAnsi" w:cstheme="minorHAnsi"/>
        </w:rPr>
        <w:t xml:space="preserve"> </w:t>
      </w:r>
      <w:r w:rsidR="00777B96" w:rsidRPr="002A4834">
        <w:rPr>
          <w:rFonts w:asciiTheme="minorHAnsi" w:hAnsiTheme="minorHAnsi" w:cstheme="minorHAnsi"/>
          <w:color w:val="2E74B5" w:themeColor="accent1" w:themeShade="BF"/>
        </w:rPr>
        <w:t>(</w:t>
      </w:r>
      <w:hyperlink r:id="rId43" w:history="1">
        <w:r w:rsidR="00777B96" w:rsidRPr="002A4834">
          <w:rPr>
            <w:rStyle w:val="Hyperlink"/>
            <w:rFonts w:asciiTheme="minorHAnsi" w:hAnsiTheme="minorHAnsi" w:cstheme="minorHAnsi"/>
            <w:color w:val="2E74B5" w:themeColor="accent1" w:themeShade="BF"/>
          </w:rPr>
          <w:t>www.gov.uk/government/news/home-office-launches-child-abuse-whistleblowing-helpline</w:t>
        </w:r>
      </w:hyperlink>
      <w:r w:rsidR="00777B96" w:rsidRPr="002A4834">
        <w:rPr>
          <w:rFonts w:asciiTheme="minorHAnsi" w:hAnsiTheme="minorHAnsi" w:cstheme="minorHAnsi"/>
          <w:color w:val="2E74B5" w:themeColor="accent1" w:themeShade="BF"/>
        </w:rPr>
        <w:t xml:space="preserve">) </w:t>
      </w:r>
      <w:r w:rsidRPr="00E87062">
        <w:rPr>
          <w:rFonts w:asciiTheme="minorHAnsi" w:hAnsiTheme="minorHAnsi" w:cstheme="minorHAnsi"/>
        </w:rPr>
        <w:t xml:space="preserve">also call 01484 225030 or email </w:t>
      </w:r>
      <w:hyperlink r:id="rId44" w:history="1">
        <w:r w:rsidRPr="002A4834">
          <w:rPr>
            <w:rStyle w:val="Hyperlink"/>
            <w:rFonts w:asciiTheme="minorHAnsi" w:hAnsiTheme="minorHAnsi" w:cstheme="minorHAnsi"/>
            <w:color w:val="2E74B5" w:themeColor="accent1" w:themeShade="BF"/>
          </w:rPr>
          <w:t>whistleblowing@kirklees.gov.uk</w:t>
        </w:r>
      </w:hyperlink>
      <w:r w:rsidRPr="002A4834">
        <w:rPr>
          <w:rFonts w:asciiTheme="minorHAnsi" w:hAnsiTheme="minorHAnsi" w:cstheme="minorHAnsi"/>
          <w:color w:val="2E74B5" w:themeColor="accent1" w:themeShade="BF"/>
        </w:rPr>
        <w:t xml:space="preserve"> . </w:t>
      </w:r>
      <w:r w:rsidRPr="00E87062">
        <w:rPr>
          <w:rFonts w:asciiTheme="minorHAnsi" w:hAnsiTheme="minorHAnsi" w:cstheme="minorHAnsi"/>
        </w:rPr>
        <w:t>All messages on the answer machine or email will be heard and seen only by the council’s co</w:t>
      </w:r>
      <w:r w:rsidR="006F3797">
        <w:rPr>
          <w:rFonts w:asciiTheme="minorHAnsi" w:hAnsiTheme="minorHAnsi" w:cstheme="minorHAnsi"/>
        </w:rPr>
        <w:t>rporate customer standards team</w:t>
      </w:r>
    </w:p>
    <w:p w14:paraId="6126283D" w14:textId="77777777" w:rsidR="003F2E08" w:rsidRPr="00E87062" w:rsidRDefault="00FE7F26" w:rsidP="004174A7">
      <w:pPr>
        <w:pStyle w:val="ListParagraph"/>
        <w:numPr>
          <w:ilvl w:val="0"/>
          <w:numId w:val="31"/>
        </w:numPr>
        <w:spacing w:after="240" w:line="276" w:lineRule="auto"/>
        <w:rPr>
          <w:rStyle w:val="Strong"/>
          <w:rFonts w:asciiTheme="minorHAnsi" w:hAnsiTheme="minorHAnsi" w:cstheme="minorHAnsi"/>
          <w:b w:val="0"/>
          <w:bCs w:val="0"/>
        </w:rPr>
      </w:pPr>
      <w:r w:rsidRPr="00E87062">
        <w:rPr>
          <w:rFonts w:asciiTheme="minorHAnsi" w:hAnsiTheme="minorHAnsi" w:cstheme="minorHAnsi"/>
        </w:rPr>
        <w:t xml:space="preserve">The NSPCC whistleblowing helpline is available for staff who do not feel able to raise concerns regarding child protection failures internally. Staff can call: 0800 028 0285 </w:t>
      </w:r>
      <w:r w:rsidR="006859C9">
        <w:rPr>
          <w:rFonts w:asciiTheme="minorHAnsi" w:hAnsiTheme="minorHAnsi" w:cstheme="minorHAnsi"/>
        </w:rPr>
        <w:t xml:space="preserve">– </w:t>
      </w:r>
      <w:r w:rsidR="006859C9" w:rsidRPr="00E87062">
        <w:rPr>
          <w:rFonts w:asciiTheme="minorHAnsi" w:hAnsiTheme="minorHAnsi" w:cstheme="minorHAnsi"/>
        </w:rPr>
        <w:t>available</w:t>
      </w:r>
      <w:r w:rsidR="00D37962" w:rsidRPr="00E87062">
        <w:rPr>
          <w:rFonts w:asciiTheme="minorHAnsi" w:hAnsiTheme="minorHAnsi" w:cstheme="minorHAnsi"/>
        </w:rPr>
        <w:t xml:space="preserve"> from 8:00am to 8:00pm</w:t>
      </w:r>
      <w:r w:rsidRPr="00E87062">
        <w:rPr>
          <w:rFonts w:asciiTheme="minorHAnsi" w:hAnsiTheme="minorHAnsi" w:cstheme="minorHAnsi"/>
        </w:rPr>
        <w:t xml:space="preserve">, Monday to Friday and Email: </w:t>
      </w:r>
      <w:hyperlink r:id="rId45" w:history="1">
        <w:r w:rsidR="00641C9E" w:rsidRPr="002A4834">
          <w:rPr>
            <w:rStyle w:val="Hyperlink"/>
            <w:rFonts w:asciiTheme="minorHAnsi" w:hAnsiTheme="minorHAnsi" w:cstheme="minorHAnsi"/>
            <w:color w:val="2E74B5" w:themeColor="accent1" w:themeShade="BF"/>
          </w:rPr>
          <w:t>help@nspcc.org.uk</w:t>
        </w:r>
      </w:hyperlink>
      <w:bookmarkStart w:id="53" w:name="_Toc459981185"/>
    </w:p>
    <w:p w14:paraId="6D9A8CA7" w14:textId="77777777" w:rsidR="00A76F4E" w:rsidRPr="00A76F4E" w:rsidRDefault="00A76F4E" w:rsidP="00A76F4E">
      <w:pPr>
        <w:spacing w:after="240" w:line="276" w:lineRule="auto"/>
        <w:rPr>
          <w:rFonts w:asciiTheme="minorHAnsi" w:hAnsiTheme="minorHAnsi" w:cstheme="minorHAnsi"/>
          <w:highlight w:val="yellow"/>
        </w:rPr>
      </w:pPr>
      <w:r w:rsidRPr="00A76F4E">
        <w:rPr>
          <w:rFonts w:asciiTheme="minorHAnsi" w:hAnsiTheme="minorHAnsi" w:cstheme="minorHAnsi"/>
          <w:highlight w:val="yellow"/>
        </w:rPr>
        <w:t xml:space="preserve">Contact details: </w:t>
      </w:r>
    </w:p>
    <w:p w14:paraId="5D12C75F" w14:textId="793E3572" w:rsidR="00A76F4E" w:rsidRPr="00A76F4E" w:rsidRDefault="00A76F4E" w:rsidP="004174A7">
      <w:pPr>
        <w:pStyle w:val="ListParagraph"/>
        <w:numPr>
          <w:ilvl w:val="0"/>
          <w:numId w:val="56"/>
        </w:numPr>
        <w:spacing w:after="240" w:line="276" w:lineRule="auto"/>
        <w:rPr>
          <w:rFonts w:asciiTheme="minorHAnsi" w:hAnsiTheme="minorHAnsi" w:cstheme="minorHAnsi"/>
          <w:bCs/>
          <w:highlight w:val="yellow"/>
        </w:rPr>
      </w:pPr>
      <w:r w:rsidRPr="00A76F4E">
        <w:rPr>
          <w:rFonts w:asciiTheme="minorHAnsi" w:hAnsiTheme="minorHAnsi" w:cstheme="minorHAnsi"/>
          <w:bCs/>
          <w:highlight w:val="yellow"/>
        </w:rPr>
        <w:t xml:space="preserve">LADO              </w:t>
      </w:r>
      <w:r w:rsidR="00A40EBB">
        <w:rPr>
          <w:rFonts w:asciiTheme="minorHAnsi" w:hAnsiTheme="minorHAnsi" w:cstheme="minorHAnsi"/>
          <w:bCs/>
          <w:highlight w:val="yellow"/>
        </w:rPr>
        <w:tab/>
      </w:r>
      <w:r w:rsidR="00A40EBB">
        <w:rPr>
          <w:rFonts w:asciiTheme="minorHAnsi" w:hAnsiTheme="minorHAnsi" w:cstheme="minorHAnsi"/>
          <w:bCs/>
          <w:highlight w:val="yellow"/>
        </w:rPr>
        <w:tab/>
      </w:r>
      <w:r w:rsidRPr="00A76F4E">
        <w:rPr>
          <w:rFonts w:asciiTheme="minorHAnsi" w:hAnsiTheme="minorHAnsi" w:cstheme="minorHAnsi"/>
          <w:bCs/>
          <w:highlight w:val="yellow"/>
        </w:rPr>
        <w:t xml:space="preserve"> 01484 221 126        </w:t>
      </w:r>
      <w:hyperlink r:id="rId46" w:history="1">
        <w:r w:rsidR="00ED3F81" w:rsidRPr="00C22206">
          <w:rPr>
            <w:rStyle w:val="Hyperlink"/>
            <w:rFonts w:asciiTheme="minorHAnsi" w:hAnsiTheme="minorHAnsi" w:cstheme="minorHAnsi"/>
            <w:bCs/>
            <w:highlight w:val="yellow"/>
          </w:rPr>
          <w:t>LADO.cases@kirklees.gov.uk</w:t>
        </w:r>
      </w:hyperlink>
    </w:p>
    <w:p w14:paraId="34776626" w14:textId="77777777" w:rsidR="00A76F4E" w:rsidRPr="00A76F4E" w:rsidRDefault="00A76F4E" w:rsidP="004174A7">
      <w:pPr>
        <w:pStyle w:val="ListParagraph"/>
        <w:numPr>
          <w:ilvl w:val="0"/>
          <w:numId w:val="56"/>
        </w:numPr>
        <w:spacing w:after="240" w:line="276" w:lineRule="auto"/>
        <w:rPr>
          <w:rFonts w:asciiTheme="minorHAnsi" w:hAnsiTheme="minorHAnsi" w:cstheme="minorHAnsi"/>
          <w:bCs/>
          <w:highlight w:val="yellow"/>
        </w:rPr>
      </w:pPr>
      <w:r w:rsidRPr="00A76F4E">
        <w:rPr>
          <w:rFonts w:asciiTheme="minorHAnsi" w:hAnsiTheme="minorHAnsi" w:cstheme="minorHAnsi"/>
          <w:bCs/>
          <w:highlight w:val="yellow"/>
        </w:rPr>
        <w:lastRenderedPageBreak/>
        <w:t xml:space="preserve">CSC Duty and Advice    01484 414 960    </w:t>
      </w:r>
      <w:hyperlink r:id="rId47" w:history="1">
        <w:r w:rsidRPr="00A76F4E">
          <w:rPr>
            <w:rStyle w:val="Hyperlink"/>
            <w:rFonts w:asciiTheme="minorHAnsi" w:hAnsiTheme="minorHAnsi" w:cstheme="minorHAnsi"/>
            <w:bCs/>
            <w:highlight w:val="yellow"/>
          </w:rPr>
          <w:t>DutyAdvice.Admin@kirklees.gov.uk</w:t>
        </w:r>
      </w:hyperlink>
      <w:r w:rsidRPr="00A76F4E">
        <w:rPr>
          <w:rFonts w:asciiTheme="minorHAnsi" w:hAnsiTheme="minorHAnsi" w:cstheme="minorHAnsi"/>
          <w:bCs/>
          <w:highlight w:val="yellow"/>
        </w:rPr>
        <w:t xml:space="preserve"> </w:t>
      </w:r>
    </w:p>
    <w:p w14:paraId="63968317" w14:textId="77777777" w:rsidR="00A76F4E" w:rsidRPr="00A76F4E" w:rsidRDefault="00A76F4E" w:rsidP="004174A7">
      <w:pPr>
        <w:pStyle w:val="ListParagraph"/>
        <w:numPr>
          <w:ilvl w:val="0"/>
          <w:numId w:val="56"/>
        </w:numPr>
        <w:spacing w:after="240" w:line="276" w:lineRule="auto"/>
        <w:rPr>
          <w:rFonts w:asciiTheme="minorHAnsi" w:hAnsiTheme="minorHAnsi" w:cstheme="minorHAnsi"/>
          <w:bCs/>
          <w:highlight w:val="yellow"/>
        </w:rPr>
      </w:pPr>
      <w:r w:rsidRPr="00A76F4E">
        <w:rPr>
          <w:rFonts w:asciiTheme="minorHAnsi" w:hAnsiTheme="minorHAnsi" w:cstheme="minorHAnsi"/>
          <w:bCs/>
          <w:highlight w:val="yellow"/>
        </w:rPr>
        <w:t xml:space="preserve">Police 101, in case of emergency 999  </w:t>
      </w:r>
    </w:p>
    <w:p w14:paraId="68200C73" w14:textId="77777777" w:rsidR="00A76F4E" w:rsidRDefault="00A76F4E" w:rsidP="00A76F4E">
      <w:pPr>
        <w:rPr>
          <w:rStyle w:val="Strong"/>
          <w:rFonts w:asciiTheme="minorHAnsi" w:hAnsiTheme="minorHAnsi" w:cstheme="minorHAnsi"/>
        </w:rPr>
      </w:pPr>
    </w:p>
    <w:p w14:paraId="61B7276E" w14:textId="77777777" w:rsidR="004174A7" w:rsidRDefault="004174A7" w:rsidP="00A76F4E">
      <w:pPr>
        <w:rPr>
          <w:rStyle w:val="Strong"/>
          <w:rFonts w:asciiTheme="minorHAnsi" w:hAnsiTheme="minorHAnsi" w:cstheme="minorHAnsi"/>
        </w:rPr>
      </w:pPr>
    </w:p>
    <w:p w14:paraId="0551A517" w14:textId="6968916D" w:rsidR="009D5E63" w:rsidRPr="009F2809" w:rsidRDefault="009D5E63" w:rsidP="00A76F4E">
      <w:pPr>
        <w:rPr>
          <w:rFonts w:asciiTheme="minorHAnsi" w:hAnsiTheme="minorHAnsi" w:cstheme="minorHAnsi"/>
          <w:b/>
          <w:bCs/>
        </w:rPr>
      </w:pPr>
      <w:r w:rsidRPr="00081B2D">
        <w:rPr>
          <w:rStyle w:val="Strong"/>
          <w:rFonts w:asciiTheme="minorHAnsi" w:hAnsiTheme="minorHAnsi" w:cstheme="minorHAnsi"/>
        </w:rPr>
        <w:t>Training and Support</w:t>
      </w:r>
      <w:bookmarkEnd w:id="53"/>
    </w:p>
    <w:p w14:paraId="59B6EA9B" w14:textId="77777777" w:rsidR="00A76F4E" w:rsidRDefault="00A76F4E" w:rsidP="00A76F4E">
      <w:pPr>
        <w:pStyle w:val="ListParagraph"/>
        <w:spacing w:after="240" w:line="276" w:lineRule="auto"/>
        <w:rPr>
          <w:rFonts w:asciiTheme="minorHAnsi" w:hAnsiTheme="minorHAnsi" w:cstheme="minorHAnsi"/>
        </w:rPr>
      </w:pPr>
    </w:p>
    <w:p w14:paraId="28372359" w14:textId="5B86B412" w:rsidR="009B1E3F" w:rsidRPr="00E87062" w:rsidRDefault="009D5E63" w:rsidP="004174A7">
      <w:pPr>
        <w:pStyle w:val="ListParagraph"/>
        <w:numPr>
          <w:ilvl w:val="0"/>
          <w:numId w:val="32"/>
        </w:numPr>
        <w:spacing w:after="240" w:line="276" w:lineRule="auto"/>
        <w:rPr>
          <w:rFonts w:asciiTheme="minorHAnsi" w:hAnsiTheme="minorHAnsi" w:cstheme="minorHAnsi"/>
        </w:rPr>
      </w:pPr>
      <w:r w:rsidRPr="00E87062">
        <w:rPr>
          <w:rFonts w:asciiTheme="minorHAnsi" w:hAnsiTheme="minorHAnsi" w:cstheme="minorHAnsi"/>
        </w:rPr>
        <w:t xml:space="preserve">All staff members should be aware of systems within </w:t>
      </w:r>
      <w:r w:rsidR="00EB2073" w:rsidRPr="00E87062">
        <w:rPr>
          <w:rFonts w:asciiTheme="minorHAnsi" w:hAnsiTheme="minorHAnsi" w:cstheme="minorHAnsi"/>
        </w:rPr>
        <w:t>our school</w:t>
      </w:r>
      <w:r w:rsidR="00D37962" w:rsidRPr="00E87062">
        <w:rPr>
          <w:rFonts w:asciiTheme="minorHAnsi" w:hAnsiTheme="minorHAnsi" w:cstheme="minorHAnsi"/>
        </w:rPr>
        <w:t xml:space="preserve"> that</w:t>
      </w:r>
      <w:r w:rsidRPr="00E87062">
        <w:rPr>
          <w:rFonts w:asciiTheme="minorHAnsi" w:hAnsiTheme="minorHAnsi" w:cstheme="minorHAnsi"/>
        </w:rPr>
        <w:t xml:space="preserve"> suppo</w:t>
      </w:r>
      <w:r w:rsidR="00EB2073" w:rsidRPr="00E87062">
        <w:rPr>
          <w:rFonts w:asciiTheme="minorHAnsi" w:hAnsiTheme="minorHAnsi" w:cstheme="minorHAnsi"/>
        </w:rPr>
        <w:t xml:space="preserve">rt </w:t>
      </w:r>
      <w:r w:rsidR="00A85F2F" w:rsidRPr="00E87062">
        <w:rPr>
          <w:rFonts w:asciiTheme="minorHAnsi" w:hAnsiTheme="minorHAnsi" w:cstheme="minorHAnsi"/>
        </w:rPr>
        <w:t>safeguarding,</w:t>
      </w:r>
      <w:r w:rsidR="00EB2073" w:rsidRPr="00E87062">
        <w:rPr>
          <w:rFonts w:asciiTheme="minorHAnsi" w:hAnsiTheme="minorHAnsi" w:cstheme="minorHAnsi"/>
        </w:rPr>
        <w:t xml:space="preserve"> and these will</w:t>
      </w:r>
      <w:r w:rsidRPr="00E87062">
        <w:rPr>
          <w:rFonts w:asciiTheme="minorHAnsi" w:hAnsiTheme="minorHAnsi" w:cstheme="minorHAnsi"/>
        </w:rPr>
        <w:t xml:space="preserve"> be explained to them as part of </w:t>
      </w:r>
      <w:r w:rsidR="00EB2073" w:rsidRPr="00E87062">
        <w:rPr>
          <w:rFonts w:asciiTheme="minorHAnsi" w:hAnsiTheme="minorHAnsi" w:cstheme="minorHAnsi"/>
        </w:rPr>
        <w:t xml:space="preserve">our </w:t>
      </w:r>
      <w:r w:rsidRPr="00E87062">
        <w:rPr>
          <w:rFonts w:asciiTheme="minorHAnsi" w:hAnsiTheme="minorHAnsi" w:cstheme="minorHAnsi"/>
        </w:rPr>
        <w:t xml:space="preserve">staff induction. This includes: the </w:t>
      </w:r>
      <w:r w:rsidR="00623C21" w:rsidRPr="00E87062">
        <w:rPr>
          <w:rFonts w:asciiTheme="minorHAnsi" w:hAnsiTheme="minorHAnsi" w:cstheme="minorHAnsi"/>
        </w:rPr>
        <w:t>schools</w:t>
      </w:r>
      <w:r w:rsidR="00623C21">
        <w:rPr>
          <w:rFonts w:asciiTheme="minorHAnsi" w:hAnsiTheme="minorHAnsi" w:cstheme="minorHAnsi"/>
        </w:rPr>
        <w:t xml:space="preserve"> or college’s safeguarding </w:t>
      </w:r>
      <w:r w:rsidRPr="00E87062">
        <w:rPr>
          <w:rFonts w:asciiTheme="minorHAnsi" w:hAnsiTheme="minorHAnsi" w:cstheme="minorHAnsi"/>
        </w:rPr>
        <w:t>child protection policy; the school’s safer working practice document</w:t>
      </w:r>
      <w:r w:rsidR="00A21663" w:rsidRPr="00E87062">
        <w:rPr>
          <w:rFonts w:asciiTheme="minorHAnsi" w:hAnsiTheme="minorHAnsi" w:cstheme="minorHAnsi"/>
        </w:rPr>
        <w:t xml:space="preserve"> and</w:t>
      </w:r>
      <w:r w:rsidR="00DE63DF" w:rsidRPr="00E87062">
        <w:rPr>
          <w:rFonts w:asciiTheme="minorHAnsi" w:hAnsiTheme="minorHAnsi" w:cstheme="minorHAnsi"/>
        </w:rPr>
        <w:t xml:space="preserve"> the school’s whistleblowing procedures</w:t>
      </w:r>
      <w:r w:rsidRPr="00E87062">
        <w:rPr>
          <w:rFonts w:asciiTheme="minorHAnsi" w:hAnsiTheme="minorHAnsi" w:cstheme="minorHAnsi"/>
        </w:rPr>
        <w:t xml:space="preserve"> </w:t>
      </w:r>
    </w:p>
    <w:p w14:paraId="6653C574" w14:textId="77777777" w:rsidR="008758BF" w:rsidRPr="008758BF" w:rsidRDefault="009B1E3F" w:rsidP="008758BF">
      <w:pPr>
        <w:spacing w:after="240" w:line="276" w:lineRule="auto"/>
        <w:ind w:left="360"/>
        <w:rPr>
          <w:rFonts w:asciiTheme="minorHAnsi" w:hAnsiTheme="minorHAnsi" w:cstheme="minorHAnsi"/>
        </w:rPr>
      </w:pPr>
      <w:r w:rsidRPr="008758BF">
        <w:rPr>
          <w:rFonts w:asciiTheme="minorHAnsi" w:hAnsiTheme="minorHAnsi" w:cstheme="minorHAnsi"/>
        </w:rPr>
        <w:t>Designate</w:t>
      </w:r>
      <w:r w:rsidR="00623C21" w:rsidRPr="008758BF">
        <w:rPr>
          <w:rFonts w:asciiTheme="minorHAnsi" w:hAnsiTheme="minorHAnsi" w:cstheme="minorHAnsi"/>
        </w:rPr>
        <w:t>d s</w:t>
      </w:r>
      <w:r w:rsidR="00D37962" w:rsidRPr="008758BF">
        <w:rPr>
          <w:rFonts w:asciiTheme="minorHAnsi" w:hAnsiTheme="minorHAnsi" w:cstheme="minorHAnsi"/>
        </w:rPr>
        <w:t>afeguarding s</w:t>
      </w:r>
      <w:r w:rsidR="005C3D78" w:rsidRPr="008758BF">
        <w:rPr>
          <w:rFonts w:asciiTheme="minorHAnsi" w:hAnsiTheme="minorHAnsi" w:cstheme="minorHAnsi"/>
        </w:rPr>
        <w:t xml:space="preserve">taff </w:t>
      </w:r>
      <w:r w:rsidR="00623C21" w:rsidRPr="008758BF">
        <w:rPr>
          <w:rFonts w:asciiTheme="minorHAnsi" w:hAnsiTheme="minorHAnsi" w:cstheme="minorHAnsi"/>
        </w:rPr>
        <w:t>must attend</w:t>
      </w:r>
      <w:r w:rsidR="008758BF" w:rsidRPr="008758BF">
        <w:rPr>
          <w:rFonts w:asciiTheme="minorHAnsi" w:hAnsiTheme="minorHAnsi" w:cstheme="minorHAnsi"/>
        </w:rPr>
        <w:t>:</w:t>
      </w:r>
    </w:p>
    <w:p w14:paraId="36CACEDB" w14:textId="77777777" w:rsidR="008758BF" w:rsidRDefault="0036013C" w:rsidP="004174A7">
      <w:pPr>
        <w:pStyle w:val="ListParagraph"/>
        <w:numPr>
          <w:ilvl w:val="0"/>
          <w:numId w:val="50"/>
        </w:numPr>
        <w:spacing w:after="240" w:line="276" w:lineRule="auto"/>
        <w:rPr>
          <w:rFonts w:asciiTheme="minorHAnsi" w:hAnsiTheme="minorHAnsi" w:cstheme="minorHAnsi"/>
        </w:rPr>
      </w:pPr>
      <w:r w:rsidRPr="00E87062">
        <w:rPr>
          <w:rFonts w:asciiTheme="minorHAnsi" w:hAnsiTheme="minorHAnsi" w:cstheme="minorHAnsi"/>
        </w:rPr>
        <w:t>Rol</w:t>
      </w:r>
      <w:r w:rsidR="00623C21">
        <w:rPr>
          <w:rFonts w:asciiTheme="minorHAnsi" w:hAnsiTheme="minorHAnsi" w:cstheme="minorHAnsi"/>
        </w:rPr>
        <w:t>es &amp; Responsibilities of the designated safeguarding lead</w:t>
      </w:r>
      <w:r w:rsidR="008758BF">
        <w:rPr>
          <w:rFonts w:asciiTheme="minorHAnsi" w:hAnsiTheme="minorHAnsi" w:cstheme="minorHAnsi"/>
        </w:rPr>
        <w:t xml:space="preserve"> (DSL)</w:t>
      </w:r>
    </w:p>
    <w:p w14:paraId="1D6E67A0" w14:textId="77777777" w:rsidR="008758BF" w:rsidRDefault="008758BF" w:rsidP="004174A7">
      <w:pPr>
        <w:pStyle w:val="ListParagraph"/>
        <w:numPr>
          <w:ilvl w:val="0"/>
          <w:numId w:val="50"/>
        </w:numPr>
        <w:spacing w:after="240" w:line="276" w:lineRule="auto"/>
        <w:rPr>
          <w:rFonts w:asciiTheme="minorHAnsi" w:hAnsiTheme="minorHAnsi" w:cstheme="minorHAnsi"/>
        </w:rPr>
      </w:pPr>
      <w:r>
        <w:rPr>
          <w:rFonts w:asciiTheme="minorHAnsi" w:hAnsiTheme="minorHAnsi" w:cstheme="minorHAnsi"/>
        </w:rPr>
        <w:t>M</w:t>
      </w:r>
      <w:r w:rsidR="009B1E3F" w:rsidRPr="00E87062">
        <w:rPr>
          <w:rFonts w:asciiTheme="minorHAnsi" w:hAnsiTheme="minorHAnsi" w:cstheme="minorHAnsi"/>
        </w:rPr>
        <w:t xml:space="preserve">ulti-agency </w:t>
      </w:r>
      <w:r w:rsidR="00D9467D" w:rsidRPr="00E87062">
        <w:rPr>
          <w:rFonts w:asciiTheme="minorHAnsi" w:hAnsiTheme="minorHAnsi" w:cstheme="minorHAnsi"/>
        </w:rPr>
        <w:t>Working Together to Safeguard Children and Young People</w:t>
      </w:r>
      <w:r>
        <w:rPr>
          <w:rFonts w:asciiTheme="minorHAnsi" w:hAnsiTheme="minorHAnsi" w:cstheme="minorHAnsi"/>
        </w:rPr>
        <w:t xml:space="preserve"> </w:t>
      </w:r>
    </w:p>
    <w:p w14:paraId="2F8A2437" w14:textId="77777777" w:rsidR="008758BF" w:rsidRDefault="008758BF" w:rsidP="004174A7">
      <w:pPr>
        <w:pStyle w:val="ListParagraph"/>
        <w:numPr>
          <w:ilvl w:val="0"/>
          <w:numId w:val="50"/>
        </w:numPr>
        <w:spacing w:after="240" w:line="276" w:lineRule="auto"/>
        <w:rPr>
          <w:rFonts w:asciiTheme="minorHAnsi" w:hAnsiTheme="minorHAnsi" w:cstheme="minorHAnsi"/>
        </w:rPr>
      </w:pPr>
      <w:r>
        <w:rPr>
          <w:rFonts w:asciiTheme="minorHAnsi" w:hAnsiTheme="minorHAnsi" w:cstheme="minorHAnsi"/>
        </w:rPr>
        <w:t>A</w:t>
      </w:r>
      <w:r w:rsidR="0036013C" w:rsidRPr="00E87062">
        <w:rPr>
          <w:rFonts w:asciiTheme="minorHAnsi" w:hAnsiTheme="minorHAnsi" w:cstheme="minorHAnsi"/>
        </w:rPr>
        <w:t xml:space="preserve"> </w:t>
      </w:r>
      <w:r w:rsidR="00A85F2F" w:rsidRPr="00E87062">
        <w:rPr>
          <w:rFonts w:asciiTheme="minorHAnsi" w:hAnsiTheme="minorHAnsi" w:cstheme="minorHAnsi"/>
        </w:rPr>
        <w:t>P</w:t>
      </w:r>
      <w:r w:rsidR="0036013C" w:rsidRPr="00E87062">
        <w:rPr>
          <w:rFonts w:asciiTheme="minorHAnsi" w:hAnsiTheme="minorHAnsi" w:cstheme="minorHAnsi"/>
        </w:rPr>
        <w:t xml:space="preserve">ositive </w:t>
      </w:r>
      <w:r w:rsidR="00A85F2F" w:rsidRPr="00E87062">
        <w:rPr>
          <w:rFonts w:asciiTheme="minorHAnsi" w:hAnsiTheme="minorHAnsi" w:cstheme="minorHAnsi"/>
        </w:rPr>
        <w:t>c</w:t>
      </w:r>
      <w:r w:rsidR="0036013C" w:rsidRPr="00E87062">
        <w:rPr>
          <w:rFonts w:asciiTheme="minorHAnsi" w:hAnsiTheme="minorHAnsi" w:cstheme="minorHAnsi"/>
        </w:rPr>
        <w:t>ontribution to case conferences and core groups</w:t>
      </w:r>
    </w:p>
    <w:p w14:paraId="619C2992" w14:textId="77777777" w:rsidR="009B1E3F" w:rsidRPr="008758BF" w:rsidRDefault="009B1E3F" w:rsidP="004174A7">
      <w:pPr>
        <w:pStyle w:val="ListParagraph"/>
        <w:numPr>
          <w:ilvl w:val="0"/>
          <w:numId w:val="32"/>
        </w:numPr>
        <w:spacing w:after="240" w:line="276" w:lineRule="auto"/>
        <w:rPr>
          <w:rFonts w:asciiTheme="minorHAnsi" w:hAnsiTheme="minorHAnsi" w:cstheme="minorHAnsi"/>
        </w:rPr>
      </w:pPr>
      <w:r w:rsidRPr="00E87062">
        <w:rPr>
          <w:rFonts w:asciiTheme="minorHAnsi" w:hAnsiTheme="minorHAnsi" w:cstheme="minorHAnsi"/>
        </w:rPr>
        <w:t xml:space="preserve">They will attend </w:t>
      </w:r>
      <w:r w:rsidR="008758BF">
        <w:rPr>
          <w:rFonts w:asciiTheme="minorHAnsi" w:hAnsiTheme="minorHAnsi" w:cstheme="minorHAnsi"/>
        </w:rPr>
        <w:t xml:space="preserve">DSL </w:t>
      </w:r>
      <w:r w:rsidRPr="008758BF">
        <w:rPr>
          <w:rFonts w:asciiTheme="minorHAnsi" w:hAnsiTheme="minorHAnsi" w:cstheme="minorHAnsi"/>
        </w:rPr>
        <w:t>refresher training at least every two years.</w:t>
      </w:r>
      <w:r w:rsidR="003506D0" w:rsidRPr="008758BF">
        <w:rPr>
          <w:rFonts w:asciiTheme="minorHAnsi" w:hAnsiTheme="minorHAnsi" w:cstheme="minorHAnsi"/>
        </w:rPr>
        <w:t xml:space="preserve"> The </w:t>
      </w:r>
      <w:r w:rsidR="008E0646" w:rsidRPr="008758BF">
        <w:rPr>
          <w:rFonts w:asciiTheme="minorHAnsi" w:hAnsiTheme="minorHAnsi" w:cstheme="minorHAnsi"/>
        </w:rPr>
        <w:t>DSL</w:t>
      </w:r>
      <w:r w:rsidR="003506D0" w:rsidRPr="008758BF">
        <w:rPr>
          <w:rFonts w:asciiTheme="minorHAnsi" w:hAnsiTheme="minorHAnsi" w:cstheme="minorHAnsi"/>
        </w:rPr>
        <w:t xml:space="preserve"> will undertake Prevent Awareness Training</w:t>
      </w:r>
      <w:r w:rsidR="0079056D" w:rsidRPr="008758BF">
        <w:rPr>
          <w:rFonts w:asciiTheme="minorHAnsi" w:hAnsiTheme="minorHAnsi" w:cstheme="minorHAnsi"/>
        </w:rPr>
        <w:t xml:space="preserve"> (e.g. Workshop to Raise Awareness of Prevent [WRAP])</w:t>
      </w:r>
      <w:r w:rsidR="003506D0" w:rsidRPr="008758BF">
        <w:rPr>
          <w:rFonts w:asciiTheme="minorHAnsi" w:hAnsiTheme="minorHAnsi" w:cstheme="minorHAnsi"/>
        </w:rPr>
        <w:t xml:space="preserve"> to enable them to provide advice and support to other members of staff on protecting </w:t>
      </w:r>
      <w:r w:rsidR="008758BF">
        <w:rPr>
          <w:rFonts w:asciiTheme="minorHAnsi" w:hAnsiTheme="minorHAnsi" w:cstheme="minorHAnsi"/>
        </w:rPr>
        <w:t>pupils from the risk of radicalisation</w:t>
      </w:r>
    </w:p>
    <w:p w14:paraId="3EF3ACD7" w14:textId="75162C45" w:rsidR="009B1E3F" w:rsidRPr="00E87062" w:rsidRDefault="004158BB" w:rsidP="004174A7">
      <w:pPr>
        <w:pStyle w:val="ListParagraph"/>
        <w:numPr>
          <w:ilvl w:val="0"/>
          <w:numId w:val="32"/>
        </w:numPr>
        <w:spacing w:after="240" w:line="276" w:lineRule="auto"/>
        <w:rPr>
          <w:rFonts w:asciiTheme="minorHAnsi" w:hAnsiTheme="minorHAnsi" w:cstheme="minorHAnsi"/>
        </w:rPr>
      </w:pPr>
      <w:r>
        <w:rPr>
          <w:rFonts w:asciiTheme="minorHAnsi" w:hAnsiTheme="minorHAnsi" w:cstheme="minorHAnsi"/>
        </w:rPr>
        <w:t xml:space="preserve">Rida  Girls High </w:t>
      </w:r>
      <w:proofErr w:type="spellStart"/>
      <w:r>
        <w:rPr>
          <w:rFonts w:asciiTheme="minorHAnsi" w:hAnsiTheme="minorHAnsi" w:cstheme="minorHAnsi"/>
        </w:rPr>
        <w:t>Scg</w:t>
      </w:r>
      <w:proofErr w:type="spellEnd"/>
      <w:r w:rsidR="009B1E3F" w:rsidRPr="00E87062">
        <w:rPr>
          <w:rFonts w:asciiTheme="minorHAnsi" w:hAnsiTheme="minorHAnsi" w:cstheme="minorHAnsi"/>
        </w:rPr>
        <w:t xml:space="preserve"> will ensure all staff including temporary and volunteers receive indu</w:t>
      </w:r>
      <w:r w:rsidR="008758BF">
        <w:rPr>
          <w:rFonts w:asciiTheme="minorHAnsi" w:hAnsiTheme="minorHAnsi" w:cstheme="minorHAnsi"/>
        </w:rPr>
        <w:t>ction and training</w:t>
      </w:r>
      <w:r w:rsidR="009B1E3F" w:rsidRPr="00E87062">
        <w:rPr>
          <w:rFonts w:asciiTheme="minorHAnsi" w:hAnsiTheme="minorHAnsi" w:cstheme="minorHAnsi"/>
        </w:rPr>
        <w:t xml:space="preserve"> appropriate to their roles and responsibilities, especially staff new to t</w:t>
      </w:r>
      <w:r w:rsidR="008758BF">
        <w:rPr>
          <w:rFonts w:asciiTheme="minorHAnsi" w:hAnsiTheme="minorHAnsi" w:cstheme="minorHAnsi"/>
        </w:rPr>
        <w:t>he school. All staff will complete</w:t>
      </w:r>
      <w:r w:rsidR="009B1E3F" w:rsidRPr="00E87062">
        <w:rPr>
          <w:rFonts w:asciiTheme="minorHAnsi" w:hAnsiTheme="minorHAnsi" w:cstheme="minorHAnsi"/>
        </w:rPr>
        <w:t xml:space="preserve"> </w:t>
      </w:r>
      <w:r w:rsidR="008758BF">
        <w:rPr>
          <w:rFonts w:asciiTheme="minorHAnsi" w:hAnsiTheme="minorHAnsi" w:cstheme="minorHAnsi"/>
        </w:rPr>
        <w:t xml:space="preserve">basic awareness </w:t>
      </w:r>
      <w:r w:rsidR="009B1E3F" w:rsidRPr="00E87062">
        <w:rPr>
          <w:rFonts w:asciiTheme="minorHAnsi" w:hAnsiTheme="minorHAnsi" w:cstheme="minorHAnsi"/>
        </w:rPr>
        <w:t>refresher training at least every three years</w:t>
      </w:r>
      <w:r w:rsidR="00DE63DF" w:rsidRPr="00E87062">
        <w:rPr>
          <w:rFonts w:asciiTheme="minorHAnsi" w:hAnsiTheme="minorHAnsi" w:cstheme="minorHAnsi"/>
        </w:rPr>
        <w:t xml:space="preserve"> and regular safeguarding and child </w:t>
      </w:r>
      <w:r w:rsidR="008758BF">
        <w:rPr>
          <w:rFonts w:asciiTheme="minorHAnsi" w:hAnsiTheme="minorHAnsi" w:cstheme="minorHAnsi"/>
        </w:rPr>
        <w:t xml:space="preserve">protection updates </w:t>
      </w:r>
      <w:r w:rsidR="008758BF" w:rsidRPr="00E87062">
        <w:rPr>
          <w:rFonts w:asciiTheme="minorHAnsi" w:hAnsiTheme="minorHAnsi" w:cstheme="minorHAnsi"/>
        </w:rPr>
        <w:t>via</w:t>
      </w:r>
      <w:r w:rsidR="00DE63DF" w:rsidRPr="00E87062">
        <w:rPr>
          <w:rFonts w:asciiTheme="minorHAnsi" w:hAnsiTheme="minorHAnsi" w:cstheme="minorHAnsi"/>
        </w:rPr>
        <w:t xml:space="preserve"> email, </w:t>
      </w:r>
      <w:r w:rsidR="008758BF">
        <w:rPr>
          <w:rFonts w:asciiTheme="minorHAnsi" w:hAnsiTheme="minorHAnsi" w:cstheme="minorHAnsi"/>
        </w:rPr>
        <w:t>e-bulletins, and staff meetings</w:t>
      </w:r>
      <w:r w:rsidR="00DE63DF" w:rsidRPr="00E87062">
        <w:rPr>
          <w:rFonts w:asciiTheme="minorHAnsi" w:hAnsiTheme="minorHAnsi" w:cstheme="minorHAnsi"/>
        </w:rPr>
        <w:t xml:space="preserve"> as r</w:t>
      </w:r>
      <w:r w:rsidR="008758BF">
        <w:rPr>
          <w:rFonts w:asciiTheme="minorHAnsi" w:hAnsiTheme="minorHAnsi" w:cstheme="minorHAnsi"/>
        </w:rPr>
        <w:t xml:space="preserve">equired, but at least annually </w:t>
      </w:r>
      <w:r w:rsidR="00DE63DF" w:rsidRPr="00E87062">
        <w:rPr>
          <w:rFonts w:asciiTheme="minorHAnsi" w:hAnsiTheme="minorHAnsi" w:cstheme="minorHAnsi"/>
        </w:rPr>
        <w:t>to provide them with relevant skills and knowledge to safeguard children effectively.  A</w:t>
      </w:r>
      <w:r w:rsidR="009B1E3F" w:rsidRPr="00E87062">
        <w:rPr>
          <w:rFonts w:asciiTheme="minorHAnsi" w:hAnsiTheme="minorHAnsi" w:cstheme="minorHAnsi"/>
        </w:rPr>
        <w:t>ccess to training can</w:t>
      </w:r>
      <w:r w:rsidR="0036013C" w:rsidRPr="00E87062">
        <w:rPr>
          <w:rFonts w:asciiTheme="minorHAnsi" w:hAnsiTheme="minorHAnsi" w:cstheme="minorHAnsi"/>
        </w:rPr>
        <w:t xml:space="preserve"> be via the </w:t>
      </w:r>
      <w:r w:rsidR="009B1E3F" w:rsidRPr="00E87062">
        <w:rPr>
          <w:rFonts w:asciiTheme="minorHAnsi" w:hAnsiTheme="minorHAnsi" w:cstheme="minorHAnsi"/>
        </w:rPr>
        <w:t>Edu</w:t>
      </w:r>
      <w:r w:rsidR="00980637" w:rsidRPr="00E87062">
        <w:rPr>
          <w:rFonts w:asciiTheme="minorHAnsi" w:hAnsiTheme="minorHAnsi" w:cstheme="minorHAnsi"/>
        </w:rPr>
        <w:t>cation</w:t>
      </w:r>
      <w:r w:rsidR="009034B9" w:rsidRPr="00E87062">
        <w:rPr>
          <w:rFonts w:asciiTheme="minorHAnsi" w:hAnsiTheme="minorHAnsi" w:cstheme="minorHAnsi"/>
        </w:rPr>
        <w:t xml:space="preserve"> Safeguarding Service</w:t>
      </w:r>
      <w:r w:rsidR="00D37962" w:rsidRPr="00E87062">
        <w:rPr>
          <w:rFonts w:asciiTheme="minorHAnsi" w:hAnsiTheme="minorHAnsi" w:cstheme="minorHAnsi"/>
        </w:rPr>
        <w:t xml:space="preserve"> and the </w:t>
      </w:r>
      <w:r w:rsidR="001D361E" w:rsidRPr="00E87062">
        <w:rPr>
          <w:rFonts w:asciiTheme="minorHAnsi" w:hAnsiTheme="minorHAnsi" w:cstheme="minorHAnsi"/>
        </w:rPr>
        <w:t>K</w:t>
      </w:r>
      <w:r w:rsidR="008758BF">
        <w:rPr>
          <w:rFonts w:asciiTheme="minorHAnsi" w:hAnsiTheme="minorHAnsi" w:cstheme="minorHAnsi"/>
        </w:rPr>
        <w:t xml:space="preserve">irklees </w:t>
      </w:r>
      <w:r w:rsidR="001D361E" w:rsidRPr="00E87062">
        <w:rPr>
          <w:rFonts w:asciiTheme="minorHAnsi" w:hAnsiTheme="minorHAnsi" w:cstheme="minorHAnsi"/>
        </w:rPr>
        <w:t>S</w:t>
      </w:r>
      <w:r w:rsidR="008758BF">
        <w:rPr>
          <w:rFonts w:asciiTheme="minorHAnsi" w:hAnsiTheme="minorHAnsi" w:cstheme="minorHAnsi"/>
        </w:rPr>
        <w:t xml:space="preserve">afeguarding </w:t>
      </w:r>
      <w:r w:rsidR="001D361E" w:rsidRPr="00E87062">
        <w:rPr>
          <w:rFonts w:asciiTheme="minorHAnsi" w:hAnsiTheme="minorHAnsi" w:cstheme="minorHAnsi"/>
        </w:rPr>
        <w:t>C</w:t>
      </w:r>
      <w:r w:rsidR="008758BF">
        <w:rPr>
          <w:rFonts w:asciiTheme="minorHAnsi" w:hAnsiTheme="minorHAnsi" w:cstheme="minorHAnsi"/>
        </w:rPr>
        <w:t xml:space="preserve">hildren </w:t>
      </w:r>
      <w:r w:rsidR="001D361E" w:rsidRPr="00E87062">
        <w:rPr>
          <w:rFonts w:asciiTheme="minorHAnsi" w:hAnsiTheme="minorHAnsi" w:cstheme="minorHAnsi"/>
        </w:rPr>
        <w:t>P</w:t>
      </w:r>
      <w:r w:rsidR="008758BF">
        <w:rPr>
          <w:rFonts w:asciiTheme="minorHAnsi" w:hAnsiTheme="minorHAnsi" w:cstheme="minorHAnsi"/>
        </w:rPr>
        <w:t>artnership</w:t>
      </w:r>
    </w:p>
    <w:p w14:paraId="253A960A" w14:textId="77777777" w:rsidR="00D37962" w:rsidRPr="00E87062" w:rsidRDefault="008758BF" w:rsidP="004174A7">
      <w:pPr>
        <w:pStyle w:val="ListParagraph"/>
        <w:numPr>
          <w:ilvl w:val="0"/>
          <w:numId w:val="32"/>
        </w:numPr>
        <w:spacing w:after="240" w:line="276" w:lineRule="auto"/>
        <w:rPr>
          <w:rFonts w:asciiTheme="minorHAnsi" w:hAnsiTheme="minorHAnsi" w:cstheme="minorHAnsi"/>
        </w:rPr>
      </w:pPr>
      <w:r>
        <w:rPr>
          <w:rFonts w:asciiTheme="minorHAnsi" w:hAnsiTheme="minorHAnsi" w:cstheme="minorHAnsi"/>
        </w:rPr>
        <w:t>The h</w:t>
      </w:r>
      <w:r w:rsidR="009B1E3F" w:rsidRPr="00E87062">
        <w:rPr>
          <w:rFonts w:asciiTheme="minorHAnsi" w:hAnsiTheme="minorHAnsi" w:cstheme="minorHAnsi"/>
        </w:rPr>
        <w:t xml:space="preserve">ead teacher will attend </w:t>
      </w:r>
      <w:r w:rsidR="000D69C7" w:rsidRPr="00E87062">
        <w:rPr>
          <w:rFonts w:asciiTheme="minorHAnsi" w:hAnsiTheme="minorHAnsi" w:cstheme="minorHAnsi"/>
        </w:rPr>
        <w:t>appropriate</w:t>
      </w:r>
      <w:r w:rsidR="001863A1" w:rsidRPr="00E87062">
        <w:rPr>
          <w:rFonts w:asciiTheme="minorHAnsi" w:hAnsiTheme="minorHAnsi" w:cstheme="minorHAnsi"/>
        </w:rPr>
        <w:t xml:space="preserve"> safeguarding</w:t>
      </w:r>
      <w:r w:rsidR="000D69C7" w:rsidRPr="00E87062">
        <w:rPr>
          <w:rFonts w:asciiTheme="minorHAnsi" w:hAnsiTheme="minorHAnsi" w:cstheme="minorHAnsi"/>
        </w:rPr>
        <w:t xml:space="preserve"> </w:t>
      </w:r>
      <w:r w:rsidR="009B1E3F" w:rsidRPr="00E87062">
        <w:rPr>
          <w:rFonts w:asciiTheme="minorHAnsi" w:hAnsiTheme="minorHAnsi" w:cstheme="minorHAnsi"/>
        </w:rPr>
        <w:t>trai</w:t>
      </w:r>
      <w:r>
        <w:rPr>
          <w:rFonts w:asciiTheme="minorHAnsi" w:hAnsiTheme="minorHAnsi" w:cstheme="minorHAnsi"/>
        </w:rPr>
        <w:t>ning at least every three years</w:t>
      </w:r>
    </w:p>
    <w:p w14:paraId="539AC09E" w14:textId="77777777" w:rsidR="009B1E3F" w:rsidRPr="00E87062" w:rsidRDefault="009B1E3F" w:rsidP="004174A7">
      <w:pPr>
        <w:pStyle w:val="ListParagraph"/>
        <w:numPr>
          <w:ilvl w:val="0"/>
          <w:numId w:val="32"/>
        </w:numPr>
        <w:spacing w:after="240" w:line="276" w:lineRule="auto"/>
        <w:rPr>
          <w:rFonts w:asciiTheme="minorHAnsi" w:hAnsiTheme="minorHAnsi" w:cstheme="minorHAnsi"/>
        </w:rPr>
      </w:pPr>
      <w:r w:rsidRPr="00E87062">
        <w:rPr>
          <w:rFonts w:asciiTheme="minorHAnsi" w:hAnsiTheme="minorHAnsi" w:cstheme="minorHAnsi"/>
        </w:rPr>
        <w:t>Governors, in</w:t>
      </w:r>
      <w:r w:rsidR="007773C9" w:rsidRPr="00E87062">
        <w:rPr>
          <w:rFonts w:asciiTheme="minorHAnsi" w:hAnsiTheme="minorHAnsi" w:cstheme="minorHAnsi"/>
        </w:rPr>
        <w:t>cluding t</w:t>
      </w:r>
      <w:r w:rsidR="00D37962" w:rsidRPr="00E87062">
        <w:rPr>
          <w:rFonts w:asciiTheme="minorHAnsi" w:hAnsiTheme="minorHAnsi" w:cstheme="minorHAnsi"/>
        </w:rPr>
        <w:t>he n</w:t>
      </w:r>
      <w:r w:rsidR="007773C9" w:rsidRPr="00E87062">
        <w:rPr>
          <w:rFonts w:asciiTheme="minorHAnsi" w:hAnsiTheme="minorHAnsi" w:cstheme="minorHAnsi"/>
        </w:rPr>
        <w:t xml:space="preserve">ominated Governor will </w:t>
      </w:r>
      <w:r w:rsidR="00D37962" w:rsidRPr="00E87062">
        <w:rPr>
          <w:rFonts w:asciiTheme="minorHAnsi" w:hAnsiTheme="minorHAnsi" w:cstheme="minorHAnsi"/>
        </w:rPr>
        <w:t>attend specific training for</w:t>
      </w:r>
      <w:r w:rsidRPr="00E87062">
        <w:rPr>
          <w:rFonts w:asciiTheme="minorHAnsi" w:hAnsiTheme="minorHAnsi" w:cstheme="minorHAnsi"/>
        </w:rPr>
        <w:t xml:space="preserve"> their role, upd</w:t>
      </w:r>
      <w:r w:rsidR="003D155F">
        <w:rPr>
          <w:rFonts w:asciiTheme="minorHAnsi" w:hAnsiTheme="minorHAnsi" w:cstheme="minorHAnsi"/>
        </w:rPr>
        <w:t>ated at least every three years</w:t>
      </w:r>
    </w:p>
    <w:p w14:paraId="72DC5612" w14:textId="77777777" w:rsidR="009B1E3F" w:rsidRPr="00E87062" w:rsidRDefault="007B0CF4" w:rsidP="004174A7">
      <w:pPr>
        <w:pStyle w:val="ListParagraph"/>
        <w:numPr>
          <w:ilvl w:val="0"/>
          <w:numId w:val="32"/>
        </w:numPr>
        <w:spacing w:after="240" w:line="276" w:lineRule="auto"/>
        <w:rPr>
          <w:rFonts w:asciiTheme="minorHAnsi" w:hAnsiTheme="minorHAnsi" w:cstheme="minorHAnsi"/>
        </w:rPr>
      </w:pPr>
      <w:r w:rsidRPr="00E87062">
        <w:rPr>
          <w:rFonts w:asciiTheme="minorHAnsi" w:hAnsiTheme="minorHAnsi" w:cstheme="minorHAnsi"/>
        </w:rPr>
        <w:t xml:space="preserve">Training and support can be accessed through Kirklees </w:t>
      </w:r>
      <w:r w:rsidR="00F8539B">
        <w:rPr>
          <w:rFonts w:asciiTheme="minorHAnsi" w:hAnsiTheme="minorHAnsi" w:cstheme="minorHAnsi"/>
        </w:rPr>
        <w:t>Schools S</w:t>
      </w:r>
      <w:r w:rsidR="008758BF">
        <w:rPr>
          <w:rFonts w:asciiTheme="minorHAnsi" w:hAnsiTheme="minorHAnsi" w:cstheme="minorHAnsi"/>
        </w:rPr>
        <w:t xml:space="preserve">afeguarding Officers by emailing </w:t>
      </w:r>
      <w:hyperlink r:id="rId48" w:history="1">
        <w:r w:rsidR="00F159C5" w:rsidRPr="00CD4B8E">
          <w:rPr>
            <w:rStyle w:val="Hyperlink"/>
            <w:rFonts w:asciiTheme="minorHAnsi" w:hAnsiTheme="minorHAnsi" w:cstheme="minorHAnsi"/>
            <w:color w:val="2E74B5" w:themeColor="accent1" w:themeShade="BF"/>
          </w:rPr>
          <w:t>schoolsafeguardingofficer@kirklees.gov.uk</w:t>
        </w:r>
      </w:hyperlink>
      <w:r w:rsidR="00F159C5" w:rsidRPr="00CD4B8E">
        <w:rPr>
          <w:rFonts w:asciiTheme="minorHAnsi" w:hAnsiTheme="minorHAnsi" w:cstheme="minorHAnsi"/>
          <w:color w:val="2E74B5" w:themeColor="accent1" w:themeShade="BF"/>
        </w:rPr>
        <w:t xml:space="preserve"> </w:t>
      </w:r>
    </w:p>
    <w:p w14:paraId="09DEE73B" w14:textId="77777777" w:rsidR="00D37962" w:rsidRPr="00E87062" w:rsidRDefault="00D37962" w:rsidP="004174A7">
      <w:pPr>
        <w:pStyle w:val="ListParagraph"/>
        <w:numPr>
          <w:ilvl w:val="0"/>
          <w:numId w:val="32"/>
        </w:numPr>
        <w:spacing w:after="240" w:line="276" w:lineRule="auto"/>
        <w:rPr>
          <w:rFonts w:asciiTheme="minorHAnsi" w:hAnsiTheme="minorHAnsi" w:cstheme="minorHAnsi"/>
        </w:rPr>
      </w:pPr>
      <w:r w:rsidRPr="00E87062">
        <w:rPr>
          <w:rFonts w:asciiTheme="minorHAnsi" w:hAnsiTheme="minorHAnsi" w:cstheme="minorHAnsi"/>
        </w:rPr>
        <w:t xml:space="preserve">Any training accessed through third party/independent providers must reflect the </w:t>
      </w:r>
      <w:r w:rsidR="001D361E" w:rsidRPr="00E87062">
        <w:rPr>
          <w:rFonts w:asciiTheme="minorHAnsi" w:hAnsiTheme="minorHAnsi" w:cstheme="minorHAnsi"/>
        </w:rPr>
        <w:t>K</w:t>
      </w:r>
      <w:r w:rsidR="00F159C5">
        <w:rPr>
          <w:rFonts w:asciiTheme="minorHAnsi" w:hAnsiTheme="minorHAnsi" w:cstheme="minorHAnsi"/>
        </w:rPr>
        <w:t xml:space="preserve">irklees </w:t>
      </w:r>
      <w:r w:rsidR="001D361E" w:rsidRPr="00E87062">
        <w:rPr>
          <w:rFonts w:asciiTheme="minorHAnsi" w:hAnsiTheme="minorHAnsi" w:cstheme="minorHAnsi"/>
        </w:rPr>
        <w:t>S</w:t>
      </w:r>
      <w:r w:rsidR="00F159C5">
        <w:rPr>
          <w:rFonts w:asciiTheme="minorHAnsi" w:hAnsiTheme="minorHAnsi" w:cstheme="minorHAnsi"/>
        </w:rPr>
        <w:t xml:space="preserve">afeguarding </w:t>
      </w:r>
      <w:r w:rsidR="001D361E" w:rsidRPr="00E87062">
        <w:rPr>
          <w:rFonts w:asciiTheme="minorHAnsi" w:hAnsiTheme="minorHAnsi" w:cstheme="minorHAnsi"/>
        </w:rPr>
        <w:t>C</w:t>
      </w:r>
      <w:r w:rsidR="00F159C5">
        <w:rPr>
          <w:rFonts w:asciiTheme="minorHAnsi" w:hAnsiTheme="minorHAnsi" w:cstheme="minorHAnsi"/>
        </w:rPr>
        <w:t xml:space="preserve">hildren </w:t>
      </w:r>
      <w:r w:rsidR="001D361E" w:rsidRPr="00E87062">
        <w:rPr>
          <w:rFonts w:asciiTheme="minorHAnsi" w:hAnsiTheme="minorHAnsi" w:cstheme="minorHAnsi"/>
        </w:rPr>
        <w:t>P</w:t>
      </w:r>
      <w:r w:rsidR="00F159C5">
        <w:rPr>
          <w:rFonts w:asciiTheme="minorHAnsi" w:hAnsiTheme="minorHAnsi" w:cstheme="minorHAnsi"/>
        </w:rPr>
        <w:t>artnership</w:t>
      </w:r>
      <w:r w:rsidRPr="00E87062">
        <w:rPr>
          <w:rFonts w:asciiTheme="minorHAnsi" w:hAnsiTheme="minorHAnsi" w:cstheme="minorHAnsi"/>
        </w:rPr>
        <w:t xml:space="preserve"> protocols </w:t>
      </w:r>
      <w:r w:rsidR="00B548A4" w:rsidRPr="00E87062">
        <w:rPr>
          <w:rFonts w:asciiTheme="minorHAnsi" w:hAnsiTheme="minorHAnsi" w:cstheme="minorHAnsi"/>
        </w:rPr>
        <w:t>this</w:t>
      </w:r>
      <w:r w:rsidRPr="00E87062">
        <w:rPr>
          <w:rFonts w:asciiTheme="minorHAnsi" w:hAnsiTheme="minorHAnsi" w:cstheme="minorHAnsi"/>
        </w:rPr>
        <w:t xml:space="preserve"> training should be recorded by th</w:t>
      </w:r>
      <w:r w:rsidR="00F159C5">
        <w:rPr>
          <w:rFonts w:asciiTheme="minorHAnsi" w:hAnsiTheme="minorHAnsi" w:cstheme="minorHAnsi"/>
        </w:rPr>
        <w:t>e school</w:t>
      </w:r>
      <w:r w:rsidR="00552FC1">
        <w:rPr>
          <w:rFonts w:asciiTheme="minorHAnsi" w:hAnsiTheme="minorHAnsi" w:cstheme="minorHAnsi"/>
        </w:rPr>
        <w:t>. It is the responsibility of the head teacher to quality assure any training that is delivered to staff in this school</w:t>
      </w:r>
    </w:p>
    <w:p w14:paraId="47596B1F" w14:textId="77777777" w:rsidR="009F2809" w:rsidRDefault="009F2809">
      <w:pPr>
        <w:rPr>
          <w:rStyle w:val="Strong"/>
          <w:rFonts w:eastAsia="Times New Roman"/>
          <w:sz w:val="28"/>
          <w:szCs w:val="28"/>
        </w:rPr>
      </w:pPr>
      <w:bookmarkStart w:id="54" w:name="_Ref517858640"/>
      <w:bookmarkStart w:id="55" w:name="CPR"/>
      <w:r>
        <w:rPr>
          <w:rStyle w:val="Strong"/>
        </w:rPr>
        <w:br w:type="page"/>
      </w:r>
    </w:p>
    <w:p w14:paraId="4C6F4FF0" w14:textId="77777777" w:rsidR="00C82480" w:rsidRPr="00960B59" w:rsidRDefault="0070421B" w:rsidP="00960B59">
      <w:pPr>
        <w:pStyle w:val="Heading1"/>
        <w:spacing w:after="240"/>
      </w:pPr>
      <w:bookmarkStart w:id="56" w:name="_Toc49343302"/>
      <w:r w:rsidRPr="00960B59">
        <w:rPr>
          <w:rStyle w:val="Strong"/>
          <w:b/>
          <w:bCs/>
        </w:rPr>
        <w:lastRenderedPageBreak/>
        <w:t>12</w:t>
      </w:r>
      <w:r w:rsidR="00456682" w:rsidRPr="00960B59">
        <w:rPr>
          <w:rStyle w:val="Strong"/>
          <w:b/>
          <w:bCs/>
        </w:rPr>
        <w:t>.</w:t>
      </w:r>
      <w:r w:rsidR="00456682" w:rsidRPr="00960B59">
        <w:rPr>
          <w:rStyle w:val="Strong"/>
          <w:b/>
          <w:bCs/>
        </w:rPr>
        <w:tab/>
      </w:r>
      <w:r w:rsidR="00C82480" w:rsidRPr="00960B59">
        <w:rPr>
          <w:rStyle w:val="Strong"/>
          <w:b/>
          <w:bCs/>
        </w:rPr>
        <w:t>Child Protection Records</w:t>
      </w:r>
      <w:bookmarkEnd w:id="54"/>
      <w:bookmarkEnd w:id="55"/>
      <w:bookmarkEnd w:id="56"/>
    </w:p>
    <w:p w14:paraId="655A958F" w14:textId="77777777" w:rsidR="00DD3EAE" w:rsidRPr="00E87062" w:rsidRDefault="00A55EDD" w:rsidP="00E87062">
      <w:pPr>
        <w:spacing w:after="240" w:line="276" w:lineRule="auto"/>
        <w:rPr>
          <w:rFonts w:asciiTheme="minorHAnsi" w:hAnsiTheme="minorHAnsi" w:cstheme="minorHAnsi"/>
        </w:rPr>
      </w:pPr>
      <w:r>
        <w:rPr>
          <w:rFonts w:asciiTheme="minorHAnsi" w:hAnsiTheme="minorHAnsi" w:cstheme="minorHAnsi"/>
        </w:rPr>
        <w:t>Child p</w:t>
      </w:r>
      <w:r w:rsidR="00DD3EAE" w:rsidRPr="00E87062">
        <w:rPr>
          <w:rFonts w:asciiTheme="minorHAnsi" w:hAnsiTheme="minorHAnsi" w:cstheme="minorHAnsi"/>
        </w:rPr>
        <w:t>rotection and safeguarding records will be held securely, with ac</w:t>
      </w:r>
      <w:r w:rsidR="00A64A5E">
        <w:rPr>
          <w:rFonts w:asciiTheme="minorHAnsi" w:hAnsiTheme="minorHAnsi" w:cstheme="minorHAnsi"/>
        </w:rPr>
        <w:t>cess being restricted to the designated safeguarding lead</w:t>
      </w:r>
      <w:r w:rsidR="00DD3EAE" w:rsidRPr="00E87062">
        <w:rPr>
          <w:rFonts w:asciiTheme="minorHAnsi" w:hAnsiTheme="minorHAnsi" w:cstheme="minorHAnsi"/>
        </w:rPr>
        <w:t xml:space="preserve"> and their deputies, head teacher and</w:t>
      </w:r>
      <w:r w:rsidR="0062200D" w:rsidRPr="00E87062">
        <w:rPr>
          <w:rFonts w:asciiTheme="minorHAnsi" w:hAnsiTheme="minorHAnsi" w:cstheme="minorHAnsi"/>
        </w:rPr>
        <w:t xml:space="preserve"> in cases of Early Support</w:t>
      </w:r>
      <w:r w:rsidR="00DD3EAE" w:rsidRPr="00E87062">
        <w:rPr>
          <w:rFonts w:asciiTheme="minorHAnsi" w:hAnsiTheme="minorHAnsi" w:cstheme="minorHAnsi"/>
        </w:rPr>
        <w:t xml:space="preserve">, the nominated lead professional, if this is not a designated safeguarding lead/officer. For further information please see </w:t>
      </w:r>
      <w:r w:rsidR="0062200D" w:rsidRPr="00E87062">
        <w:rPr>
          <w:rStyle w:val="Hyperlink"/>
          <w:rFonts w:asciiTheme="minorHAnsi" w:hAnsiTheme="minorHAnsi" w:cstheme="minorHAnsi"/>
          <w:color w:val="auto"/>
          <w:u w:val="none"/>
        </w:rPr>
        <w:t>Early Support Assessments</w:t>
      </w:r>
      <w:r w:rsidR="00781395" w:rsidRPr="00E87062">
        <w:rPr>
          <w:rFonts w:asciiTheme="minorHAnsi" w:hAnsiTheme="minorHAnsi" w:cstheme="minorHAnsi"/>
        </w:rPr>
        <w:t xml:space="preserve"> </w:t>
      </w:r>
      <w:r w:rsidR="00781395" w:rsidRPr="002A4834">
        <w:rPr>
          <w:rFonts w:asciiTheme="minorHAnsi" w:hAnsiTheme="minorHAnsi" w:cstheme="minorHAnsi"/>
          <w:color w:val="2E74B5" w:themeColor="accent1" w:themeShade="BF"/>
        </w:rPr>
        <w:t>(</w:t>
      </w:r>
      <w:hyperlink r:id="rId49" w:history="1">
        <w:r w:rsidR="00781395" w:rsidRPr="002A4834">
          <w:rPr>
            <w:rStyle w:val="Hyperlink"/>
            <w:rFonts w:asciiTheme="minorHAnsi" w:hAnsiTheme="minorHAnsi" w:cstheme="minorHAnsi"/>
            <w:color w:val="2E74B5" w:themeColor="accent1" w:themeShade="BF"/>
          </w:rPr>
          <w:t>http://www.kirkleessafeguardingchildren.co.uk/early-support-assessment.html</w:t>
        </w:r>
      </w:hyperlink>
      <w:r w:rsidR="00986EA3" w:rsidRPr="002A4834">
        <w:rPr>
          <w:rFonts w:asciiTheme="minorHAnsi" w:hAnsiTheme="minorHAnsi" w:cstheme="minorHAnsi"/>
          <w:color w:val="2E74B5" w:themeColor="accent1" w:themeShade="BF"/>
        </w:rPr>
        <w:t xml:space="preserve">) </w:t>
      </w:r>
      <w:r w:rsidR="00DD3EAE" w:rsidRPr="00E87062">
        <w:rPr>
          <w:rFonts w:asciiTheme="minorHAnsi" w:hAnsiTheme="minorHAnsi" w:cstheme="minorHAnsi"/>
        </w:rPr>
        <w:t>The following information must be kept securely with restricted access, whether paper or electronic:</w:t>
      </w:r>
    </w:p>
    <w:p w14:paraId="5F2873F3" w14:textId="77777777"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Chronology (summary of significant events and the actions and inv</w:t>
      </w:r>
      <w:r w:rsidR="00FD0DB2" w:rsidRPr="00E87062">
        <w:rPr>
          <w:rFonts w:asciiTheme="minorHAnsi" w:hAnsiTheme="minorHAnsi" w:cstheme="minorHAnsi"/>
        </w:rPr>
        <w:t xml:space="preserve">olvement of the school/college)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3)</w:t>
      </w:r>
    </w:p>
    <w:p w14:paraId="2DF52BC9" w14:textId="77777777"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All completed child protection cause for concern records</w:t>
      </w:r>
      <w:r w:rsidR="00FD0DB2" w:rsidRPr="00E87062">
        <w:rPr>
          <w:rFonts w:asciiTheme="minorHAnsi" w:hAnsiTheme="minorHAnsi" w:cstheme="minorHAnsi"/>
        </w:rPr>
        <w:t xml:space="preserv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4)</w:t>
      </w:r>
    </w:p>
    <w:p w14:paraId="319D972F" w14:textId="77777777"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Any child protection information received from the child’s previous educational establishment</w:t>
      </w:r>
    </w:p>
    <w:p w14:paraId="05BDC5C3" w14:textId="77777777"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Records of discussions, telephone calls and meetings with colleagues and other agencies or services</w:t>
      </w:r>
    </w:p>
    <w:p w14:paraId="5C587B97" w14:textId="77777777"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Professional consultations</w:t>
      </w:r>
    </w:p>
    <w:p w14:paraId="498A4112" w14:textId="77777777"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Letters and emails sent and received relating to child protection matters</w:t>
      </w:r>
    </w:p>
    <w:p w14:paraId="57EF3AFC" w14:textId="77777777"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Referral forms sent t</w:t>
      </w:r>
      <w:r w:rsidR="00986EA3">
        <w:rPr>
          <w:rFonts w:asciiTheme="minorHAnsi" w:hAnsiTheme="minorHAnsi" w:cstheme="minorHAnsi"/>
        </w:rPr>
        <w:t>o Duty and Advice</w:t>
      </w:r>
      <w:r w:rsidRPr="00E87062">
        <w:rPr>
          <w:rFonts w:asciiTheme="minorHAnsi" w:hAnsiTheme="minorHAnsi" w:cstheme="minorHAnsi"/>
        </w:rPr>
        <w:t>, other external agencies or education-based services</w:t>
      </w:r>
    </w:p>
    <w:p w14:paraId="0FB6C186" w14:textId="12A85192"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 xml:space="preserve">Minutes or notes of meetings, e.g. child protection conferences, core group meetings, etc., copied to the file of each child in the family, </w:t>
      </w:r>
      <w:r w:rsidR="00CD4B8E" w:rsidRPr="00E87062">
        <w:rPr>
          <w:rFonts w:asciiTheme="minorHAnsi" w:hAnsiTheme="minorHAnsi" w:cstheme="minorHAnsi"/>
        </w:rPr>
        <w:t>as appropriate</w:t>
      </w:r>
    </w:p>
    <w:p w14:paraId="712ADB56" w14:textId="77777777"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Formal plans for, or linked to, the child</w:t>
      </w:r>
      <w:r w:rsidR="00084CE7" w:rsidRPr="00E87062">
        <w:rPr>
          <w:rFonts w:asciiTheme="minorHAnsi" w:hAnsiTheme="minorHAnsi" w:cstheme="minorHAnsi"/>
        </w:rPr>
        <w:t xml:space="preserve"> e.g. Child Protection P</w:t>
      </w:r>
      <w:r w:rsidRPr="00E87062">
        <w:rPr>
          <w:rFonts w:asciiTheme="minorHAnsi" w:hAnsiTheme="minorHAnsi" w:cstheme="minorHAnsi"/>
        </w:rPr>
        <w:t xml:space="preserve">lans, Early </w:t>
      </w:r>
      <w:r w:rsidR="00781395" w:rsidRPr="00E87062">
        <w:rPr>
          <w:rFonts w:asciiTheme="minorHAnsi" w:hAnsiTheme="minorHAnsi" w:cstheme="minorHAnsi"/>
        </w:rPr>
        <w:t xml:space="preserve">Support </w:t>
      </w:r>
      <w:r w:rsidRPr="00E87062">
        <w:rPr>
          <w:rFonts w:asciiTheme="minorHAnsi" w:hAnsiTheme="minorHAnsi" w:cstheme="minorHAnsi"/>
        </w:rPr>
        <w:t xml:space="preserve">risk assessments </w:t>
      </w:r>
      <w:r w:rsidR="008E19DA">
        <w:rPr>
          <w:rFonts w:asciiTheme="minorHAnsi" w:hAnsiTheme="minorHAnsi" w:cstheme="minorHAnsi"/>
        </w:rPr>
        <w:t>etc</w:t>
      </w:r>
    </w:p>
    <w:p w14:paraId="142D7226" w14:textId="77777777" w:rsidR="00BC7E23" w:rsidRPr="00E87062" w:rsidRDefault="00C82480"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bCs/>
        </w:rPr>
        <w:t xml:space="preserve">A copy of </w:t>
      </w:r>
      <w:r w:rsidR="009E5283" w:rsidRPr="00E87062">
        <w:rPr>
          <w:rFonts w:asciiTheme="minorHAnsi" w:hAnsiTheme="minorHAnsi" w:cstheme="minorHAnsi"/>
          <w:bCs/>
        </w:rPr>
        <w:t>any</w:t>
      </w:r>
      <w:r w:rsidRPr="00E87062">
        <w:rPr>
          <w:rFonts w:asciiTheme="minorHAnsi" w:hAnsiTheme="minorHAnsi" w:cstheme="minorHAnsi"/>
          <w:bCs/>
        </w:rPr>
        <w:t xml:space="preserve"> support plan for the pupil concerned</w:t>
      </w:r>
      <w:r w:rsidRPr="00E87062">
        <w:rPr>
          <w:rFonts w:asciiTheme="minorHAnsi" w:hAnsiTheme="minorHAnsi" w:cstheme="minorHAnsi"/>
          <w:b/>
          <w:bCs/>
        </w:rPr>
        <w:t xml:space="preserve"> </w:t>
      </w:r>
      <w:r w:rsidR="009646BB" w:rsidRPr="00E87062">
        <w:rPr>
          <w:rFonts w:asciiTheme="minorHAnsi" w:hAnsiTheme="minorHAnsi" w:cstheme="minorHAnsi"/>
          <w:bCs/>
          <w:color w:val="00B050"/>
        </w:rPr>
        <w:t>(</w:t>
      </w:r>
      <w:r w:rsidR="007F143F" w:rsidRPr="00E87062">
        <w:rPr>
          <w:rFonts w:asciiTheme="minorHAnsi" w:hAnsiTheme="minorHAnsi" w:cstheme="minorHAnsi"/>
          <w:bCs/>
          <w:color w:val="00B050"/>
        </w:rPr>
        <w:t xml:space="preserve">Appendix </w:t>
      </w:r>
      <w:r w:rsidR="00FD0DB2" w:rsidRPr="00E87062">
        <w:rPr>
          <w:rFonts w:asciiTheme="minorHAnsi" w:hAnsiTheme="minorHAnsi" w:cstheme="minorHAnsi"/>
          <w:bCs/>
          <w:color w:val="00B050"/>
        </w:rPr>
        <w:t>5</w:t>
      </w:r>
      <w:r w:rsidR="00375713" w:rsidRPr="00E87062">
        <w:rPr>
          <w:rFonts w:asciiTheme="minorHAnsi" w:hAnsiTheme="minorHAnsi" w:cstheme="minorHAnsi"/>
          <w:bCs/>
          <w:color w:val="00B050"/>
        </w:rPr>
        <w:t>)</w:t>
      </w:r>
    </w:p>
    <w:p w14:paraId="2E80D1AE" w14:textId="60F40FC7" w:rsidR="00DD3EAE" w:rsidRPr="00E87062" w:rsidRDefault="00552FC1" w:rsidP="004174A7">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 xml:space="preserve">When a pupil leaves this </w:t>
      </w:r>
      <w:r w:rsidR="00CD4B8E">
        <w:rPr>
          <w:rFonts w:asciiTheme="minorHAnsi" w:hAnsiTheme="minorHAnsi" w:cstheme="minorHAnsi"/>
        </w:rPr>
        <w:t>school,</w:t>
      </w:r>
      <w:r>
        <w:rPr>
          <w:rFonts w:asciiTheme="minorHAnsi" w:hAnsiTheme="minorHAnsi" w:cstheme="minorHAnsi"/>
        </w:rPr>
        <w:t xml:space="preserve"> we</w:t>
      </w:r>
      <w:r w:rsidR="00DD3EAE" w:rsidRPr="00E87062">
        <w:rPr>
          <w:rFonts w:asciiTheme="minorHAnsi" w:hAnsiTheme="minorHAnsi" w:cstheme="minorHAnsi"/>
        </w:rPr>
        <w:t xml:space="preserve"> will ensure that the child protection file is transferred securely and separately from the main pupil file to the receiving school/educational establishment (where this is known) as soon as possible and within 15 school days.  This is a legal requirement set out under regulation 9 (3) of ‘The Education (Pupil Information – England) Regulations 2005.</w:t>
      </w:r>
      <w:r>
        <w:rPr>
          <w:rFonts w:asciiTheme="minorHAnsi" w:hAnsiTheme="minorHAnsi" w:cstheme="minorHAnsi"/>
        </w:rPr>
        <w:t xml:space="preserve">   A copy of the chronology will</w:t>
      </w:r>
      <w:r w:rsidR="00986EA3">
        <w:rPr>
          <w:rFonts w:asciiTheme="minorHAnsi" w:hAnsiTheme="minorHAnsi" w:cstheme="minorHAnsi"/>
        </w:rPr>
        <w:t xml:space="preserve"> be retained for audit purposes</w:t>
      </w:r>
    </w:p>
    <w:p w14:paraId="1EF8CAB1" w14:textId="77777777" w:rsidR="00DD3EAE" w:rsidRPr="00986EA3" w:rsidRDefault="00552FC1" w:rsidP="004174A7">
      <w:pPr>
        <w:pStyle w:val="ListParagraph"/>
        <w:numPr>
          <w:ilvl w:val="0"/>
          <w:numId w:val="33"/>
        </w:numPr>
        <w:spacing w:after="240" w:line="276" w:lineRule="auto"/>
        <w:rPr>
          <w:rFonts w:asciiTheme="minorHAnsi" w:hAnsiTheme="minorHAnsi" w:cstheme="minorHAnsi"/>
          <w:color w:val="000000"/>
        </w:rPr>
      </w:pPr>
      <w:r>
        <w:rPr>
          <w:rFonts w:asciiTheme="minorHAnsi" w:hAnsiTheme="minorHAnsi" w:cstheme="minorHAnsi"/>
        </w:rPr>
        <w:t>When</w:t>
      </w:r>
      <w:r w:rsidR="00DD3EAE" w:rsidRPr="00E87062">
        <w:rPr>
          <w:rFonts w:asciiTheme="minorHAnsi" w:hAnsiTheme="minorHAnsi" w:cstheme="minorHAnsi"/>
        </w:rPr>
        <w:t xml:space="preserve"> there is an existing risk management plan/assessment in place for behaviours that are deemed potentia</w:t>
      </w:r>
      <w:r w:rsidR="000E584E" w:rsidRPr="00E87062">
        <w:rPr>
          <w:rFonts w:asciiTheme="minorHAnsi" w:hAnsiTheme="minorHAnsi" w:cstheme="minorHAnsi"/>
        </w:rPr>
        <w:t>l</w:t>
      </w:r>
      <w:r w:rsidR="00DD3EAE" w:rsidRPr="00E87062">
        <w:rPr>
          <w:rFonts w:asciiTheme="minorHAnsi" w:hAnsiTheme="minorHAnsi" w:cstheme="minorHAnsi"/>
        </w:rPr>
        <w:t>l</w:t>
      </w:r>
      <w:r w:rsidR="000E584E" w:rsidRPr="00E87062">
        <w:rPr>
          <w:rFonts w:asciiTheme="minorHAnsi" w:hAnsiTheme="minorHAnsi" w:cstheme="minorHAnsi"/>
        </w:rPr>
        <w:t>y</w:t>
      </w:r>
      <w:r w:rsidR="00DD3EAE" w:rsidRPr="00E87062">
        <w:rPr>
          <w:rFonts w:asciiTheme="minorHAnsi" w:hAnsiTheme="minorHAnsi" w:cstheme="minorHAnsi"/>
        </w:rPr>
        <w:t xml:space="preserve"> harmful to the pupil or others (</w:t>
      </w:r>
      <w:r w:rsidR="00781395" w:rsidRPr="00E87062">
        <w:rPr>
          <w:rFonts w:asciiTheme="minorHAnsi" w:hAnsiTheme="minorHAnsi" w:cstheme="minorHAnsi"/>
        </w:rPr>
        <w:t>i.e.</w:t>
      </w:r>
      <w:r w:rsidR="00DD3EAE" w:rsidRPr="00E87062">
        <w:rPr>
          <w:rFonts w:asciiTheme="minorHAnsi" w:hAnsiTheme="minorHAnsi" w:cstheme="minorHAnsi"/>
        </w:rPr>
        <w:t xml:space="preserve"> self-harming or harmful sexualised behaviour), this</w:t>
      </w:r>
      <w:r w:rsidR="001E0DD4" w:rsidRPr="00E87062">
        <w:rPr>
          <w:rFonts w:asciiTheme="minorHAnsi" w:hAnsiTheme="minorHAnsi" w:cstheme="minorHAnsi"/>
        </w:rPr>
        <w:t xml:space="preserve"> </w:t>
      </w:r>
      <w:r w:rsidR="001E0DD4" w:rsidRPr="00E87062">
        <w:rPr>
          <w:rFonts w:asciiTheme="minorHAnsi" w:hAnsiTheme="minorHAnsi" w:cstheme="minorHAnsi"/>
          <w:color w:val="000000"/>
        </w:rPr>
        <w:t>information</w:t>
      </w:r>
      <w:r w:rsidR="001E0DD4" w:rsidRPr="00E87062">
        <w:rPr>
          <w:rFonts w:asciiTheme="minorHAnsi" w:hAnsiTheme="minorHAnsi" w:cstheme="minorHAnsi"/>
          <w:color w:val="FF0000"/>
        </w:rPr>
        <w:t xml:space="preserve"> </w:t>
      </w:r>
      <w:r>
        <w:rPr>
          <w:rFonts w:asciiTheme="minorHAnsi" w:hAnsiTheme="minorHAnsi" w:cstheme="minorHAnsi"/>
        </w:rPr>
        <w:t>will</w:t>
      </w:r>
      <w:r w:rsidR="00DD3EAE" w:rsidRPr="00E87062">
        <w:rPr>
          <w:rFonts w:asciiTheme="minorHAnsi" w:hAnsiTheme="minorHAnsi" w:cstheme="minorHAnsi"/>
        </w:rPr>
        <w:t xml:space="preserve"> be shared with the destination provision prior to the pupil starting so that appropriate care and control measures can be put in place to mitigate the potential of any risk of further harm occurring.</w:t>
      </w:r>
      <w:r w:rsidR="001E0DD4" w:rsidRPr="00E87062">
        <w:rPr>
          <w:rFonts w:asciiTheme="minorHAnsi" w:hAnsiTheme="minorHAnsi" w:cstheme="minorHAnsi"/>
        </w:rPr>
        <w:t xml:space="preserve"> </w:t>
      </w:r>
      <w:r w:rsidR="00986EA3">
        <w:rPr>
          <w:rFonts w:asciiTheme="minorHAnsi" w:hAnsiTheme="minorHAnsi" w:cstheme="minorHAnsi"/>
          <w:color w:val="000000"/>
        </w:rPr>
        <w:t xml:space="preserve">The designated safeguarding lead </w:t>
      </w:r>
      <w:r>
        <w:rPr>
          <w:rFonts w:asciiTheme="minorHAnsi" w:hAnsiTheme="minorHAnsi" w:cstheme="minorHAnsi"/>
          <w:color w:val="000000"/>
        </w:rPr>
        <w:t>will</w:t>
      </w:r>
      <w:r w:rsidR="001E0DD4" w:rsidRPr="00E87062">
        <w:rPr>
          <w:rFonts w:asciiTheme="minorHAnsi" w:hAnsiTheme="minorHAnsi" w:cstheme="minorHAnsi"/>
          <w:color w:val="000000"/>
        </w:rPr>
        <w:t xml:space="preserve"> consider if it would be</w:t>
      </w:r>
      <w:r w:rsidR="001E0DD4" w:rsidRPr="00E87062">
        <w:rPr>
          <w:rFonts w:asciiTheme="minorHAnsi" w:hAnsiTheme="minorHAnsi" w:cstheme="minorHAnsi"/>
          <w:color w:val="FF0000"/>
        </w:rPr>
        <w:t xml:space="preserve"> </w:t>
      </w:r>
      <w:r w:rsidR="001E0DD4" w:rsidRPr="00E87062">
        <w:rPr>
          <w:rFonts w:asciiTheme="minorHAnsi" w:hAnsiTheme="minorHAnsi" w:cstheme="minorHAnsi"/>
          <w:color w:val="000000"/>
        </w:rPr>
        <w:t>appropriate to share any information with the new school or colleg</w:t>
      </w:r>
      <w:r w:rsidR="000E584E" w:rsidRPr="00E87062">
        <w:rPr>
          <w:rFonts w:asciiTheme="minorHAnsi" w:hAnsiTheme="minorHAnsi" w:cstheme="minorHAnsi"/>
          <w:color w:val="000000"/>
        </w:rPr>
        <w:t>e in advance of a child leaving, for example prior to a transfer programme</w:t>
      </w:r>
      <w:r w:rsidR="009F2809" w:rsidRPr="00E87062">
        <w:rPr>
          <w:rFonts w:asciiTheme="minorHAnsi" w:hAnsiTheme="minorHAnsi" w:cstheme="minorHAnsi"/>
          <w:color w:val="000000"/>
        </w:rPr>
        <w:t>.</w:t>
      </w:r>
      <w:r w:rsidR="00986EA3">
        <w:rPr>
          <w:rFonts w:asciiTheme="minorHAnsi" w:hAnsiTheme="minorHAnsi" w:cstheme="minorHAnsi"/>
          <w:color w:val="000000"/>
        </w:rPr>
        <w:t xml:space="preserve"> </w:t>
      </w:r>
      <w:r>
        <w:rPr>
          <w:rStyle w:val="Strong"/>
          <w:rFonts w:asciiTheme="minorHAnsi" w:hAnsiTheme="minorHAnsi" w:cstheme="minorHAnsi"/>
          <w:b w:val="0"/>
        </w:rPr>
        <w:t xml:space="preserve">When a child leaves </w:t>
      </w:r>
      <w:r w:rsidRPr="00986EA3">
        <w:rPr>
          <w:rStyle w:val="Strong"/>
          <w:rFonts w:asciiTheme="minorHAnsi" w:hAnsiTheme="minorHAnsi" w:cstheme="minorHAnsi"/>
          <w:b w:val="0"/>
        </w:rPr>
        <w:t>school</w:t>
      </w:r>
      <w:r w:rsidR="000E584E" w:rsidRPr="00986EA3">
        <w:rPr>
          <w:rStyle w:val="Strong"/>
          <w:rFonts w:asciiTheme="minorHAnsi" w:hAnsiTheme="minorHAnsi" w:cstheme="minorHAnsi"/>
          <w:b w:val="0"/>
        </w:rPr>
        <w:t xml:space="preserve"> before statutory school leaving age, </w:t>
      </w:r>
      <w:r>
        <w:rPr>
          <w:rStyle w:val="Strong"/>
          <w:rFonts w:asciiTheme="minorHAnsi" w:hAnsiTheme="minorHAnsi" w:cstheme="minorHAnsi"/>
          <w:b w:val="0"/>
        </w:rPr>
        <w:t>the child protection file will</w:t>
      </w:r>
      <w:r w:rsidR="00241A9F" w:rsidRPr="00986EA3">
        <w:rPr>
          <w:rStyle w:val="Strong"/>
          <w:rFonts w:asciiTheme="minorHAnsi" w:hAnsiTheme="minorHAnsi" w:cstheme="minorHAnsi"/>
          <w:b w:val="0"/>
        </w:rPr>
        <w:t xml:space="preserve"> be transferred to the new school or college.</w:t>
      </w:r>
      <w:r w:rsidR="00DD3EAE" w:rsidRPr="00986EA3">
        <w:rPr>
          <w:rFonts w:asciiTheme="minorHAnsi" w:hAnsiTheme="minorHAnsi" w:cstheme="minorHAnsi"/>
        </w:rPr>
        <w:t xml:space="preserve"> </w:t>
      </w:r>
      <w:r w:rsidR="00241A9F" w:rsidRPr="00986EA3">
        <w:rPr>
          <w:rFonts w:asciiTheme="minorHAnsi" w:hAnsiTheme="minorHAnsi" w:cstheme="minorHAnsi"/>
        </w:rPr>
        <w:t xml:space="preserve">There is no </w:t>
      </w:r>
      <w:r w:rsidR="00DD3EAE" w:rsidRPr="00986EA3">
        <w:rPr>
          <w:rFonts w:asciiTheme="minorHAnsi" w:hAnsiTheme="minorHAnsi" w:cstheme="minorHAnsi"/>
        </w:rPr>
        <w:t>need</w:t>
      </w:r>
      <w:r>
        <w:rPr>
          <w:rFonts w:asciiTheme="minorHAnsi" w:hAnsiTheme="minorHAnsi" w:cstheme="minorHAnsi"/>
        </w:rPr>
        <w:t xml:space="preserve"> for this school</w:t>
      </w:r>
      <w:r w:rsidR="00DD3EAE" w:rsidRPr="00986EA3">
        <w:rPr>
          <w:rFonts w:asciiTheme="minorHAnsi" w:hAnsiTheme="minorHAnsi" w:cstheme="minorHAnsi"/>
        </w:rPr>
        <w:t xml:space="preserve"> to keep</w:t>
      </w:r>
      <w:r w:rsidR="000E584E" w:rsidRPr="00986EA3">
        <w:rPr>
          <w:rFonts w:asciiTheme="minorHAnsi" w:hAnsiTheme="minorHAnsi" w:cstheme="minorHAnsi"/>
        </w:rPr>
        <w:t xml:space="preserve"> written or electronic</w:t>
      </w:r>
      <w:r w:rsidR="00DD3EAE" w:rsidRPr="00986EA3">
        <w:rPr>
          <w:rFonts w:asciiTheme="minorHAnsi" w:hAnsiTheme="minorHAnsi" w:cstheme="minorHAnsi"/>
        </w:rPr>
        <w:t xml:space="preserve"> copies </w:t>
      </w:r>
      <w:r w:rsidR="00241A9F" w:rsidRPr="00986EA3">
        <w:rPr>
          <w:rFonts w:asciiTheme="minorHAnsi" w:hAnsiTheme="minorHAnsi" w:cstheme="minorHAnsi"/>
        </w:rPr>
        <w:t>of the child protection records, theref</w:t>
      </w:r>
      <w:r>
        <w:rPr>
          <w:rFonts w:asciiTheme="minorHAnsi" w:hAnsiTheme="minorHAnsi" w:cstheme="minorHAnsi"/>
        </w:rPr>
        <w:t>ore these will</w:t>
      </w:r>
      <w:r w:rsidR="00241A9F" w:rsidRPr="00986EA3">
        <w:rPr>
          <w:rFonts w:asciiTheme="minorHAnsi" w:hAnsiTheme="minorHAnsi" w:cstheme="minorHAnsi"/>
        </w:rPr>
        <w:t xml:space="preserve"> be deleted from electronic systems once the successful transfer has been confirmed. </w:t>
      </w:r>
      <w:r w:rsidR="00DD3EAE" w:rsidRPr="00986EA3">
        <w:rPr>
          <w:rFonts w:asciiTheme="minorHAnsi" w:hAnsiTheme="minorHAnsi" w:cstheme="minorHAnsi"/>
        </w:rPr>
        <w:t>The exception to this rule will be in any of the following instances:</w:t>
      </w:r>
    </w:p>
    <w:p w14:paraId="4984B0E8" w14:textId="57934A58" w:rsidR="00084CE7" w:rsidRPr="00FF62D8" w:rsidRDefault="00552FC1" w:rsidP="004174A7">
      <w:pPr>
        <w:pStyle w:val="ListParagraph"/>
        <w:numPr>
          <w:ilvl w:val="0"/>
          <w:numId w:val="33"/>
        </w:numPr>
        <w:spacing w:after="240" w:line="276" w:lineRule="auto"/>
        <w:rPr>
          <w:rFonts w:asciiTheme="minorHAnsi" w:hAnsiTheme="minorHAnsi" w:cstheme="minorHAnsi"/>
        </w:rPr>
      </w:pPr>
      <w:r w:rsidRPr="00FF62D8">
        <w:rPr>
          <w:rFonts w:asciiTheme="minorHAnsi" w:hAnsiTheme="minorHAnsi" w:cstheme="minorHAnsi"/>
        </w:rPr>
        <w:lastRenderedPageBreak/>
        <w:t>When</w:t>
      </w:r>
      <w:r w:rsidR="00DD3EAE" w:rsidRPr="00FF62D8">
        <w:rPr>
          <w:rFonts w:asciiTheme="minorHAnsi" w:hAnsiTheme="minorHAnsi" w:cstheme="minorHAnsi"/>
        </w:rPr>
        <w:t xml:space="preserve"> a vulnerab</w:t>
      </w:r>
      <w:r w:rsidR="00986EA3" w:rsidRPr="00FF62D8">
        <w:rPr>
          <w:rFonts w:asciiTheme="minorHAnsi" w:hAnsiTheme="minorHAnsi" w:cstheme="minorHAnsi"/>
        </w:rPr>
        <w:t>le young person is moving to a further e</w:t>
      </w:r>
      <w:r w:rsidR="00DD3EAE" w:rsidRPr="00FF62D8">
        <w:rPr>
          <w:rFonts w:asciiTheme="minorHAnsi" w:hAnsiTheme="minorHAnsi" w:cstheme="minorHAnsi"/>
        </w:rPr>
        <w:t>ducation est</w:t>
      </w:r>
      <w:r w:rsidR="00FF62D8" w:rsidRPr="00FF62D8">
        <w:rPr>
          <w:rFonts w:asciiTheme="minorHAnsi" w:hAnsiTheme="minorHAnsi" w:cstheme="minorHAnsi"/>
        </w:rPr>
        <w:t>ablishment, consideration will</w:t>
      </w:r>
      <w:r w:rsidR="00DD3EAE" w:rsidRPr="00FF62D8">
        <w:rPr>
          <w:rFonts w:asciiTheme="minorHAnsi" w:hAnsiTheme="minorHAnsi" w:cstheme="minorHAnsi"/>
        </w:rPr>
        <w:t xml:space="preserve"> be given to the pupil’s wishes and feelings about their child protection information being passed on, in order that the FE establishment can provide app</w:t>
      </w:r>
      <w:r w:rsidR="00FF62D8" w:rsidRPr="00FF62D8">
        <w:rPr>
          <w:rFonts w:asciiTheme="minorHAnsi" w:hAnsiTheme="minorHAnsi" w:cstheme="minorHAnsi"/>
        </w:rPr>
        <w:t>ropriate support. In cases when</w:t>
      </w:r>
      <w:r w:rsidR="00DD3EAE" w:rsidRPr="00FF62D8">
        <w:rPr>
          <w:rFonts w:asciiTheme="minorHAnsi" w:hAnsiTheme="minorHAnsi" w:cstheme="minorHAnsi"/>
        </w:rPr>
        <w:t xml:space="preserve"> it is deemed appropriate, </w:t>
      </w:r>
      <w:r w:rsidR="00256CBC" w:rsidRPr="00FF62D8">
        <w:rPr>
          <w:rFonts w:asciiTheme="minorHAnsi" w:hAnsiTheme="minorHAnsi" w:cstheme="minorHAnsi"/>
        </w:rPr>
        <w:t xml:space="preserve">relevant </w:t>
      </w:r>
      <w:r w:rsidR="00DD3EAE" w:rsidRPr="00FF62D8">
        <w:rPr>
          <w:rFonts w:asciiTheme="minorHAnsi" w:hAnsiTheme="minorHAnsi" w:cstheme="minorHAnsi"/>
        </w:rPr>
        <w:t>c</w:t>
      </w:r>
      <w:r w:rsidR="00FF62D8" w:rsidRPr="00FF62D8">
        <w:rPr>
          <w:rFonts w:asciiTheme="minorHAnsi" w:hAnsiTheme="minorHAnsi" w:cstheme="minorHAnsi"/>
        </w:rPr>
        <w:t>hild protection information will</w:t>
      </w:r>
      <w:r w:rsidR="00DD3EAE" w:rsidRPr="00FF62D8">
        <w:rPr>
          <w:rFonts w:asciiTheme="minorHAnsi" w:hAnsiTheme="minorHAnsi" w:cstheme="minorHAnsi"/>
        </w:rPr>
        <w:t xml:space="preserve"> be shared via the FE Safeguarding Information Sharing Form</w:t>
      </w:r>
      <w:r w:rsidR="00980637" w:rsidRPr="00FF62D8">
        <w:rPr>
          <w:rFonts w:asciiTheme="minorHAnsi" w:hAnsiTheme="minorHAnsi" w:cstheme="minorHAnsi"/>
          <w:color w:val="00B050"/>
        </w:rPr>
        <w:t xml:space="preserve"> </w:t>
      </w:r>
      <w:r w:rsidR="009646BB" w:rsidRPr="00FF62D8">
        <w:rPr>
          <w:rFonts w:asciiTheme="minorHAnsi" w:hAnsiTheme="minorHAnsi" w:cstheme="minorHAnsi"/>
          <w:color w:val="00B050"/>
        </w:rPr>
        <w:t>(Appendix 1</w:t>
      </w:r>
      <w:r w:rsidR="007B4F1A">
        <w:rPr>
          <w:rFonts w:asciiTheme="minorHAnsi" w:hAnsiTheme="minorHAnsi" w:cstheme="minorHAnsi"/>
          <w:color w:val="00B050"/>
        </w:rPr>
        <w:t>0</w:t>
      </w:r>
      <w:r w:rsidR="009646BB" w:rsidRPr="00FF62D8">
        <w:rPr>
          <w:rFonts w:asciiTheme="minorHAnsi" w:hAnsiTheme="minorHAnsi" w:cstheme="minorHAnsi"/>
          <w:color w:val="538135"/>
        </w:rPr>
        <w:t>)</w:t>
      </w:r>
      <w:r w:rsidR="00DD3EAE" w:rsidRPr="00FF62D8">
        <w:rPr>
          <w:rFonts w:asciiTheme="minorHAnsi" w:hAnsiTheme="minorHAnsi" w:cstheme="minorHAnsi"/>
          <w:color w:val="538135"/>
        </w:rPr>
        <w:t>.</w:t>
      </w:r>
      <w:r w:rsidR="00FF62D8" w:rsidRPr="00FF62D8">
        <w:rPr>
          <w:rFonts w:asciiTheme="minorHAnsi" w:hAnsiTheme="minorHAnsi" w:cstheme="minorHAnsi"/>
        </w:rPr>
        <w:t xml:space="preserve"> The original records will be retained and archived by this</w:t>
      </w:r>
      <w:r w:rsidR="00DD3EAE" w:rsidRPr="00FF62D8">
        <w:rPr>
          <w:rFonts w:asciiTheme="minorHAnsi" w:hAnsiTheme="minorHAnsi" w:cstheme="minorHAnsi"/>
        </w:rPr>
        <w:t xml:space="preserve"> school</w:t>
      </w:r>
      <w:r w:rsidR="00FF62D8" w:rsidRPr="00FF62D8">
        <w:rPr>
          <w:rFonts w:asciiTheme="minorHAnsi" w:hAnsiTheme="minorHAnsi" w:cstheme="minorHAnsi"/>
        </w:rPr>
        <w:t>/college. Due consideration will</w:t>
      </w:r>
      <w:r w:rsidR="00DD3EAE" w:rsidRPr="00FF62D8">
        <w:rPr>
          <w:rFonts w:asciiTheme="minorHAnsi" w:hAnsiTheme="minorHAnsi" w:cstheme="minorHAnsi"/>
        </w:rPr>
        <w:t xml:space="preserve"> be given to the sharing of any additional information requested</w:t>
      </w:r>
      <w:r w:rsidR="003D155F" w:rsidRPr="00FF62D8">
        <w:rPr>
          <w:rFonts w:asciiTheme="minorHAnsi" w:hAnsiTheme="minorHAnsi" w:cstheme="minorHAnsi"/>
        </w:rPr>
        <w:t xml:space="preserve"> by the receiving establishment</w:t>
      </w:r>
    </w:p>
    <w:p w14:paraId="02838E80" w14:textId="77777777" w:rsidR="00084CE7" w:rsidRPr="00E87062" w:rsidRDefault="00DD3EAE" w:rsidP="004174A7">
      <w:pPr>
        <w:pStyle w:val="ListParagraph"/>
        <w:numPr>
          <w:ilvl w:val="0"/>
          <w:numId w:val="34"/>
        </w:numPr>
        <w:spacing w:after="240" w:line="276" w:lineRule="auto"/>
        <w:rPr>
          <w:rFonts w:asciiTheme="minorHAnsi" w:hAnsiTheme="minorHAnsi" w:cstheme="minorHAnsi"/>
          <w:i/>
        </w:rPr>
      </w:pPr>
      <w:r w:rsidRPr="00E87062">
        <w:rPr>
          <w:rFonts w:asciiTheme="minorHAnsi" w:hAnsiTheme="minorHAnsi" w:cstheme="minorHAnsi"/>
        </w:rPr>
        <w:t>W</w:t>
      </w:r>
      <w:r w:rsidR="00FF62D8">
        <w:rPr>
          <w:rFonts w:asciiTheme="minorHAnsi" w:hAnsiTheme="minorHAnsi" w:cstheme="minorHAnsi"/>
        </w:rPr>
        <w:t>hen</w:t>
      </w:r>
      <w:r w:rsidRPr="00E87062">
        <w:rPr>
          <w:rFonts w:asciiTheme="minorHAnsi" w:hAnsiTheme="minorHAnsi" w:cstheme="minorHAnsi"/>
        </w:rPr>
        <w:t xml:space="preserve"> the destination school is not known </w:t>
      </w:r>
      <w:r w:rsidRPr="00E87062">
        <w:rPr>
          <w:rFonts w:asciiTheme="minorHAnsi" w:hAnsiTheme="minorHAnsi" w:cstheme="minorHAnsi"/>
          <w:i/>
        </w:rPr>
        <w:t>(the original records should be retained by the school/college)</w:t>
      </w:r>
    </w:p>
    <w:p w14:paraId="0BFE6C4A" w14:textId="77777777" w:rsidR="00084CE7" w:rsidRPr="00E87062" w:rsidRDefault="00FF62D8" w:rsidP="004174A7">
      <w:pPr>
        <w:pStyle w:val="ListParagraph"/>
        <w:numPr>
          <w:ilvl w:val="0"/>
          <w:numId w:val="34"/>
        </w:numPr>
        <w:spacing w:after="240" w:line="276" w:lineRule="auto"/>
        <w:rPr>
          <w:rFonts w:asciiTheme="minorHAnsi" w:hAnsiTheme="minorHAnsi" w:cstheme="minorHAnsi"/>
          <w:i/>
        </w:rPr>
      </w:pPr>
      <w:r>
        <w:rPr>
          <w:rFonts w:asciiTheme="minorHAnsi" w:hAnsiTheme="minorHAnsi" w:cstheme="minorHAnsi"/>
        </w:rPr>
        <w:t>When</w:t>
      </w:r>
      <w:r w:rsidR="00DD3EAE" w:rsidRPr="00E87062">
        <w:rPr>
          <w:rFonts w:asciiTheme="minorHAnsi" w:hAnsiTheme="minorHAnsi" w:cstheme="minorHAnsi"/>
        </w:rPr>
        <w:t xml:space="preserve"> the child has not attended the nominated school </w:t>
      </w:r>
      <w:r w:rsidR="00DD3EAE" w:rsidRPr="00E87062">
        <w:rPr>
          <w:rFonts w:asciiTheme="minorHAnsi" w:hAnsiTheme="minorHAnsi" w:cstheme="minorHAnsi"/>
          <w:i/>
        </w:rPr>
        <w:t>(the original records should be retained by the school/college)</w:t>
      </w:r>
    </w:p>
    <w:p w14:paraId="3A8D17AC" w14:textId="77777777" w:rsidR="00C82480" w:rsidRPr="00E87062" w:rsidRDefault="00DD3EAE" w:rsidP="004174A7">
      <w:pPr>
        <w:pStyle w:val="ListParagraph"/>
        <w:numPr>
          <w:ilvl w:val="0"/>
          <w:numId w:val="34"/>
        </w:numPr>
        <w:spacing w:after="240" w:line="276" w:lineRule="auto"/>
        <w:rPr>
          <w:rFonts w:asciiTheme="minorHAnsi" w:hAnsiTheme="minorHAnsi" w:cstheme="minorHAnsi"/>
          <w:i/>
        </w:rPr>
      </w:pPr>
      <w:r w:rsidRPr="00E87062">
        <w:rPr>
          <w:rFonts w:asciiTheme="minorHAnsi" w:hAnsiTheme="minorHAnsi" w:cstheme="minorHAnsi"/>
        </w:rPr>
        <w:t xml:space="preserve">There is any on-going legal action </w:t>
      </w:r>
      <w:r w:rsidRPr="00E87062">
        <w:rPr>
          <w:rFonts w:asciiTheme="minorHAnsi" w:hAnsiTheme="minorHAnsi" w:cstheme="minorHAnsi"/>
          <w:i/>
        </w:rPr>
        <w:t>(the original file should be retained by the school and a copy sent)</w:t>
      </w:r>
    </w:p>
    <w:p w14:paraId="51D1E236" w14:textId="77777777" w:rsidR="00DD3EAE" w:rsidRPr="00E87062" w:rsidRDefault="00FF62D8" w:rsidP="004174A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Pupil records will</w:t>
      </w:r>
      <w:r w:rsidR="00DD3EAE" w:rsidRPr="00E87062">
        <w:rPr>
          <w:rFonts w:asciiTheme="minorHAnsi" w:hAnsiTheme="minorHAnsi" w:cstheme="minorHAnsi"/>
        </w:rPr>
        <w:t xml:space="preserve"> be transferred in a secure manner, for example,</w:t>
      </w:r>
      <w:r w:rsidR="00256CBC" w:rsidRPr="00E87062">
        <w:rPr>
          <w:rFonts w:asciiTheme="minorHAnsi" w:hAnsiTheme="minorHAnsi" w:cstheme="minorHAnsi"/>
        </w:rPr>
        <w:t xml:space="preserve"> through </w:t>
      </w:r>
      <w:r w:rsidR="00256CBC" w:rsidRPr="00E87062">
        <w:rPr>
          <w:rFonts w:asciiTheme="minorHAnsi" w:hAnsiTheme="minorHAnsi" w:cstheme="minorHAnsi"/>
          <w:color w:val="000000"/>
        </w:rPr>
        <w:t>secure electronic file transfer</w:t>
      </w:r>
      <w:r w:rsidR="00256CBC" w:rsidRPr="00E87062">
        <w:rPr>
          <w:rFonts w:asciiTheme="minorHAnsi" w:hAnsiTheme="minorHAnsi" w:cstheme="minorHAnsi"/>
        </w:rPr>
        <w:t xml:space="preserve"> or</w:t>
      </w:r>
      <w:r w:rsidR="00DD3EAE" w:rsidRPr="00E87062">
        <w:rPr>
          <w:rFonts w:asciiTheme="minorHAnsi" w:hAnsiTheme="minorHAnsi" w:cstheme="minorHAnsi"/>
        </w:rPr>
        <w:t xml:space="preserve"> by hand. When hand-delivering pupil records, a list of the names of those pupils whose records are being transferred and the name of the school/college th</w:t>
      </w:r>
      <w:r>
        <w:rPr>
          <w:rFonts w:asciiTheme="minorHAnsi" w:hAnsiTheme="minorHAnsi" w:cstheme="minorHAnsi"/>
        </w:rPr>
        <w:t>ey are being transferred to will</w:t>
      </w:r>
      <w:r w:rsidR="00DD3EAE" w:rsidRPr="00E87062">
        <w:rPr>
          <w:rFonts w:asciiTheme="minorHAnsi" w:hAnsiTheme="minorHAnsi" w:cstheme="minorHAnsi"/>
        </w:rPr>
        <w:t xml:space="preserve"> be made and a signature obtained from the receiving school/college as proof of receipt.</w:t>
      </w:r>
      <w:r w:rsidR="00256CBC" w:rsidRPr="00E87062">
        <w:rPr>
          <w:rFonts w:asciiTheme="minorHAnsi" w:hAnsiTheme="minorHAnsi" w:cstheme="minorHAnsi"/>
        </w:rPr>
        <w:t xml:space="preserve"> </w:t>
      </w:r>
      <w:r w:rsidR="00256CBC" w:rsidRPr="00E87062">
        <w:rPr>
          <w:rFonts w:asciiTheme="minorHAnsi" w:hAnsiTheme="minorHAnsi" w:cstheme="minorHAnsi"/>
          <w:color w:val="000000"/>
        </w:rPr>
        <w:t>When sending records through secure electronic file transfer, a delivery and r</w:t>
      </w:r>
      <w:r>
        <w:rPr>
          <w:rFonts w:asciiTheme="minorHAnsi" w:hAnsiTheme="minorHAnsi" w:cstheme="minorHAnsi"/>
          <w:color w:val="000000"/>
        </w:rPr>
        <w:t>ead receipt of the transfer will</w:t>
      </w:r>
      <w:r w:rsidR="00256CBC" w:rsidRPr="00E87062">
        <w:rPr>
          <w:rFonts w:asciiTheme="minorHAnsi" w:hAnsiTheme="minorHAnsi" w:cstheme="minorHAnsi"/>
          <w:color w:val="000000"/>
        </w:rPr>
        <w:t xml:space="preserve"> be retained for audit purposes</w:t>
      </w:r>
    </w:p>
    <w:p w14:paraId="7BE02022" w14:textId="04107EC0" w:rsidR="00DD3EAE" w:rsidRPr="00E87062" w:rsidRDefault="00DD3EAE" w:rsidP="004174A7">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If a pupil moves from our school, child protection records will be forwarded onto the</w:t>
      </w:r>
      <w:r w:rsidR="00FF62D8">
        <w:rPr>
          <w:rFonts w:asciiTheme="minorHAnsi" w:hAnsiTheme="minorHAnsi" w:cstheme="minorHAnsi"/>
        </w:rPr>
        <w:t xml:space="preserve"> named designated safeguarding lead</w:t>
      </w:r>
      <w:r w:rsidRPr="00E87062">
        <w:rPr>
          <w:rFonts w:asciiTheme="minorHAnsi" w:hAnsiTheme="minorHAnsi" w:cstheme="minorHAnsi"/>
        </w:rPr>
        <w:t xml:space="preserve"> at the new school, with due regard to their confidential nature. Good practice suggests that this should always be done with a face to face handover </w:t>
      </w:r>
      <w:r w:rsidR="00256CBC" w:rsidRPr="00E87062">
        <w:rPr>
          <w:rFonts w:asciiTheme="minorHAnsi" w:hAnsiTheme="minorHAnsi" w:cstheme="minorHAnsi"/>
        </w:rPr>
        <w:t xml:space="preserve">between designated staff </w:t>
      </w:r>
      <w:r w:rsidR="005E4521" w:rsidRPr="00E87062">
        <w:rPr>
          <w:rFonts w:asciiTheme="minorHAnsi" w:hAnsiTheme="minorHAnsi" w:cstheme="minorHAnsi"/>
        </w:rPr>
        <w:t>or</w:t>
      </w:r>
      <w:r w:rsidR="005E4521" w:rsidRPr="00E87062">
        <w:rPr>
          <w:rFonts w:asciiTheme="minorHAnsi" w:hAnsiTheme="minorHAnsi" w:cstheme="minorHAnsi"/>
          <w:color w:val="FF0000"/>
        </w:rPr>
        <w:t xml:space="preserve"> </w:t>
      </w:r>
      <w:r w:rsidR="00256CBC" w:rsidRPr="00E87062">
        <w:rPr>
          <w:rFonts w:asciiTheme="minorHAnsi" w:hAnsiTheme="minorHAnsi" w:cstheme="minorHAnsi"/>
          <w:color w:val="000000"/>
        </w:rPr>
        <w:t>a verbal conversation is had</w:t>
      </w:r>
      <w:r w:rsidR="005E4521" w:rsidRPr="00E87062">
        <w:rPr>
          <w:rFonts w:asciiTheme="minorHAnsi" w:hAnsiTheme="minorHAnsi" w:cstheme="minorHAnsi"/>
          <w:color w:val="000000"/>
        </w:rPr>
        <w:t xml:space="preserve"> over the telephone if a face to face handover is not possible. </w:t>
      </w:r>
    </w:p>
    <w:p w14:paraId="603DB57B" w14:textId="77777777" w:rsidR="00DD3EAE" w:rsidRPr="00E87062" w:rsidRDefault="00FF62D8" w:rsidP="004174A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When</w:t>
      </w:r>
      <w:r w:rsidR="006859C9">
        <w:rPr>
          <w:rFonts w:asciiTheme="minorHAnsi" w:hAnsiTheme="minorHAnsi" w:cstheme="minorHAnsi"/>
        </w:rPr>
        <w:t xml:space="preserve"> sending by post, </w:t>
      </w:r>
      <w:r w:rsidR="006F3797">
        <w:rPr>
          <w:rFonts w:asciiTheme="minorHAnsi" w:hAnsiTheme="minorHAnsi" w:cstheme="minorHAnsi"/>
        </w:rPr>
        <w:t xml:space="preserve">pupil’s </w:t>
      </w:r>
      <w:r w:rsidR="006F3797" w:rsidRPr="00E87062">
        <w:rPr>
          <w:rFonts w:asciiTheme="minorHAnsi" w:hAnsiTheme="minorHAnsi" w:cstheme="minorHAnsi"/>
        </w:rPr>
        <w:t>records</w:t>
      </w:r>
      <w:r>
        <w:rPr>
          <w:rFonts w:asciiTheme="minorHAnsi" w:hAnsiTheme="minorHAnsi" w:cstheme="minorHAnsi"/>
        </w:rPr>
        <w:t xml:space="preserve"> will</w:t>
      </w:r>
      <w:r w:rsidR="00DD3EAE" w:rsidRPr="00E87062">
        <w:rPr>
          <w:rFonts w:asciiTheme="minorHAnsi" w:hAnsiTheme="minorHAnsi" w:cstheme="minorHAnsi"/>
        </w:rPr>
        <w:t xml:space="preserve"> be sent “Special Delivery”. A </w:t>
      </w:r>
      <w:r w:rsidR="00DD3EAE" w:rsidRPr="00E87062">
        <w:rPr>
          <w:rStyle w:val="Strong"/>
          <w:rFonts w:asciiTheme="minorHAnsi" w:hAnsiTheme="minorHAnsi" w:cstheme="minorHAnsi"/>
          <w:b w:val="0"/>
        </w:rPr>
        <w:t>note</w:t>
      </w:r>
      <w:r w:rsidR="00DD3EAE" w:rsidRPr="00E87062">
        <w:rPr>
          <w:rFonts w:asciiTheme="minorHAnsi" w:hAnsiTheme="minorHAnsi" w:cstheme="minorHAnsi"/>
          <w:b/>
        </w:rPr>
        <w:t xml:space="preserve"> </w:t>
      </w:r>
      <w:r w:rsidR="00DD3EAE" w:rsidRPr="00E87062">
        <w:rPr>
          <w:rFonts w:asciiTheme="minorHAnsi" w:hAnsiTheme="minorHAnsi" w:cstheme="minorHAnsi"/>
        </w:rPr>
        <w:t>of the special delivery number should also be made to enable the records to be trac</w:t>
      </w:r>
      <w:r w:rsidR="000B1949" w:rsidRPr="00E87062">
        <w:rPr>
          <w:rFonts w:asciiTheme="minorHAnsi" w:hAnsiTheme="minorHAnsi" w:cstheme="minorHAnsi"/>
        </w:rPr>
        <w:t>ked and traced via Ro</w:t>
      </w:r>
      <w:r w:rsidR="00986EA3">
        <w:rPr>
          <w:rFonts w:asciiTheme="minorHAnsi" w:hAnsiTheme="minorHAnsi" w:cstheme="minorHAnsi"/>
        </w:rPr>
        <w:t>yal Mail</w:t>
      </w:r>
    </w:p>
    <w:p w14:paraId="463C1497" w14:textId="1C64F44F" w:rsidR="00C56F07" w:rsidRPr="00CB7DCC" w:rsidRDefault="00DD3EAE" w:rsidP="00CB7DCC">
      <w:pPr>
        <w:pStyle w:val="ListParagraph"/>
        <w:numPr>
          <w:ilvl w:val="0"/>
          <w:numId w:val="34"/>
        </w:numPr>
        <w:rPr>
          <w:rFonts w:asciiTheme="minorHAnsi" w:hAnsiTheme="minorHAnsi" w:cstheme="minorHAnsi"/>
        </w:rPr>
      </w:pPr>
      <w:r w:rsidRPr="00CB7DCC">
        <w:rPr>
          <w:rFonts w:asciiTheme="minorHAnsi" w:hAnsiTheme="minorHAnsi" w:cstheme="minorHAnsi"/>
        </w:rPr>
        <w:t>For audit purposes a note of all pupil record</w:t>
      </w:r>
      <w:r w:rsidR="002227C8" w:rsidRPr="00CB7DCC">
        <w:rPr>
          <w:rFonts w:asciiTheme="minorHAnsi" w:hAnsiTheme="minorHAnsi" w:cstheme="minorHAnsi"/>
        </w:rPr>
        <w:t>s transferred or received will</w:t>
      </w:r>
      <w:r w:rsidRPr="00CB7DCC">
        <w:rPr>
          <w:rFonts w:asciiTheme="minorHAnsi" w:hAnsiTheme="minorHAnsi" w:cstheme="minorHAnsi"/>
        </w:rPr>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rsidRPr="00CB7DCC">
        <w:rPr>
          <w:rFonts w:asciiTheme="minorHAnsi" w:hAnsiTheme="minorHAnsi" w:cstheme="minorHAnsi"/>
        </w:rPr>
        <w:t xml:space="preserve"> and kept securely</w:t>
      </w:r>
    </w:p>
    <w:p w14:paraId="05B4CD03" w14:textId="77777777" w:rsidR="00CB7DCC" w:rsidRDefault="00CB7DCC" w:rsidP="00CB7DCC">
      <w:pPr>
        <w:pStyle w:val="ListParagraph"/>
        <w:spacing w:after="240" w:line="276" w:lineRule="auto"/>
        <w:rPr>
          <w:rFonts w:asciiTheme="minorHAnsi" w:hAnsiTheme="minorHAnsi" w:cstheme="minorHAnsi"/>
        </w:rPr>
      </w:pPr>
    </w:p>
    <w:p w14:paraId="09EEC1D8" w14:textId="0C3FC6A8" w:rsidR="00DD3EAE" w:rsidRPr="00E87062" w:rsidRDefault="00DD3EAE" w:rsidP="004174A7">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If a pupil is permanently excluded and moves to an alternative or specialist provision, child protection records will be forwarded onto the relevant organisation in accordance with the ‘The Education (Pupil Information – England) Regulations 2005, following the above proced</w:t>
      </w:r>
      <w:r w:rsidR="00986EA3">
        <w:rPr>
          <w:rFonts w:asciiTheme="minorHAnsi" w:hAnsiTheme="minorHAnsi" w:cstheme="minorHAnsi"/>
        </w:rPr>
        <w:t>ure for delivery of the records</w:t>
      </w:r>
    </w:p>
    <w:p w14:paraId="278F3EE8" w14:textId="77777777" w:rsidR="00DD3EAE" w:rsidRPr="00E87062" w:rsidRDefault="002227C8" w:rsidP="004174A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When a designated safeguarding lead</w:t>
      </w:r>
      <w:r w:rsidR="00DD3EAE" w:rsidRPr="00E87062">
        <w:rPr>
          <w:rFonts w:asciiTheme="minorHAnsi" w:hAnsiTheme="minorHAnsi" w:cstheme="minorHAnsi"/>
        </w:rPr>
        <w:t xml:space="preserve"> member of staff resigns their post or no longer has child protect</w:t>
      </w:r>
      <w:r>
        <w:rPr>
          <w:rFonts w:asciiTheme="minorHAnsi" w:hAnsiTheme="minorHAnsi" w:cstheme="minorHAnsi"/>
        </w:rPr>
        <w:t>ion responsibility, there will</w:t>
      </w:r>
      <w:r w:rsidR="00DD3EAE" w:rsidRPr="00E87062">
        <w:rPr>
          <w:rFonts w:asciiTheme="minorHAnsi" w:hAnsiTheme="minorHAnsi" w:cstheme="minorHAnsi"/>
        </w:rPr>
        <w:t xml:space="preserve"> be a full face to face handover/exchange of infor</w:t>
      </w:r>
      <w:r w:rsidR="00986EA3">
        <w:rPr>
          <w:rFonts w:asciiTheme="minorHAnsi" w:hAnsiTheme="minorHAnsi" w:cstheme="minorHAnsi"/>
        </w:rPr>
        <w:t>mation with the new post holder</w:t>
      </w:r>
    </w:p>
    <w:p w14:paraId="3D6D100A" w14:textId="77777777" w:rsidR="00DD3EAE" w:rsidRPr="00E87062" w:rsidRDefault="00DD3EAE" w:rsidP="004174A7">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lastRenderedPageBreak/>
        <w:t>In exceptional circumstances when a face to face handover is unfeasible, it is the responsibility of the head teacher to ensure that the new post holder is fully conversant wit</w:t>
      </w:r>
      <w:r w:rsidR="00986EA3">
        <w:rPr>
          <w:rFonts w:asciiTheme="minorHAnsi" w:hAnsiTheme="minorHAnsi" w:cstheme="minorHAnsi"/>
        </w:rPr>
        <w:t>h all procedures and case files</w:t>
      </w:r>
    </w:p>
    <w:p w14:paraId="1C0D2D98" w14:textId="77777777" w:rsidR="00DD3EAE" w:rsidRPr="00E87062" w:rsidRDefault="002227C8" w:rsidP="004174A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All designated safeguarding leads</w:t>
      </w:r>
      <w:r w:rsidR="00DD3EAE" w:rsidRPr="00E87062">
        <w:rPr>
          <w:rFonts w:asciiTheme="minorHAnsi" w:hAnsiTheme="minorHAnsi" w:cstheme="minorHAnsi"/>
        </w:rPr>
        <w:t xml:space="preserve"> receiving current (</w:t>
      </w:r>
      <w:r>
        <w:rPr>
          <w:rFonts w:asciiTheme="minorHAnsi" w:hAnsiTheme="minorHAnsi" w:cstheme="minorHAnsi"/>
        </w:rPr>
        <w:t>live) files or closed files will</w:t>
      </w:r>
      <w:r w:rsidR="00DD3EAE" w:rsidRPr="00E87062">
        <w:rPr>
          <w:rFonts w:asciiTheme="minorHAnsi" w:hAnsiTheme="minorHAnsi" w:cstheme="minorHAnsi"/>
        </w:rPr>
        <w:t xml:space="preserve"> keep all contents enclo</w:t>
      </w:r>
      <w:r w:rsidR="00986EA3">
        <w:rPr>
          <w:rFonts w:asciiTheme="minorHAnsi" w:hAnsiTheme="minorHAnsi" w:cstheme="minorHAnsi"/>
        </w:rPr>
        <w:t>sed and not remove any material</w:t>
      </w:r>
    </w:p>
    <w:p w14:paraId="409AF184" w14:textId="77777777" w:rsidR="00C82480" w:rsidRPr="00E87062" w:rsidRDefault="00DD3EAE" w:rsidP="004174A7">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All receip</w:t>
      </w:r>
      <w:r w:rsidR="002227C8">
        <w:rPr>
          <w:rFonts w:asciiTheme="minorHAnsi" w:hAnsiTheme="minorHAnsi" w:cstheme="minorHAnsi"/>
        </w:rPr>
        <w:t>ts confirming file transfer will</w:t>
      </w:r>
      <w:r w:rsidRPr="00E87062">
        <w:rPr>
          <w:rFonts w:asciiTheme="minorHAnsi" w:hAnsiTheme="minorHAnsi" w:cstheme="minorHAnsi"/>
        </w:rPr>
        <w:t xml:space="preserve"> be kept in accordance with the recommended </w:t>
      </w:r>
      <w:r w:rsidR="002227C8">
        <w:rPr>
          <w:rFonts w:asciiTheme="minorHAnsi" w:hAnsiTheme="minorHAnsi" w:cstheme="minorHAnsi"/>
        </w:rPr>
        <w:t xml:space="preserve">school </w:t>
      </w:r>
      <w:r w:rsidRPr="00E87062">
        <w:rPr>
          <w:rFonts w:asciiTheme="minorHAnsi" w:hAnsiTheme="minorHAnsi" w:cstheme="minorHAnsi"/>
        </w:rPr>
        <w:t>retention periods.  For further information</w:t>
      </w:r>
      <w:r w:rsidR="00986EA3">
        <w:rPr>
          <w:rFonts w:asciiTheme="minorHAnsi" w:hAnsiTheme="minorHAnsi" w:cstheme="minorHAnsi"/>
        </w:rPr>
        <w:t xml:space="preserve"> refer to the archiving section</w:t>
      </w:r>
    </w:p>
    <w:p w14:paraId="133031DE" w14:textId="77777777" w:rsidR="00AA227F" w:rsidRDefault="00AA227F" w:rsidP="00986EA3">
      <w:pPr>
        <w:rPr>
          <w:rStyle w:val="Strong"/>
          <w:rFonts w:asciiTheme="minorHAnsi" w:hAnsiTheme="minorHAnsi" w:cstheme="minorHAnsi"/>
        </w:rPr>
      </w:pPr>
      <w:bookmarkStart w:id="57" w:name="_Toc459981163"/>
    </w:p>
    <w:p w14:paraId="3AF5CE1E" w14:textId="77777777" w:rsidR="00C82480" w:rsidRPr="00081B2D" w:rsidRDefault="00C82480" w:rsidP="00986EA3">
      <w:pPr>
        <w:rPr>
          <w:rStyle w:val="Strong"/>
          <w:rFonts w:asciiTheme="minorHAnsi" w:hAnsiTheme="minorHAnsi" w:cstheme="minorHAnsi"/>
        </w:rPr>
      </w:pPr>
      <w:r w:rsidRPr="00081B2D">
        <w:rPr>
          <w:rStyle w:val="Strong"/>
          <w:rFonts w:asciiTheme="minorHAnsi" w:hAnsiTheme="minorHAnsi" w:cstheme="minorHAnsi"/>
        </w:rPr>
        <w:t>Archiving</w:t>
      </w:r>
      <w:bookmarkEnd w:id="57"/>
    </w:p>
    <w:p w14:paraId="02F11EC8" w14:textId="49734B2D" w:rsidR="003D155F" w:rsidRDefault="00DD3EAE" w:rsidP="00081B2D">
      <w:pPr>
        <w:spacing w:after="240" w:line="276" w:lineRule="auto"/>
        <w:rPr>
          <w:rFonts w:asciiTheme="minorHAnsi" w:hAnsiTheme="minorHAnsi" w:cstheme="minorHAnsi"/>
          <w:color w:val="000000"/>
        </w:rPr>
      </w:pPr>
      <w:bookmarkStart w:id="58" w:name="_Toc459981164"/>
      <w:r w:rsidRPr="00081B2D">
        <w:rPr>
          <w:rFonts w:asciiTheme="minorHAnsi" w:hAnsiTheme="minorHAnsi" w:cstheme="minorHAnsi"/>
        </w:rPr>
        <w:t xml:space="preserve">The school that the pupil attended until statutory school leaving age (or the school where the pupil completed sixth form studies) </w:t>
      </w:r>
      <w:r w:rsidR="000E584E" w:rsidRPr="00081B2D">
        <w:rPr>
          <w:rFonts w:asciiTheme="minorHAnsi" w:hAnsiTheme="minorHAnsi" w:cstheme="minorHAnsi"/>
        </w:rPr>
        <w:t>is responsible for retaining any</w:t>
      </w:r>
      <w:r w:rsidRPr="00081B2D">
        <w:rPr>
          <w:rFonts w:asciiTheme="minorHAnsi" w:hAnsiTheme="minorHAnsi" w:cstheme="minorHAnsi"/>
        </w:rPr>
        <w:t xml:space="preserve"> child protection record</w:t>
      </w:r>
      <w:r w:rsidR="000E584E" w:rsidRPr="00081B2D">
        <w:rPr>
          <w:rFonts w:asciiTheme="minorHAnsi" w:hAnsiTheme="minorHAnsi" w:cstheme="minorHAnsi"/>
        </w:rPr>
        <w:t>s they may hold</w:t>
      </w:r>
      <w:r w:rsidRPr="00081B2D">
        <w:rPr>
          <w:rFonts w:asciiTheme="minorHAnsi" w:hAnsiTheme="minorHAnsi" w:cstheme="minorHAnsi"/>
        </w:rPr>
        <w:t xml:space="preserve">.  </w:t>
      </w:r>
      <w:r w:rsidR="008E19DA">
        <w:rPr>
          <w:rFonts w:asciiTheme="minorHAnsi" w:hAnsiTheme="minorHAnsi" w:cstheme="minorHAnsi"/>
        </w:rPr>
        <w:t>C</w:t>
      </w:r>
      <w:r w:rsidRPr="00081B2D">
        <w:rPr>
          <w:rFonts w:asciiTheme="minorHAnsi" w:hAnsiTheme="minorHAnsi" w:cstheme="minorHAnsi"/>
        </w:rPr>
        <w:t xml:space="preserve">hild protection record should be retained </w:t>
      </w:r>
      <w:r w:rsidR="008E19DA">
        <w:rPr>
          <w:rFonts w:asciiTheme="minorHAnsi" w:hAnsiTheme="minorHAnsi" w:cstheme="minorHAnsi"/>
        </w:rPr>
        <w:t>until the child’s 26</w:t>
      </w:r>
      <w:r w:rsidR="00E57AB7" w:rsidRPr="00081B2D">
        <w:rPr>
          <w:rFonts w:asciiTheme="minorHAnsi" w:hAnsiTheme="minorHAnsi" w:cstheme="minorHAnsi"/>
        </w:rPr>
        <w:t xml:space="preserve">th birthday, </w:t>
      </w:r>
      <w:r w:rsidR="00E57AB7" w:rsidRPr="00081B2D">
        <w:rPr>
          <w:rFonts w:asciiTheme="minorHAnsi" w:hAnsiTheme="minorHAnsi" w:cstheme="minorHAnsi"/>
          <w:color w:val="000000"/>
        </w:rPr>
        <w:t>after which point the file will be deleted</w:t>
      </w:r>
      <w:r w:rsidR="00E57AB7" w:rsidRPr="00CD4B8E">
        <w:rPr>
          <w:rFonts w:asciiTheme="minorHAnsi" w:hAnsiTheme="minorHAnsi" w:cstheme="minorHAnsi"/>
          <w:color w:val="FF0000"/>
        </w:rPr>
        <w:t xml:space="preserve"> </w:t>
      </w:r>
      <w:r w:rsidR="00E57AB7" w:rsidRPr="00081B2D">
        <w:rPr>
          <w:rFonts w:asciiTheme="minorHAnsi" w:hAnsiTheme="minorHAnsi" w:cstheme="minorHAnsi"/>
          <w:color w:val="000000"/>
        </w:rPr>
        <w:t>from our</w:t>
      </w:r>
      <w:r w:rsidR="003D155F">
        <w:rPr>
          <w:rFonts w:asciiTheme="minorHAnsi" w:hAnsiTheme="minorHAnsi" w:cstheme="minorHAnsi"/>
          <w:color w:val="000000"/>
        </w:rPr>
        <w:t xml:space="preserve"> school</w:t>
      </w:r>
      <w:r w:rsidR="00E57AB7" w:rsidRPr="00081B2D">
        <w:rPr>
          <w:rFonts w:asciiTheme="minorHAnsi" w:hAnsiTheme="minorHAnsi" w:cstheme="minorHAnsi"/>
          <w:color w:val="000000"/>
        </w:rPr>
        <w:t xml:space="preserve"> electronic system</w:t>
      </w:r>
      <w:r w:rsidR="001A4C19" w:rsidRPr="00081B2D">
        <w:rPr>
          <w:rFonts w:asciiTheme="minorHAnsi" w:hAnsiTheme="minorHAnsi" w:cstheme="minorHAnsi"/>
          <w:color w:val="000000"/>
        </w:rPr>
        <w:t xml:space="preserve">. </w:t>
      </w:r>
      <w:r w:rsidR="00E57AB7" w:rsidRPr="00081B2D">
        <w:rPr>
          <w:rFonts w:asciiTheme="minorHAnsi" w:hAnsiTheme="minorHAnsi" w:cstheme="minorHAnsi"/>
        </w:rPr>
        <w:t xml:space="preserve"> </w:t>
      </w:r>
      <w:r w:rsidRPr="00081B2D">
        <w:rPr>
          <w:rFonts w:asciiTheme="minorHAnsi" w:hAnsiTheme="minorHAnsi" w:cstheme="minorHAnsi"/>
        </w:rPr>
        <w:t>The decision</w:t>
      </w:r>
      <w:r w:rsidR="00E57AB7" w:rsidRPr="00081B2D">
        <w:rPr>
          <w:rFonts w:asciiTheme="minorHAnsi" w:hAnsiTheme="minorHAnsi" w:cstheme="minorHAnsi"/>
        </w:rPr>
        <w:t xml:space="preserve"> of how and where to store child protection</w:t>
      </w:r>
      <w:r w:rsidR="003D155F">
        <w:rPr>
          <w:rFonts w:asciiTheme="minorHAnsi" w:hAnsiTheme="minorHAnsi" w:cstheme="minorHAnsi"/>
        </w:rPr>
        <w:t xml:space="preserve"> files must be made by our</w:t>
      </w:r>
      <w:r w:rsidRPr="00081B2D">
        <w:rPr>
          <w:rFonts w:asciiTheme="minorHAnsi" w:hAnsiTheme="minorHAnsi" w:cstheme="minorHAnsi"/>
        </w:rPr>
        <w:t xml:space="preserve"> school via </w:t>
      </w:r>
      <w:r w:rsidR="003D155F">
        <w:rPr>
          <w:rFonts w:asciiTheme="minorHAnsi" w:hAnsiTheme="minorHAnsi" w:cstheme="minorHAnsi"/>
        </w:rPr>
        <w:t>our</w:t>
      </w:r>
      <w:r w:rsidRPr="00081B2D">
        <w:rPr>
          <w:rFonts w:asciiTheme="minorHAnsi" w:hAnsiTheme="minorHAnsi" w:cstheme="minorHAnsi"/>
        </w:rPr>
        <w:t xml:space="preserve"> governing body. Due to sensitivity of the information, the records should continue to be held in a secure area with limited access e.g. designated officer or head teacher.</w:t>
      </w:r>
      <w:r w:rsidR="001A4C19" w:rsidRPr="00081B2D">
        <w:rPr>
          <w:rFonts w:asciiTheme="minorHAnsi" w:hAnsiTheme="minorHAnsi" w:cstheme="minorHAnsi"/>
          <w:color w:val="000000"/>
        </w:rPr>
        <w:t xml:space="preserve"> The DSL is resp</w:t>
      </w:r>
      <w:r w:rsidR="003D155F">
        <w:rPr>
          <w:rFonts w:asciiTheme="minorHAnsi" w:hAnsiTheme="minorHAnsi" w:cstheme="minorHAnsi"/>
          <w:color w:val="000000"/>
        </w:rPr>
        <w:t>onsible for ensuring that all child protection</w:t>
      </w:r>
      <w:r w:rsidR="001A4C19" w:rsidRPr="00081B2D">
        <w:rPr>
          <w:rFonts w:asciiTheme="minorHAnsi" w:hAnsiTheme="minorHAnsi" w:cstheme="minorHAnsi"/>
          <w:color w:val="000000"/>
        </w:rPr>
        <w:t xml:space="preserve"> files are archived </w:t>
      </w:r>
      <w:r w:rsidR="00A4141B" w:rsidRPr="00081B2D">
        <w:rPr>
          <w:rFonts w:asciiTheme="minorHAnsi" w:hAnsiTheme="minorHAnsi" w:cstheme="minorHAnsi"/>
          <w:color w:val="000000"/>
        </w:rPr>
        <w:t>in accordance with the timescales referenced above.</w:t>
      </w:r>
      <w:r w:rsidR="00EE75B9">
        <w:rPr>
          <w:rFonts w:asciiTheme="minorHAnsi" w:hAnsiTheme="minorHAnsi" w:cstheme="minorHAnsi"/>
          <w:color w:val="000000"/>
        </w:rPr>
        <w:t xml:space="preserve"> </w:t>
      </w:r>
      <w:r w:rsidR="001A4C19" w:rsidRPr="00CD4B8E">
        <w:rPr>
          <w:rFonts w:asciiTheme="minorHAnsi" w:hAnsiTheme="minorHAnsi" w:cstheme="minorHAnsi"/>
          <w:color w:val="FF0000"/>
        </w:rPr>
        <w:t xml:space="preserve"> </w:t>
      </w:r>
      <w:r w:rsidR="001A4C19" w:rsidRPr="00081B2D">
        <w:rPr>
          <w:rFonts w:asciiTheme="minorHAnsi" w:hAnsiTheme="minorHAnsi" w:cstheme="minorHAnsi"/>
          <w:color w:val="000000"/>
        </w:rPr>
        <w:t xml:space="preserve">The </w:t>
      </w:r>
      <w:r w:rsidR="003D155F">
        <w:rPr>
          <w:rFonts w:asciiTheme="minorHAnsi" w:hAnsiTheme="minorHAnsi" w:cstheme="minorHAnsi"/>
          <w:color w:val="000000"/>
        </w:rPr>
        <w:t>designated safeguarding lead</w:t>
      </w:r>
      <w:r w:rsidR="001A4C19" w:rsidRPr="00081B2D">
        <w:rPr>
          <w:rFonts w:asciiTheme="minorHAnsi" w:hAnsiTheme="minorHAnsi" w:cstheme="minorHAnsi"/>
          <w:color w:val="000000"/>
        </w:rPr>
        <w:t xml:space="preserve"> is responsible for ensuring that the appropriate timeframes for archiving and destroying c</w:t>
      </w:r>
      <w:r w:rsidR="005E4521" w:rsidRPr="00081B2D">
        <w:rPr>
          <w:rFonts w:asciiTheme="minorHAnsi" w:hAnsiTheme="minorHAnsi" w:cstheme="minorHAnsi"/>
          <w:color w:val="000000"/>
        </w:rPr>
        <w:t>hild prote</w:t>
      </w:r>
      <w:r w:rsidR="000E584E" w:rsidRPr="00081B2D">
        <w:rPr>
          <w:rFonts w:asciiTheme="minorHAnsi" w:hAnsiTheme="minorHAnsi" w:cstheme="minorHAnsi"/>
          <w:color w:val="000000"/>
        </w:rPr>
        <w:t xml:space="preserve">ction records referenced above </w:t>
      </w:r>
      <w:r w:rsidR="005E4521" w:rsidRPr="00081B2D">
        <w:rPr>
          <w:rFonts w:asciiTheme="minorHAnsi" w:hAnsiTheme="minorHAnsi" w:cstheme="minorHAnsi"/>
          <w:color w:val="000000"/>
        </w:rPr>
        <w:t xml:space="preserve">are set </w:t>
      </w:r>
      <w:r w:rsidR="00A4141B" w:rsidRPr="00081B2D">
        <w:rPr>
          <w:rFonts w:asciiTheme="minorHAnsi" w:hAnsiTheme="minorHAnsi" w:cstheme="minorHAnsi"/>
          <w:color w:val="000000"/>
        </w:rPr>
        <w:t xml:space="preserve">on electronic systems </w:t>
      </w:r>
      <w:r w:rsidR="005E4521" w:rsidRPr="00081B2D">
        <w:rPr>
          <w:rFonts w:asciiTheme="minorHAnsi" w:hAnsiTheme="minorHAnsi" w:cstheme="minorHAnsi"/>
          <w:color w:val="000000"/>
        </w:rPr>
        <w:t>accordingly for each pupil</w:t>
      </w:r>
    </w:p>
    <w:p w14:paraId="773695E0" w14:textId="77777777" w:rsidR="003D155F" w:rsidRDefault="003D155F" w:rsidP="00081B2D">
      <w:pPr>
        <w:spacing w:after="240" w:line="276" w:lineRule="auto"/>
        <w:rPr>
          <w:rStyle w:val="Strong"/>
          <w:rFonts w:asciiTheme="minorHAnsi" w:hAnsiTheme="minorHAnsi" w:cstheme="minorHAnsi"/>
        </w:rPr>
      </w:pPr>
    </w:p>
    <w:p w14:paraId="5F1D8612" w14:textId="44B66173" w:rsidR="00C82480" w:rsidRPr="00081B2D" w:rsidRDefault="00C82480" w:rsidP="00CB7DCC">
      <w:pPr>
        <w:rPr>
          <w:rStyle w:val="Strong"/>
          <w:rFonts w:asciiTheme="minorHAnsi" w:hAnsiTheme="minorHAnsi" w:cstheme="minorHAnsi"/>
        </w:rPr>
      </w:pPr>
      <w:r w:rsidRPr="00081B2D">
        <w:rPr>
          <w:rStyle w:val="Strong"/>
          <w:rFonts w:asciiTheme="minorHAnsi" w:hAnsiTheme="minorHAnsi" w:cstheme="minorHAnsi"/>
        </w:rPr>
        <w:t>Child</w:t>
      </w:r>
      <w:r w:rsidR="003D155F">
        <w:rPr>
          <w:rStyle w:val="Strong"/>
          <w:rFonts w:asciiTheme="minorHAnsi" w:hAnsiTheme="minorHAnsi" w:cstheme="minorHAnsi"/>
        </w:rPr>
        <w:t xml:space="preserve"> and parent</w:t>
      </w:r>
      <w:r w:rsidRPr="00081B2D">
        <w:rPr>
          <w:rStyle w:val="Strong"/>
          <w:rFonts w:asciiTheme="minorHAnsi" w:hAnsiTheme="minorHAnsi" w:cstheme="minorHAnsi"/>
        </w:rPr>
        <w:t xml:space="preserve"> access to child protection files</w:t>
      </w:r>
      <w:bookmarkEnd w:id="58"/>
      <w:r w:rsidRPr="00081B2D">
        <w:rPr>
          <w:rStyle w:val="Strong"/>
          <w:rFonts w:asciiTheme="minorHAnsi" w:hAnsiTheme="minorHAnsi" w:cstheme="minorHAnsi"/>
        </w:rPr>
        <w:t xml:space="preserve"> </w:t>
      </w:r>
    </w:p>
    <w:p w14:paraId="17033352" w14:textId="77777777" w:rsidR="00A40EBB" w:rsidRDefault="00A40EBB" w:rsidP="00081B2D">
      <w:pPr>
        <w:spacing w:after="240" w:line="276" w:lineRule="auto"/>
        <w:rPr>
          <w:rFonts w:asciiTheme="minorHAnsi" w:hAnsiTheme="minorHAnsi" w:cstheme="minorHAnsi"/>
        </w:rPr>
      </w:pPr>
      <w:bookmarkStart w:id="59" w:name="_Toc459981165"/>
    </w:p>
    <w:p w14:paraId="0AAD4698" w14:textId="62955C4F" w:rsidR="00DD3EAE" w:rsidRPr="00081B2D" w:rsidRDefault="00DD3EAE" w:rsidP="00081B2D">
      <w:pPr>
        <w:spacing w:after="240" w:line="276" w:lineRule="auto"/>
        <w:rPr>
          <w:rFonts w:asciiTheme="minorHAnsi" w:hAnsiTheme="minorHAnsi" w:cstheme="minorHAnsi"/>
        </w:rPr>
      </w:pPr>
      <w:r w:rsidRPr="00081B2D">
        <w:rPr>
          <w:rFonts w:asciiTheme="minorHAnsi" w:hAnsiTheme="minorHAnsi" w:cstheme="minorHAnsi"/>
        </w:rPr>
        <w:t xml:space="preserve">Under Data Protection legislation (General Data Protection Regulation &amp; Data Protection Act 2018) a pupil or their nominated representative have </w:t>
      </w:r>
      <w:r w:rsidR="00BE3606" w:rsidRPr="00081B2D">
        <w:rPr>
          <w:rFonts w:asciiTheme="minorHAnsi" w:hAnsiTheme="minorHAnsi" w:cstheme="minorHAnsi"/>
        </w:rPr>
        <w:t>several</w:t>
      </w:r>
      <w:r w:rsidRPr="00081B2D">
        <w:rPr>
          <w:rFonts w:asciiTheme="minorHAnsi" w:hAnsiTheme="minorHAnsi" w:cstheme="minorHAnsi"/>
        </w:rPr>
        <w:t xml:space="preserve"> legal </w:t>
      </w:r>
      <w:r w:rsidR="00BE3606" w:rsidRPr="00081B2D">
        <w:rPr>
          <w:rFonts w:asciiTheme="minorHAnsi" w:hAnsiTheme="minorHAnsi" w:cstheme="minorHAnsi"/>
        </w:rPr>
        <w:t>rights</w:t>
      </w:r>
      <w:r w:rsidRPr="00081B2D">
        <w:rPr>
          <w:rFonts w:asciiTheme="minorHAnsi" w:hAnsiTheme="minorHAnsi" w:cstheme="minorHAnsi"/>
        </w:rPr>
        <w:t xml:space="preserve"> in respect of information relating to them. These rights include the right to access and the right to rectification of inaccurate data. </w:t>
      </w:r>
      <w:r w:rsidR="00BE3606" w:rsidRPr="00081B2D">
        <w:rPr>
          <w:rFonts w:asciiTheme="minorHAnsi" w:hAnsiTheme="minorHAnsi" w:cstheme="minorHAnsi"/>
        </w:rPr>
        <w:t>Therefore,</w:t>
      </w:r>
      <w:r w:rsidRPr="00081B2D">
        <w:rPr>
          <w:rFonts w:asciiTheme="minorHAnsi" w:hAnsiTheme="minorHAnsi" w:cstheme="minorHAnsi"/>
        </w:rPr>
        <w:t xml:space="preserve"> it is important to remember that all information should be accurately recorded, objective in nature and expr</w:t>
      </w:r>
      <w:r w:rsidR="003D155F">
        <w:rPr>
          <w:rFonts w:asciiTheme="minorHAnsi" w:hAnsiTheme="minorHAnsi" w:cstheme="minorHAnsi"/>
        </w:rPr>
        <w:t>essed in a professional manner</w:t>
      </w:r>
    </w:p>
    <w:p w14:paraId="3479F7D5" w14:textId="77777777" w:rsidR="00DD3EAE" w:rsidRPr="00081B2D" w:rsidRDefault="006859C9" w:rsidP="00081B2D">
      <w:pPr>
        <w:spacing w:after="240" w:line="276" w:lineRule="auto"/>
        <w:rPr>
          <w:rFonts w:asciiTheme="minorHAnsi" w:hAnsiTheme="minorHAnsi" w:cstheme="minorHAnsi"/>
        </w:rPr>
      </w:pPr>
      <w:r>
        <w:rPr>
          <w:rFonts w:asciiTheme="minorHAnsi" w:hAnsiTheme="minorHAnsi" w:cstheme="minorHAnsi"/>
        </w:rPr>
        <w:t>Any pupil</w:t>
      </w:r>
      <w:r w:rsidR="00DD3EAE" w:rsidRPr="00081B2D">
        <w:rPr>
          <w:rFonts w:asciiTheme="minorHAnsi" w:hAnsiTheme="minorHAnsi" w:cstheme="minorHAnsi"/>
        </w:rPr>
        <w:t xml:space="preserve"> who has a child protection file has a right to request access to</w:t>
      </w:r>
      <w:r>
        <w:rPr>
          <w:rFonts w:asciiTheme="minorHAnsi" w:hAnsiTheme="minorHAnsi" w:cstheme="minorHAnsi"/>
        </w:rPr>
        <w:t xml:space="preserve"> it.  However, neither the pupil</w:t>
      </w:r>
      <w:r w:rsidR="00DD3EAE" w:rsidRPr="00081B2D">
        <w:rPr>
          <w:rFonts w:asciiTheme="minorHAnsi" w:hAnsiTheme="minorHAnsi" w:cstheme="minorHAnsi"/>
        </w:rPr>
        <w:t xml:space="preserve"> nor the parent has an automatic right to see all the information held in child protection records. Information can be withheld if disclosure:</w:t>
      </w:r>
    </w:p>
    <w:p w14:paraId="46256C36" w14:textId="77777777" w:rsidR="00DD3EAE" w:rsidRPr="00E87062" w:rsidRDefault="00E87062" w:rsidP="004174A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cause serious harm or is likely to cause serious harm to the physical or mental health or condition of</w:t>
      </w:r>
      <w:r w:rsidR="003D155F">
        <w:rPr>
          <w:rFonts w:asciiTheme="minorHAnsi" w:hAnsiTheme="minorHAnsi" w:cstheme="minorHAnsi"/>
        </w:rPr>
        <w:t xml:space="preserve"> the child or another person</w:t>
      </w:r>
    </w:p>
    <w:p w14:paraId="24B5388C" w14:textId="77777777" w:rsidR="00DD3EAE" w:rsidRPr="00E87062" w:rsidRDefault="00E87062" w:rsidP="004174A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reveal that the child or another person has been a subject of or may be at risk of child abuse, and the disclosure is not in the</w:t>
      </w:r>
      <w:r w:rsidR="003D155F">
        <w:rPr>
          <w:rFonts w:asciiTheme="minorHAnsi" w:hAnsiTheme="minorHAnsi" w:cstheme="minorHAnsi"/>
        </w:rPr>
        <w:t xml:space="preserve"> best interests of the child</w:t>
      </w:r>
    </w:p>
    <w:p w14:paraId="57472009" w14:textId="77777777" w:rsidR="003D155F" w:rsidRDefault="00E87062" w:rsidP="004174A7">
      <w:pPr>
        <w:pStyle w:val="ListParagraph"/>
        <w:numPr>
          <w:ilvl w:val="0"/>
          <w:numId w:val="35"/>
        </w:numPr>
        <w:spacing w:after="240" w:line="276" w:lineRule="auto"/>
        <w:rPr>
          <w:rFonts w:asciiTheme="minorHAnsi" w:hAnsiTheme="minorHAnsi" w:cstheme="minorHAnsi"/>
        </w:rPr>
      </w:pPr>
      <w:r w:rsidRPr="003D155F">
        <w:rPr>
          <w:rFonts w:asciiTheme="minorHAnsi" w:hAnsiTheme="minorHAnsi" w:cstheme="minorHAnsi"/>
        </w:rPr>
        <w:t>I</w:t>
      </w:r>
      <w:r w:rsidR="00DD3EAE" w:rsidRPr="003D155F">
        <w:rPr>
          <w:rFonts w:asciiTheme="minorHAnsi" w:hAnsiTheme="minorHAnsi" w:cstheme="minorHAnsi"/>
        </w:rPr>
        <w:t>s likely to prejudice an on-</w:t>
      </w:r>
      <w:r w:rsidR="003D155F">
        <w:rPr>
          <w:rFonts w:asciiTheme="minorHAnsi" w:hAnsiTheme="minorHAnsi" w:cstheme="minorHAnsi"/>
        </w:rPr>
        <w:t>going criminal investigation</w:t>
      </w:r>
    </w:p>
    <w:p w14:paraId="5EA4D68E" w14:textId="77777777" w:rsidR="00DD3EAE" w:rsidRPr="003D155F" w:rsidRDefault="000D233B" w:rsidP="004174A7">
      <w:pPr>
        <w:pStyle w:val="ListParagraph"/>
        <w:numPr>
          <w:ilvl w:val="0"/>
          <w:numId w:val="35"/>
        </w:numPr>
        <w:spacing w:after="240" w:line="276" w:lineRule="auto"/>
        <w:rPr>
          <w:rFonts w:asciiTheme="minorHAnsi" w:hAnsiTheme="minorHAnsi" w:cstheme="minorHAnsi"/>
        </w:rPr>
      </w:pPr>
      <w:r w:rsidRPr="003D155F">
        <w:rPr>
          <w:rFonts w:asciiTheme="minorHAnsi" w:hAnsiTheme="minorHAnsi" w:cstheme="minorHAnsi"/>
        </w:rPr>
        <w:t>Information</w:t>
      </w:r>
      <w:r w:rsidR="00DD3EAE" w:rsidRPr="003D155F">
        <w:rPr>
          <w:rFonts w:asciiTheme="minorHAnsi" w:hAnsiTheme="minorHAnsi" w:cstheme="minorHAnsi"/>
        </w:rPr>
        <w:t xml:space="preserve">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w:t>
      </w:r>
      <w:r w:rsidR="003D155F">
        <w:rPr>
          <w:rFonts w:asciiTheme="minorHAnsi" w:hAnsiTheme="minorHAnsi" w:cstheme="minorHAnsi"/>
        </w:rPr>
        <w:t>ishment or the Local Authority</w:t>
      </w:r>
      <w:r w:rsidR="00DD3EAE" w:rsidRPr="003D155F">
        <w:rPr>
          <w:rFonts w:asciiTheme="minorHAnsi" w:hAnsiTheme="minorHAnsi" w:cstheme="minorHAnsi"/>
        </w:rPr>
        <w:t xml:space="preserve"> </w:t>
      </w:r>
    </w:p>
    <w:p w14:paraId="74C7E4E4" w14:textId="77777777" w:rsidR="00DD3EAE" w:rsidRPr="00E87062" w:rsidRDefault="00DD3EAE" w:rsidP="004174A7">
      <w:pPr>
        <w:pStyle w:val="ListParagraph"/>
        <w:numPr>
          <w:ilvl w:val="0"/>
          <w:numId w:val="35"/>
        </w:numPr>
        <w:spacing w:after="240" w:line="276" w:lineRule="auto"/>
        <w:rPr>
          <w:rFonts w:asciiTheme="minorHAnsi" w:hAnsiTheme="minorHAnsi" w:cstheme="minorHAnsi"/>
        </w:rPr>
      </w:pPr>
      <w:r w:rsidRPr="00E87062">
        <w:rPr>
          <w:rFonts w:asciiTheme="minorHAnsi" w:hAnsiTheme="minorHAnsi" w:cstheme="minorHAnsi"/>
        </w:rPr>
        <w:lastRenderedPageBreak/>
        <w:t xml:space="preserve">It is best practice to make reports available to the child or their parents unless the exceptions described above apply.  If an application is made to see the whole record, advice can be sought from the </w:t>
      </w:r>
      <w:r w:rsidR="000D233B" w:rsidRPr="00E87062">
        <w:rPr>
          <w:rFonts w:asciiTheme="minorHAnsi" w:hAnsiTheme="minorHAnsi" w:cstheme="minorHAnsi"/>
        </w:rPr>
        <w:t>Local Authority</w:t>
      </w:r>
    </w:p>
    <w:p w14:paraId="33A500D4" w14:textId="77777777" w:rsidR="003D155F" w:rsidRDefault="00DD3EAE" w:rsidP="004174A7">
      <w:pPr>
        <w:pStyle w:val="ListParagraph"/>
        <w:numPr>
          <w:ilvl w:val="0"/>
          <w:numId w:val="35"/>
        </w:numPr>
        <w:spacing w:after="240" w:line="276" w:lineRule="auto"/>
        <w:rPr>
          <w:rStyle w:val="Strong"/>
          <w:rFonts w:asciiTheme="minorHAnsi" w:hAnsiTheme="minorHAnsi" w:cstheme="minorHAnsi"/>
        </w:rPr>
      </w:pPr>
      <w:r w:rsidRPr="00E87062">
        <w:rPr>
          <w:rFonts w:asciiTheme="minorHAnsi" w:hAnsiTheme="minorHAnsi" w:cstheme="minorHAnsi"/>
        </w:rPr>
        <w:t>The establishment’s report to the child protection conference should be shared with the child, if old enough, and parent at least two days before the conference</w:t>
      </w:r>
      <w:r w:rsidR="003D155F">
        <w:rPr>
          <w:rStyle w:val="Strong"/>
          <w:rFonts w:asciiTheme="minorHAnsi" w:hAnsiTheme="minorHAnsi" w:cstheme="minorHAnsi"/>
        </w:rPr>
        <w:t xml:space="preserve"> </w:t>
      </w:r>
    </w:p>
    <w:p w14:paraId="5C1DA48C" w14:textId="77777777" w:rsidR="003D155F" w:rsidRDefault="003D155F" w:rsidP="003D155F">
      <w:pPr>
        <w:pStyle w:val="ListParagraph"/>
        <w:spacing w:after="240" w:line="276" w:lineRule="auto"/>
        <w:rPr>
          <w:rStyle w:val="Strong"/>
          <w:rFonts w:asciiTheme="minorHAnsi" w:hAnsiTheme="minorHAnsi" w:cstheme="minorHAnsi"/>
        </w:rPr>
      </w:pPr>
    </w:p>
    <w:p w14:paraId="783E7F66" w14:textId="77777777" w:rsidR="00C82480" w:rsidRPr="003D155F" w:rsidRDefault="003D155F" w:rsidP="003D155F">
      <w:pPr>
        <w:spacing w:after="240" w:line="276" w:lineRule="auto"/>
        <w:rPr>
          <w:rStyle w:val="Strong"/>
          <w:rFonts w:asciiTheme="minorHAnsi" w:hAnsiTheme="minorHAnsi" w:cstheme="minorHAnsi"/>
        </w:rPr>
      </w:pPr>
      <w:r>
        <w:rPr>
          <w:rStyle w:val="Strong"/>
          <w:rFonts w:asciiTheme="minorHAnsi" w:hAnsiTheme="minorHAnsi" w:cstheme="minorHAnsi"/>
        </w:rPr>
        <w:t>Safe d</w:t>
      </w:r>
      <w:r w:rsidR="00C82480" w:rsidRPr="003D155F">
        <w:rPr>
          <w:rStyle w:val="Strong"/>
          <w:rFonts w:asciiTheme="minorHAnsi" w:hAnsiTheme="minorHAnsi" w:cstheme="minorHAnsi"/>
        </w:rPr>
        <w:t>estruction of the pupil record</w:t>
      </w:r>
      <w:bookmarkEnd w:id="59"/>
      <w:r w:rsidR="00C82480" w:rsidRPr="003D155F">
        <w:rPr>
          <w:rStyle w:val="Strong"/>
          <w:rFonts w:asciiTheme="minorHAnsi" w:hAnsiTheme="minorHAnsi" w:cstheme="minorHAnsi"/>
        </w:rPr>
        <w:t xml:space="preserve"> </w:t>
      </w:r>
    </w:p>
    <w:p w14:paraId="10AA6584" w14:textId="53F70FC3" w:rsidR="00C35902" w:rsidRDefault="00DD3EAE" w:rsidP="00081B2D">
      <w:pPr>
        <w:spacing w:after="240" w:line="276" w:lineRule="auto"/>
        <w:rPr>
          <w:rFonts w:asciiTheme="minorHAnsi" w:hAnsiTheme="minorHAnsi" w:cstheme="minorHAnsi"/>
        </w:rPr>
      </w:pPr>
      <w:bookmarkStart w:id="60" w:name="children"/>
      <w:bookmarkStart w:id="61" w:name="_Toc459981187"/>
      <w:r w:rsidRPr="00081B2D">
        <w:rPr>
          <w:rFonts w:asciiTheme="minorHAnsi" w:hAnsiTheme="minorHAnsi" w:cstheme="minorHAnsi"/>
        </w:rPr>
        <w:t>Where records have been identif</w:t>
      </w:r>
      <w:r w:rsidR="002227C8">
        <w:rPr>
          <w:rFonts w:asciiTheme="minorHAnsi" w:hAnsiTheme="minorHAnsi" w:cstheme="minorHAnsi"/>
        </w:rPr>
        <w:t>ied for destruction, they will</w:t>
      </w:r>
      <w:r w:rsidRPr="00081B2D">
        <w:rPr>
          <w:rFonts w:asciiTheme="minorHAnsi" w:hAnsiTheme="minorHAnsi" w:cstheme="minorHAnsi"/>
        </w:rPr>
        <w:t xml:space="preserve"> be disposed of securely at the end of the academic year (or as soon as practical before that time).  Records which have been identified for destruction should be confidentially destroyed.  This is because they will either contain personal or sensitive information, which is subject to the requirements of Data Protection legislation or they will contain information which is confidential </w:t>
      </w:r>
      <w:r w:rsidR="000D233B" w:rsidRPr="00081B2D">
        <w:rPr>
          <w:rFonts w:asciiTheme="minorHAnsi" w:hAnsiTheme="minorHAnsi" w:cstheme="minorHAnsi"/>
        </w:rPr>
        <w:t xml:space="preserve">to </w:t>
      </w:r>
      <w:r w:rsidR="002227C8">
        <w:rPr>
          <w:rFonts w:asciiTheme="minorHAnsi" w:hAnsiTheme="minorHAnsi" w:cstheme="minorHAnsi"/>
        </w:rPr>
        <w:t xml:space="preserve">our </w:t>
      </w:r>
      <w:r w:rsidR="000D233B" w:rsidRPr="00081B2D">
        <w:rPr>
          <w:rFonts w:asciiTheme="minorHAnsi" w:hAnsiTheme="minorHAnsi" w:cstheme="minorHAnsi"/>
        </w:rPr>
        <w:t xml:space="preserve">school or the </w:t>
      </w:r>
      <w:r w:rsidR="00BE3606" w:rsidRPr="00081B2D">
        <w:rPr>
          <w:rFonts w:asciiTheme="minorHAnsi" w:hAnsiTheme="minorHAnsi" w:cstheme="minorHAnsi"/>
        </w:rPr>
        <w:t>Local Authority</w:t>
      </w:r>
      <w:r w:rsidRPr="00081B2D">
        <w:rPr>
          <w:rFonts w:asciiTheme="minorHAnsi" w:hAnsiTheme="minorHAnsi" w:cstheme="minorHAnsi"/>
        </w:rPr>
        <w:t>.  Information should be shredded</w:t>
      </w:r>
      <w:r w:rsidR="000B1949" w:rsidRPr="00081B2D">
        <w:rPr>
          <w:rFonts w:asciiTheme="minorHAnsi" w:hAnsiTheme="minorHAnsi" w:cstheme="minorHAnsi"/>
        </w:rPr>
        <w:t xml:space="preserve"> (or deleted as appropriate)</w:t>
      </w:r>
      <w:r w:rsidRPr="00081B2D">
        <w:rPr>
          <w:rFonts w:asciiTheme="minorHAnsi" w:hAnsiTheme="minorHAnsi" w:cstheme="minorHAnsi"/>
        </w:rPr>
        <w:t xml:space="preserve"> prior to disposal or confidential disposal can be arranged through private contractors.  For audit purposes the school should maintain a list of records which have been destroyed and who authorised their destruction.  This can be kept securely in eithe</w:t>
      </w:r>
      <w:bookmarkStart w:id="62" w:name="Appendix1"/>
      <w:r w:rsidR="00794443">
        <w:rPr>
          <w:rFonts w:asciiTheme="minorHAnsi" w:hAnsiTheme="minorHAnsi" w:cstheme="minorHAnsi"/>
        </w:rPr>
        <w:t>r paper or an electronic format</w:t>
      </w:r>
    </w:p>
    <w:p w14:paraId="482492DE" w14:textId="77777777" w:rsidR="00C35902" w:rsidRDefault="00C35902">
      <w:pPr>
        <w:rPr>
          <w:rFonts w:asciiTheme="minorHAnsi" w:hAnsiTheme="minorHAnsi" w:cstheme="minorHAnsi"/>
        </w:rPr>
      </w:pPr>
      <w:r>
        <w:rPr>
          <w:rFonts w:asciiTheme="minorHAnsi" w:hAnsiTheme="minorHAnsi" w:cstheme="minorHAnsi"/>
        </w:rPr>
        <w:br w:type="page"/>
      </w:r>
    </w:p>
    <w:p w14:paraId="080FEC69" w14:textId="6A0E0ABE" w:rsidR="00856DD8" w:rsidRPr="0073634E" w:rsidRDefault="0039195F" w:rsidP="00B24C5C">
      <w:pPr>
        <w:pStyle w:val="Heading1"/>
      </w:pPr>
      <w:bookmarkStart w:id="63" w:name="_Toc49343303"/>
      <w:bookmarkEnd w:id="60"/>
      <w:bookmarkEnd w:id="61"/>
      <w:bookmarkEnd w:id="62"/>
      <w:r w:rsidRPr="0073634E">
        <w:lastRenderedPageBreak/>
        <w:t>Appendix 1</w:t>
      </w:r>
      <w:r w:rsidRPr="0073634E">
        <w:tab/>
      </w:r>
      <w:r w:rsidR="00856DD8" w:rsidRPr="0073634E">
        <w:t>Definitions and indicators of abuse</w:t>
      </w:r>
      <w:bookmarkEnd w:id="63"/>
    </w:p>
    <w:p w14:paraId="1ADC71F8" w14:textId="77777777" w:rsidR="006B6898" w:rsidRDefault="006B6898" w:rsidP="00081B2D">
      <w:pPr>
        <w:spacing w:after="240" w:line="276" w:lineRule="auto"/>
        <w:rPr>
          <w:rFonts w:asciiTheme="minorHAnsi" w:hAnsiTheme="minorHAnsi" w:cstheme="minorHAnsi"/>
        </w:rPr>
      </w:pPr>
    </w:p>
    <w:p w14:paraId="65ED2087" w14:textId="1A148611" w:rsidR="003B34AE"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Reference: </w:t>
      </w:r>
      <w:r w:rsidR="000D69C7" w:rsidRPr="00081B2D">
        <w:rPr>
          <w:rFonts w:asciiTheme="minorHAnsi" w:hAnsiTheme="minorHAnsi" w:cstheme="minorHAnsi"/>
        </w:rPr>
        <w:t>Working Together to Safegua</w:t>
      </w:r>
      <w:r w:rsidR="00E3077B" w:rsidRPr="00081B2D">
        <w:rPr>
          <w:rFonts w:asciiTheme="minorHAnsi" w:hAnsiTheme="minorHAnsi" w:cstheme="minorHAnsi"/>
        </w:rPr>
        <w:t>rd Children (DfE 2018</w:t>
      </w:r>
      <w:r w:rsidR="000D69C7" w:rsidRPr="00081B2D">
        <w:rPr>
          <w:rFonts w:asciiTheme="minorHAnsi" w:hAnsiTheme="minorHAnsi" w:cstheme="minorHAnsi"/>
        </w:rPr>
        <w:t>)</w:t>
      </w:r>
      <w:r w:rsidR="00F0096D" w:rsidRPr="00081B2D">
        <w:rPr>
          <w:rFonts w:asciiTheme="minorHAnsi" w:hAnsiTheme="minorHAnsi" w:cstheme="minorHAnsi"/>
        </w:rPr>
        <w:t>. See also K</w:t>
      </w:r>
      <w:r w:rsidR="00794443">
        <w:rPr>
          <w:rFonts w:asciiTheme="minorHAnsi" w:hAnsiTheme="minorHAnsi" w:cstheme="minorHAnsi"/>
        </w:rPr>
        <w:t xml:space="preserve">eeping </w:t>
      </w:r>
      <w:r w:rsidR="00F0096D" w:rsidRPr="00081B2D">
        <w:rPr>
          <w:rFonts w:asciiTheme="minorHAnsi" w:hAnsiTheme="minorHAnsi" w:cstheme="minorHAnsi"/>
        </w:rPr>
        <w:t>C</w:t>
      </w:r>
      <w:r w:rsidR="00794443">
        <w:rPr>
          <w:rFonts w:asciiTheme="minorHAnsi" w:hAnsiTheme="minorHAnsi" w:cstheme="minorHAnsi"/>
        </w:rPr>
        <w:t xml:space="preserve">hildren </w:t>
      </w:r>
      <w:r w:rsidR="00F0096D" w:rsidRPr="00081B2D">
        <w:rPr>
          <w:rFonts w:asciiTheme="minorHAnsi" w:hAnsiTheme="minorHAnsi" w:cstheme="minorHAnsi"/>
        </w:rPr>
        <w:t>S</w:t>
      </w:r>
      <w:r w:rsidR="00794443">
        <w:rPr>
          <w:rFonts w:asciiTheme="minorHAnsi" w:hAnsiTheme="minorHAnsi" w:cstheme="minorHAnsi"/>
        </w:rPr>
        <w:t xml:space="preserve">afe </w:t>
      </w:r>
      <w:r w:rsidR="00F0096D" w:rsidRPr="00081B2D">
        <w:rPr>
          <w:rFonts w:asciiTheme="minorHAnsi" w:hAnsiTheme="minorHAnsi" w:cstheme="minorHAnsi"/>
        </w:rPr>
        <w:t>i</w:t>
      </w:r>
      <w:r w:rsidR="00794443">
        <w:rPr>
          <w:rFonts w:asciiTheme="minorHAnsi" w:hAnsiTheme="minorHAnsi" w:cstheme="minorHAnsi"/>
        </w:rPr>
        <w:t xml:space="preserve">n </w:t>
      </w:r>
      <w:r w:rsidR="00F0096D" w:rsidRPr="00081B2D">
        <w:rPr>
          <w:rFonts w:asciiTheme="minorHAnsi" w:hAnsiTheme="minorHAnsi" w:cstheme="minorHAnsi"/>
        </w:rPr>
        <w:t>E</w:t>
      </w:r>
      <w:r w:rsidR="00794443">
        <w:rPr>
          <w:rFonts w:asciiTheme="minorHAnsi" w:hAnsiTheme="minorHAnsi" w:cstheme="minorHAnsi"/>
        </w:rPr>
        <w:t>ducation Part one and Annex A</w:t>
      </w:r>
    </w:p>
    <w:p w14:paraId="5951EB1D" w14:textId="77777777" w:rsidR="006B6898" w:rsidRDefault="00B771DC" w:rsidP="00081B2D">
      <w:pPr>
        <w:spacing w:after="240" w:line="276" w:lineRule="auto"/>
        <w:rPr>
          <w:rFonts w:asciiTheme="minorHAnsi" w:hAnsiTheme="minorHAnsi" w:cstheme="minorHAnsi"/>
        </w:rPr>
      </w:pPr>
      <w:r w:rsidRPr="00081B2D">
        <w:rPr>
          <w:rFonts w:asciiTheme="minorHAnsi" w:hAnsiTheme="minorHAnsi" w:cstheme="minorHAnsi"/>
          <w:b/>
        </w:rPr>
        <w:t>Neglect:</w:t>
      </w:r>
      <w:r w:rsidR="00C56F07">
        <w:rPr>
          <w:rFonts w:asciiTheme="minorHAnsi" w:hAnsiTheme="minorHAnsi" w:cstheme="minorHAnsi"/>
        </w:rPr>
        <w:t xml:space="preserve"> </w:t>
      </w:r>
      <w:r w:rsidRPr="00081B2D">
        <w:rPr>
          <w:rFonts w:asciiTheme="minorHAnsi" w:hAnsiTheme="minorHAnsi" w:cstheme="minorHAnsi"/>
        </w:rPr>
        <w:t>Neglect is the persistent failure to meet a child's basic physical and/or psychological needs, likely to result in the serious impairment of the child's health or development. Neglect may occur during pregnancy as a result maternal substance abuse.</w:t>
      </w:r>
      <w:r w:rsidR="006B6898" w:rsidRPr="006B6898">
        <w:rPr>
          <w:rFonts w:asciiTheme="minorHAnsi" w:hAnsiTheme="minorHAnsi" w:cstheme="minorHAnsi"/>
        </w:rPr>
        <w:t xml:space="preserve"> </w:t>
      </w:r>
      <w:r w:rsidR="006B6898" w:rsidRPr="00CB7DCC">
        <w:rPr>
          <w:rFonts w:asciiTheme="minorHAnsi" w:hAnsiTheme="minorHAnsi" w:cstheme="minorHAnsi"/>
          <w:highlight w:val="yellow"/>
        </w:rPr>
        <w:t xml:space="preserve">Kirklees safeguarding children’s partnership (KSCP) have developed in collaboration with a wide range of partners  a toolkit with the aim of supporting anyone working with children, young people, parents and families to identify, assess and reduce child neglect </w:t>
      </w:r>
      <w:hyperlink r:id="rId50" w:history="1">
        <w:r w:rsidR="006B6898" w:rsidRPr="00CB7DCC">
          <w:rPr>
            <w:rStyle w:val="Hyperlink"/>
            <w:rFonts w:asciiTheme="minorHAnsi" w:hAnsiTheme="minorHAnsi" w:cstheme="minorHAnsi"/>
            <w:highlight w:val="yellow"/>
          </w:rPr>
          <w:t>https://www.kirkleessafeguardingchildren.co.uk/wp-content/uploads/2020/03/6.-Neglect-Practitioners-Toolkit.pdf</w:t>
        </w:r>
      </w:hyperlink>
      <w:r w:rsidR="006B6898">
        <w:rPr>
          <w:rFonts w:asciiTheme="minorHAnsi" w:hAnsiTheme="minorHAnsi" w:cstheme="minorHAnsi"/>
        </w:rPr>
        <w:t xml:space="preserve"> </w:t>
      </w:r>
    </w:p>
    <w:p w14:paraId="5505D793" w14:textId="797003E2" w:rsidR="009A3926"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rPr>
        <w:t>Once a child is born, neglect may involve a parent or carer failing to</w:t>
      </w:r>
      <w:r w:rsidR="00284B3F" w:rsidRPr="00081B2D">
        <w:rPr>
          <w:rFonts w:asciiTheme="minorHAnsi" w:hAnsiTheme="minorHAnsi" w:cstheme="minorHAnsi"/>
        </w:rPr>
        <w:t xml:space="preserve">: </w:t>
      </w:r>
    </w:p>
    <w:p w14:paraId="5C2BF7E5" w14:textId="77777777" w:rsidR="008328D4" w:rsidRPr="008857A9" w:rsidRDefault="00B771DC" w:rsidP="004174A7">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Provide adequate food, clothing and shelter (i</w:t>
      </w:r>
      <w:r w:rsidR="008328D4" w:rsidRPr="008857A9">
        <w:rPr>
          <w:rFonts w:asciiTheme="minorHAnsi" w:hAnsiTheme="minorHAnsi" w:cstheme="minorHAnsi"/>
        </w:rPr>
        <w:t xml:space="preserve">ncluding exclusion from home </w:t>
      </w:r>
      <w:r w:rsidR="00064033" w:rsidRPr="008857A9">
        <w:rPr>
          <w:rFonts w:asciiTheme="minorHAnsi" w:hAnsiTheme="minorHAnsi" w:cstheme="minorHAnsi"/>
        </w:rPr>
        <w:t xml:space="preserve">or </w:t>
      </w:r>
      <w:r w:rsidR="00794443">
        <w:rPr>
          <w:rFonts w:asciiTheme="minorHAnsi" w:hAnsiTheme="minorHAnsi" w:cstheme="minorHAnsi"/>
        </w:rPr>
        <w:t>abandonment</w:t>
      </w:r>
      <w:r w:rsidR="00284B3F" w:rsidRPr="008857A9">
        <w:rPr>
          <w:rFonts w:asciiTheme="minorHAnsi" w:hAnsiTheme="minorHAnsi" w:cstheme="minorHAnsi"/>
        </w:rPr>
        <w:t xml:space="preserve"> </w:t>
      </w:r>
    </w:p>
    <w:p w14:paraId="1DD1EFB3" w14:textId="77777777" w:rsidR="008328D4" w:rsidRPr="008857A9" w:rsidRDefault="00B771DC" w:rsidP="004174A7">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Protect a child from physical and emotional harm or danger</w:t>
      </w:r>
    </w:p>
    <w:p w14:paraId="19E561E6" w14:textId="66A49D53" w:rsidR="008328D4" w:rsidRPr="008857A9" w:rsidRDefault="00B771DC" w:rsidP="004174A7">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Ensure adequate supervision (including the use of inadequate </w:t>
      </w:r>
      <w:r w:rsidR="00051DAE" w:rsidRPr="008857A9">
        <w:rPr>
          <w:rFonts w:asciiTheme="minorHAnsi" w:hAnsiTheme="minorHAnsi" w:cstheme="minorHAnsi"/>
        </w:rPr>
        <w:t>caregivers</w:t>
      </w:r>
      <w:r w:rsidR="00284B3F" w:rsidRPr="008857A9">
        <w:rPr>
          <w:rFonts w:asciiTheme="minorHAnsi" w:hAnsiTheme="minorHAnsi" w:cstheme="minorHAnsi"/>
        </w:rPr>
        <w:t>)</w:t>
      </w:r>
    </w:p>
    <w:p w14:paraId="0FE96D0E" w14:textId="77777777" w:rsidR="008328D4" w:rsidRPr="008857A9" w:rsidRDefault="00B771DC" w:rsidP="004174A7">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Ensure access to appropriate medical care or treatment</w:t>
      </w:r>
    </w:p>
    <w:p w14:paraId="090963EB" w14:textId="77777777" w:rsidR="00B771DC" w:rsidRPr="00081B2D" w:rsidRDefault="00B771DC" w:rsidP="008857A9">
      <w:pPr>
        <w:spacing w:after="240" w:line="276" w:lineRule="auto"/>
        <w:rPr>
          <w:rFonts w:asciiTheme="minorHAnsi" w:hAnsiTheme="minorHAnsi" w:cstheme="minorHAnsi"/>
        </w:rPr>
      </w:pPr>
      <w:r w:rsidRPr="00081B2D">
        <w:rPr>
          <w:rFonts w:asciiTheme="minorHAnsi" w:hAnsiTheme="minorHAnsi" w:cstheme="minorHAnsi"/>
        </w:rPr>
        <w:t>It may also include neglect of, or unresponsiveness to, a child's basic emotional needs.</w:t>
      </w:r>
    </w:p>
    <w:p w14:paraId="484AD9D4" w14:textId="77777777" w:rsidR="003B34AE" w:rsidRPr="00081B2D" w:rsidRDefault="003B34AE" w:rsidP="008857A9">
      <w:pPr>
        <w:spacing w:line="276" w:lineRule="auto"/>
        <w:rPr>
          <w:rFonts w:asciiTheme="minorHAnsi" w:hAnsiTheme="minorHAnsi" w:cstheme="minorHAnsi"/>
        </w:rPr>
      </w:pPr>
      <w:r w:rsidRPr="00081B2D">
        <w:rPr>
          <w:rFonts w:asciiTheme="minorHAnsi" w:hAnsiTheme="minorHAnsi" w:cstheme="minorHAnsi"/>
        </w:rPr>
        <w:t>Examples which may ind</w:t>
      </w:r>
      <w:r w:rsidR="00403FC4">
        <w:rPr>
          <w:rFonts w:asciiTheme="minorHAnsi" w:hAnsiTheme="minorHAnsi" w:cstheme="minorHAnsi"/>
        </w:rPr>
        <w:t>icate neglect (</w:t>
      </w:r>
      <w:r w:rsidRPr="00081B2D">
        <w:rPr>
          <w:rFonts w:asciiTheme="minorHAnsi" w:hAnsiTheme="minorHAnsi" w:cstheme="minorHAnsi"/>
        </w:rPr>
        <w:t>not desi</w:t>
      </w:r>
      <w:r w:rsidR="00794443">
        <w:rPr>
          <w:rFonts w:asciiTheme="minorHAnsi" w:hAnsiTheme="minorHAnsi" w:cstheme="minorHAnsi"/>
        </w:rPr>
        <w:t>gned to be used as a checklist)</w:t>
      </w:r>
    </w:p>
    <w:p w14:paraId="7A938157"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Hunger</w:t>
      </w:r>
    </w:p>
    <w:p w14:paraId="07D5D2F5"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Tiredness or listlessness</w:t>
      </w:r>
    </w:p>
    <w:p w14:paraId="310AA74B"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Child dirty or unkempt</w:t>
      </w:r>
    </w:p>
    <w:p w14:paraId="00C0BB1F"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Poorly or inappropriately clad for the weather</w:t>
      </w:r>
    </w:p>
    <w:p w14:paraId="7CD743B0"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Poor school attendance or often late for school</w:t>
      </w:r>
    </w:p>
    <w:p w14:paraId="694CB651"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Poor concentration</w:t>
      </w:r>
    </w:p>
    <w:p w14:paraId="3EFB1EB6"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Affection or attention seeking behaviour</w:t>
      </w:r>
    </w:p>
    <w:p w14:paraId="42D60B6D"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Untreated illnesses/injuries</w:t>
      </w:r>
    </w:p>
    <w:p w14:paraId="2881303D"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Pallid complexion</w:t>
      </w:r>
    </w:p>
    <w:p w14:paraId="7F244D41"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Stealing or scavenging compulsively</w:t>
      </w:r>
    </w:p>
    <w:p w14:paraId="2EB4A030"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Failure to achieve developmental milestones, for example growth, weight</w:t>
      </w:r>
    </w:p>
    <w:p w14:paraId="627228BA"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Failure to develop intellectually or socially</w:t>
      </w:r>
    </w:p>
    <w:p w14:paraId="509158DC" w14:textId="77777777" w:rsidR="00C56F07"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lastRenderedPageBreak/>
        <w:t>Neurotic behaviour</w:t>
      </w:r>
    </w:p>
    <w:p w14:paraId="2A4D41A4" w14:textId="77777777" w:rsidR="00486691" w:rsidRDefault="00486691" w:rsidP="00486691">
      <w:pPr>
        <w:rPr>
          <w:rFonts w:asciiTheme="minorHAnsi" w:hAnsiTheme="minorHAnsi" w:cstheme="minorHAnsi"/>
          <w:b/>
        </w:rPr>
      </w:pPr>
    </w:p>
    <w:p w14:paraId="0399E519" w14:textId="2286D95B" w:rsidR="00B771DC" w:rsidRPr="00486691" w:rsidRDefault="00B771DC" w:rsidP="00486691">
      <w:pPr>
        <w:rPr>
          <w:rFonts w:asciiTheme="minorHAnsi" w:hAnsiTheme="minorHAnsi" w:cstheme="minorHAnsi"/>
          <w:b/>
        </w:rPr>
      </w:pPr>
      <w:r w:rsidRPr="00081B2D">
        <w:rPr>
          <w:rFonts w:asciiTheme="minorHAnsi" w:hAnsiTheme="minorHAnsi" w:cstheme="minorHAnsi"/>
          <w:b/>
        </w:rPr>
        <w:t>Physical abuse:</w:t>
      </w:r>
      <w:r w:rsidRPr="00081B2D">
        <w:rPr>
          <w:rFonts w:asciiTheme="minorHAnsi" w:hAnsiTheme="minorHAnsi"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w:t>
      </w:r>
      <w:r w:rsidR="00794443">
        <w:rPr>
          <w:rFonts w:asciiTheme="minorHAnsi" w:hAnsiTheme="minorHAnsi" w:cstheme="minorHAnsi"/>
        </w:rPr>
        <w:t>nduces, illness in a child</w:t>
      </w:r>
    </w:p>
    <w:p w14:paraId="41F69A44"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Examples which may indicate physical abuse (</w:t>
      </w:r>
      <w:r w:rsidR="00104A47" w:rsidRPr="00081B2D">
        <w:rPr>
          <w:rFonts w:asciiTheme="minorHAnsi" w:hAnsiTheme="minorHAnsi" w:cstheme="minorHAnsi"/>
        </w:rPr>
        <w:t xml:space="preserve">not </w:t>
      </w:r>
      <w:r w:rsidR="002227C8">
        <w:rPr>
          <w:rFonts w:asciiTheme="minorHAnsi" w:hAnsiTheme="minorHAnsi" w:cstheme="minorHAnsi"/>
        </w:rPr>
        <w:t xml:space="preserve">designed </w:t>
      </w:r>
      <w:r w:rsidR="00EC41CE" w:rsidRPr="00081B2D">
        <w:rPr>
          <w:rFonts w:asciiTheme="minorHAnsi" w:hAnsiTheme="minorHAnsi" w:cstheme="minorHAnsi"/>
        </w:rPr>
        <w:t>to be used as a checklist):</w:t>
      </w:r>
    </w:p>
    <w:p w14:paraId="2C8906A9"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Patterns of bruising; inconsistent account of how bruising or injuries occurred</w:t>
      </w:r>
    </w:p>
    <w:p w14:paraId="1FD140B6"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Finger, hand or nail marks, black eyes</w:t>
      </w:r>
    </w:p>
    <w:p w14:paraId="39AC4C40"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Bite marks</w:t>
      </w:r>
    </w:p>
    <w:p w14:paraId="21F60DB1"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Round burn marks, burns and scalds</w:t>
      </w:r>
    </w:p>
    <w:p w14:paraId="7777FBFD" w14:textId="77777777" w:rsidR="003B34AE" w:rsidRPr="008857A9" w:rsidRDefault="00794443" w:rsidP="004174A7">
      <w:pPr>
        <w:pStyle w:val="ListParagraph"/>
        <w:numPr>
          <w:ilvl w:val="0"/>
          <w:numId w:val="38"/>
        </w:numPr>
        <w:spacing w:after="240" w:line="276" w:lineRule="auto"/>
        <w:rPr>
          <w:rFonts w:asciiTheme="minorHAnsi" w:hAnsiTheme="minorHAnsi" w:cstheme="minorHAnsi"/>
        </w:rPr>
      </w:pPr>
      <w:r>
        <w:rPr>
          <w:rFonts w:asciiTheme="minorHAnsi" w:hAnsiTheme="minorHAnsi" w:cstheme="minorHAnsi"/>
        </w:rPr>
        <w:t>Lacerations</w:t>
      </w:r>
    </w:p>
    <w:p w14:paraId="510B1E0F"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Fractures</w:t>
      </w:r>
    </w:p>
    <w:p w14:paraId="328CF6BF"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Bald patches</w:t>
      </w:r>
    </w:p>
    <w:p w14:paraId="64E2DA4C"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Symptoms of drug or alcohol intoxication or poisoning</w:t>
      </w:r>
    </w:p>
    <w:p w14:paraId="6DDD7870"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Unaccountable covering of limbs, even in hot weather</w:t>
      </w:r>
    </w:p>
    <w:p w14:paraId="646250EE"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Fear of going home or parents being contacted</w:t>
      </w:r>
    </w:p>
    <w:p w14:paraId="2AC79833"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Fear of medical help</w:t>
      </w:r>
    </w:p>
    <w:p w14:paraId="462698EB" w14:textId="77777777" w:rsidR="003B34AE" w:rsidRPr="008857A9" w:rsidRDefault="00403FC4" w:rsidP="004174A7">
      <w:pPr>
        <w:pStyle w:val="ListParagraph"/>
        <w:numPr>
          <w:ilvl w:val="0"/>
          <w:numId w:val="38"/>
        </w:numPr>
        <w:spacing w:after="240" w:line="276" w:lineRule="auto"/>
        <w:rPr>
          <w:rFonts w:asciiTheme="minorHAnsi" w:hAnsiTheme="minorHAnsi" w:cstheme="minorHAnsi"/>
        </w:rPr>
      </w:pPr>
      <w:r>
        <w:rPr>
          <w:rFonts w:asciiTheme="minorHAnsi" w:hAnsiTheme="minorHAnsi" w:cstheme="minorHAnsi"/>
        </w:rPr>
        <w:t>Fear of changing for sports activities</w:t>
      </w:r>
    </w:p>
    <w:p w14:paraId="51C558A5"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Inexplicable fear of adults or over-compliance</w:t>
      </w:r>
    </w:p>
    <w:p w14:paraId="1AE693A7"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Violence or aggression towards others including bullying</w:t>
      </w:r>
    </w:p>
    <w:p w14:paraId="1ABB1BC0" w14:textId="77777777" w:rsidR="00612A38"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Isolation from peers</w:t>
      </w:r>
    </w:p>
    <w:p w14:paraId="1724636D" w14:textId="77777777" w:rsidR="00C56F07" w:rsidRDefault="00C56F07">
      <w:pPr>
        <w:rPr>
          <w:rFonts w:asciiTheme="minorHAnsi" w:hAnsiTheme="minorHAnsi" w:cstheme="minorHAnsi"/>
          <w:b/>
        </w:rPr>
      </w:pPr>
      <w:r>
        <w:rPr>
          <w:rFonts w:asciiTheme="minorHAnsi" w:hAnsiTheme="minorHAnsi" w:cstheme="minorHAnsi"/>
          <w:b/>
        </w:rPr>
        <w:br w:type="page"/>
      </w:r>
    </w:p>
    <w:p w14:paraId="6A071BCB" w14:textId="77777777" w:rsidR="00B771DC"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b/>
        </w:rPr>
        <w:lastRenderedPageBreak/>
        <w:t xml:space="preserve">Sexual </w:t>
      </w:r>
      <w:r w:rsidR="000D233B" w:rsidRPr="00081B2D">
        <w:rPr>
          <w:rFonts w:asciiTheme="minorHAnsi" w:hAnsiTheme="minorHAnsi" w:cstheme="minorHAnsi"/>
          <w:b/>
        </w:rPr>
        <w:t>abuse</w:t>
      </w:r>
      <w:r w:rsidR="00403FC4">
        <w:rPr>
          <w:rFonts w:asciiTheme="minorHAnsi" w:hAnsiTheme="minorHAnsi" w:cstheme="minorHAnsi"/>
        </w:rPr>
        <w:t>: I</w:t>
      </w:r>
      <w:r w:rsidR="000D233B" w:rsidRPr="00081B2D">
        <w:rPr>
          <w:rFonts w:asciiTheme="minorHAnsi" w:hAnsiTheme="minorHAnsi" w:cstheme="minorHAnsi"/>
        </w:rPr>
        <w:t>nvolves</w:t>
      </w:r>
      <w:r w:rsidR="00E3077B" w:rsidRPr="00081B2D">
        <w:rPr>
          <w:rFonts w:asciiTheme="minorHAnsi" w:hAnsiTheme="minorHAnsi" w:cstheme="minorHAnsi"/>
        </w:rPr>
        <w:t xml:space="preserve">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w:t>
      </w:r>
      <w:r w:rsidR="00794443">
        <w:rPr>
          <w:rFonts w:asciiTheme="minorHAnsi" w:hAnsiTheme="minorHAnsi" w:cstheme="minorHAnsi"/>
        </w:rPr>
        <w:t>al abuse, as can other children</w:t>
      </w:r>
    </w:p>
    <w:p w14:paraId="2DC23ABA"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Examples which </w:t>
      </w:r>
      <w:r w:rsidR="00403FC4">
        <w:rPr>
          <w:rFonts w:asciiTheme="minorHAnsi" w:hAnsiTheme="minorHAnsi" w:cstheme="minorHAnsi"/>
        </w:rPr>
        <w:t>may indicate sexual abuse (</w:t>
      </w:r>
      <w:r w:rsidR="00403FC4" w:rsidRPr="00081B2D">
        <w:rPr>
          <w:rFonts w:asciiTheme="minorHAnsi" w:hAnsiTheme="minorHAnsi" w:cstheme="minorHAnsi"/>
        </w:rPr>
        <w:t>not</w:t>
      </w:r>
      <w:r w:rsidRPr="00081B2D">
        <w:rPr>
          <w:rFonts w:asciiTheme="minorHAnsi" w:hAnsiTheme="minorHAnsi" w:cstheme="minorHAnsi"/>
        </w:rPr>
        <w:t xml:space="preserve"> desig</w:t>
      </w:r>
      <w:r w:rsidR="00EC41CE" w:rsidRPr="00081B2D">
        <w:rPr>
          <w:rFonts w:asciiTheme="minorHAnsi" w:hAnsiTheme="minorHAnsi" w:cstheme="minorHAnsi"/>
        </w:rPr>
        <w:t>ned to be used as a checklist):</w:t>
      </w:r>
    </w:p>
    <w:p w14:paraId="0F53AE57"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Sexually explicit play or behaviour or age-inappropriate knowledge</w:t>
      </w:r>
    </w:p>
    <w:p w14:paraId="1853FEFF"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Anal or vaginal discharge, soreness or scratching</w:t>
      </w:r>
    </w:p>
    <w:p w14:paraId="696A49BC"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Reluctance to go home</w:t>
      </w:r>
    </w:p>
    <w:p w14:paraId="2D9BADFB"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Inability to concentrate, tiredness</w:t>
      </w:r>
    </w:p>
    <w:p w14:paraId="486E3340" w14:textId="77777777" w:rsidR="00794443" w:rsidRDefault="00794443" w:rsidP="004174A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Refusal to communicate</w:t>
      </w:r>
    </w:p>
    <w:p w14:paraId="46B0F983" w14:textId="77777777" w:rsidR="003B34AE" w:rsidRPr="008857A9" w:rsidRDefault="00794443"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Thrush, Persistent complaints of stomach disorders or pains</w:t>
      </w:r>
    </w:p>
    <w:p w14:paraId="0E60F993" w14:textId="77777777" w:rsidR="003B34AE" w:rsidRPr="008857A9" w:rsidRDefault="003E351B"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Eating disorders, for example Anorexia Nervosa and B</w:t>
      </w:r>
      <w:r w:rsidR="003B34AE" w:rsidRPr="008857A9">
        <w:rPr>
          <w:rFonts w:asciiTheme="minorHAnsi" w:hAnsiTheme="minorHAnsi" w:cstheme="minorHAnsi"/>
        </w:rPr>
        <w:t>ulimia</w:t>
      </w:r>
    </w:p>
    <w:p w14:paraId="39532DDB"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Attention seeking behaviour, </w:t>
      </w:r>
      <w:r w:rsidR="000D233B" w:rsidRPr="008857A9">
        <w:rPr>
          <w:rFonts w:asciiTheme="minorHAnsi" w:hAnsiTheme="minorHAnsi" w:cstheme="minorHAnsi"/>
        </w:rPr>
        <w:t>self-mutilation</w:t>
      </w:r>
      <w:r w:rsidRPr="008857A9">
        <w:rPr>
          <w:rFonts w:asciiTheme="minorHAnsi" w:hAnsiTheme="minorHAnsi" w:cstheme="minorHAnsi"/>
        </w:rPr>
        <w:t>, substance abuse</w:t>
      </w:r>
    </w:p>
    <w:p w14:paraId="4712FFE7"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Aggressive behaviour including sexual harassment or molestation</w:t>
      </w:r>
    </w:p>
    <w:p w14:paraId="3EF0167D"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Unusually compliant</w:t>
      </w:r>
    </w:p>
    <w:p w14:paraId="1B9B7D86" w14:textId="77777777" w:rsidR="003B34AE" w:rsidRPr="008857A9" w:rsidRDefault="003E351B"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Regressive behaviour, e</w:t>
      </w:r>
      <w:r w:rsidR="003B34AE" w:rsidRPr="008857A9">
        <w:rPr>
          <w:rFonts w:asciiTheme="minorHAnsi" w:hAnsiTheme="minorHAnsi" w:cstheme="minorHAnsi"/>
        </w:rPr>
        <w:t>nuresis, soiling</w:t>
      </w:r>
    </w:p>
    <w:p w14:paraId="372B356D"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Frequent or open masturbation, touching others inappropriately</w:t>
      </w:r>
    </w:p>
    <w:p w14:paraId="0FAD75D6"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Depression, withdrawal, isolation from peer group</w:t>
      </w:r>
    </w:p>
    <w:p w14:paraId="0C8E410D"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Reluctance to undress for </w:t>
      </w:r>
      <w:r w:rsidR="00403FC4">
        <w:rPr>
          <w:rFonts w:asciiTheme="minorHAnsi" w:hAnsiTheme="minorHAnsi" w:cstheme="minorHAnsi"/>
        </w:rPr>
        <w:t>sports activities</w:t>
      </w:r>
      <w:r w:rsidRPr="008857A9">
        <w:rPr>
          <w:rFonts w:asciiTheme="minorHAnsi" w:hAnsiTheme="minorHAnsi" w:cstheme="minorHAnsi"/>
        </w:rPr>
        <w:t xml:space="preserve"> or swimming</w:t>
      </w:r>
    </w:p>
    <w:p w14:paraId="48624CF0" w14:textId="77777777" w:rsidR="009A3926"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Bruises, scratches in genital area</w:t>
      </w:r>
    </w:p>
    <w:p w14:paraId="7E2E7C62" w14:textId="77777777" w:rsidR="00C56F07" w:rsidRDefault="00C56F07">
      <w:pPr>
        <w:rPr>
          <w:rFonts w:asciiTheme="minorHAnsi" w:hAnsiTheme="minorHAnsi" w:cstheme="minorHAnsi"/>
          <w:b/>
        </w:rPr>
      </w:pPr>
      <w:r>
        <w:rPr>
          <w:rFonts w:asciiTheme="minorHAnsi" w:hAnsiTheme="minorHAnsi" w:cstheme="minorHAnsi"/>
          <w:b/>
        </w:rPr>
        <w:br w:type="page"/>
      </w:r>
    </w:p>
    <w:p w14:paraId="5866BCB4" w14:textId="77777777" w:rsidR="003B34AE" w:rsidRPr="00081B2D" w:rsidRDefault="008271B9" w:rsidP="00081B2D">
      <w:pPr>
        <w:spacing w:after="240" w:line="276" w:lineRule="auto"/>
        <w:rPr>
          <w:rFonts w:asciiTheme="minorHAnsi" w:hAnsiTheme="minorHAnsi" w:cstheme="minorHAnsi"/>
        </w:rPr>
      </w:pPr>
      <w:r w:rsidRPr="00081B2D">
        <w:rPr>
          <w:rFonts w:asciiTheme="minorHAnsi" w:hAnsiTheme="minorHAnsi" w:cstheme="minorHAnsi"/>
          <w:b/>
        </w:rPr>
        <w:lastRenderedPageBreak/>
        <w:t>Emotional abuse</w:t>
      </w:r>
      <w:r w:rsidRPr="00081B2D">
        <w:rPr>
          <w:rFonts w:asciiTheme="minorHAnsi" w:hAnsiTheme="minorHAnsi" w:cstheme="minorHAnsi"/>
        </w:rPr>
        <w:t xml:space="preserve">: 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w:t>
      </w:r>
    </w:p>
    <w:p w14:paraId="78621E07" w14:textId="77777777" w:rsidR="003B34AE" w:rsidRPr="00403FC4" w:rsidRDefault="003B34AE" w:rsidP="00403FC4">
      <w:pPr>
        <w:spacing w:after="240" w:line="276" w:lineRule="auto"/>
        <w:rPr>
          <w:rFonts w:asciiTheme="minorHAnsi" w:hAnsiTheme="minorHAnsi" w:cstheme="minorHAnsi"/>
        </w:rPr>
      </w:pPr>
      <w:r w:rsidRPr="00403FC4">
        <w:rPr>
          <w:rFonts w:asciiTheme="minorHAnsi" w:hAnsiTheme="minorHAnsi" w:cstheme="minorHAnsi"/>
        </w:rPr>
        <w:t>Examples which may</w:t>
      </w:r>
      <w:r w:rsidR="00403FC4" w:rsidRPr="00403FC4">
        <w:rPr>
          <w:rFonts w:asciiTheme="minorHAnsi" w:hAnsiTheme="minorHAnsi" w:cstheme="minorHAnsi"/>
        </w:rPr>
        <w:t xml:space="preserve"> indicate emotional abuse (</w:t>
      </w:r>
      <w:r w:rsidRPr="00403FC4">
        <w:rPr>
          <w:rFonts w:asciiTheme="minorHAnsi" w:hAnsiTheme="minorHAnsi" w:cstheme="minorHAnsi"/>
        </w:rPr>
        <w:t>not design</w:t>
      </w:r>
      <w:r w:rsidR="00C56F07" w:rsidRPr="00403FC4">
        <w:rPr>
          <w:rFonts w:asciiTheme="minorHAnsi" w:hAnsiTheme="minorHAnsi" w:cstheme="minorHAnsi"/>
        </w:rPr>
        <w:t>ed to be used as a checklist):</w:t>
      </w:r>
    </w:p>
    <w:p w14:paraId="6726EE2C"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 xml:space="preserve">Over-reaction to mistakes, continual </w:t>
      </w:r>
      <w:r w:rsidR="00A41F92" w:rsidRPr="008857A9">
        <w:rPr>
          <w:rFonts w:asciiTheme="minorHAnsi" w:hAnsiTheme="minorHAnsi" w:cstheme="minorHAnsi"/>
        </w:rPr>
        <w:t>self-deprecation</w:t>
      </w:r>
    </w:p>
    <w:p w14:paraId="5B8C0319"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Delayed physical, mental, emotional development</w:t>
      </w:r>
    </w:p>
    <w:p w14:paraId="255FAC40"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Sudden speech or sensory disorders</w:t>
      </w:r>
    </w:p>
    <w:p w14:paraId="625FE8BE"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Inappropriate emotional responses, fantasies</w:t>
      </w:r>
    </w:p>
    <w:p w14:paraId="1470A488"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Neurotic behaviour: rocking, banging head, regression, tics and twitches</w:t>
      </w:r>
    </w:p>
    <w:p w14:paraId="4064B146" w14:textId="77777777" w:rsidR="003B34AE" w:rsidRPr="008857A9" w:rsidRDefault="00A41F92"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Self-harming</w:t>
      </w:r>
      <w:r w:rsidR="003B34AE" w:rsidRPr="008857A9">
        <w:rPr>
          <w:rFonts w:asciiTheme="minorHAnsi" w:hAnsiTheme="minorHAnsi" w:cstheme="minorHAnsi"/>
        </w:rPr>
        <w:t>, drug or solvent abuse</w:t>
      </w:r>
    </w:p>
    <w:p w14:paraId="71F1A949"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 xml:space="preserve">Fear of parents being contacted </w:t>
      </w:r>
    </w:p>
    <w:p w14:paraId="5EF85412"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 xml:space="preserve">Running away </w:t>
      </w:r>
      <w:r w:rsidR="00064033" w:rsidRPr="008857A9">
        <w:rPr>
          <w:rFonts w:asciiTheme="minorHAnsi" w:hAnsiTheme="minorHAnsi" w:cstheme="minorHAnsi"/>
        </w:rPr>
        <w:t xml:space="preserve">/ </w:t>
      </w:r>
      <w:r w:rsidR="00682E82">
        <w:rPr>
          <w:rFonts w:asciiTheme="minorHAnsi" w:hAnsiTheme="minorHAnsi" w:cstheme="minorHAnsi"/>
        </w:rPr>
        <w:t xml:space="preserve">going </w:t>
      </w:r>
      <w:r w:rsidR="00064033" w:rsidRPr="008857A9">
        <w:rPr>
          <w:rFonts w:asciiTheme="minorHAnsi" w:hAnsiTheme="minorHAnsi" w:cstheme="minorHAnsi"/>
        </w:rPr>
        <w:t>missing</w:t>
      </w:r>
    </w:p>
    <w:p w14:paraId="77BE2ECC"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Compulsive stealing</w:t>
      </w:r>
    </w:p>
    <w:p w14:paraId="56163667"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Mast</w:t>
      </w:r>
      <w:r w:rsidR="00682E82">
        <w:rPr>
          <w:rFonts w:asciiTheme="minorHAnsi" w:hAnsiTheme="minorHAnsi" w:cstheme="minorHAnsi"/>
        </w:rPr>
        <w:t>urbation, appetite disorders - anorexia nervosa, b</w:t>
      </w:r>
      <w:r w:rsidRPr="008857A9">
        <w:rPr>
          <w:rFonts w:asciiTheme="minorHAnsi" w:hAnsiTheme="minorHAnsi" w:cstheme="minorHAnsi"/>
        </w:rPr>
        <w:t>ulimia</w:t>
      </w:r>
    </w:p>
    <w:p w14:paraId="2D31F5A5"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Soiling, smearing faeces, enuresis</w:t>
      </w:r>
    </w:p>
    <w:p w14:paraId="34EE603A" w14:textId="77777777" w:rsidR="00CB7DCC" w:rsidRDefault="00CB7DCC" w:rsidP="00682E82">
      <w:pPr>
        <w:spacing w:after="240" w:line="276" w:lineRule="auto"/>
        <w:rPr>
          <w:rFonts w:asciiTheme="minorHAnsi" w:hAnsiTheme="minorHAnsi" w:cstheme="minorHAnsi"/>
        </w:rPr>
      </w:pPr>
    </w:p>
    <w:p w14:paraId="70A987D1" w14:textId="5345B99B" w:rsidR="00C56F07" w:rsidRDefault="00682E82" w:rsidP="00682E82">
      <w:pPr>
        <w:spacing w:after="240" w:line="276" w:lineRule="auto"/>
        <w:rPr>
          <w:rFonts w:asciiTheme="minorHAnsi" w:hAnsiTheme="minorHAnsi" w:cstheme="minorHAnsi"/>
          <w:b/>
        </w:rPr>
      </w:pPr>
      <w:r>
        <w:rPr>
          <w:rFonts w:asciiTheme="minorHAnsi" w:hAnsiTheme="minorHAnsi" w:cstheme="minorHAnsi"/>
        </w:rPr>
        <w:t xml:space="preserve">N.B: </w:t>
      </w:r>
      <w:r w:rsidR="008C3E9F" w:rsidRPr="00081B2D">
        <w:rPr>
          <w:rFonts w:asciiTheme="minorHAnsi" w:hAnsiTheme="minorHAnsi" w:cstheme="minorHAnsi"/>
        </w:rPr>
        <w:t>Some situations where children stop communication suddenly (</w:t>
      </w:r>
      <w:r w:rsidR="00064033" w:rsidRPr="00081B2D">
        <w:rPr>
          <w:rFonts w:asciiTheme="minorHAnsi" w:hAnsiTheme="minorHAnsi" w:cstheme="minorHAnsi"/>
        </w:rPr>
        <w:t>known as “traumatic mutism”) may</w:t>
      </w:r>
      <w:r w:rsidR="008C3E9F" w:rsidRPr="00081B2D">
        <w:rPr>
          <w:rFonts w:asciiTheme="minorHAnsi" w:hAnsiTheme="minorHAnsi" w:cstheme="minorHAnsi"/>
        </w:rPr>
        <w:t xml:space="preserve"> indicate maltreatment</w:t>
      </w:r>
      <w:r>
        <w:rPr>
          <w:rFonts w:asciiTheme="minorHAnsi" w:hAnsiTheme="minorHAnsi" w:cstheme="minorHAnsi"/>
          <w:b/>
        </w:rPr>
        <w:t xml:space="preserve"> </w:t>
      </w:r>
      <w:r w:rsidR="00C56F07">
        <w:rPr>
          <w:rFonts w:asciiTheme="minorHAnsi" w:hAnsiTheme="minorHAnsi" w:cstheme="minorHAnsi"/>
          <w:b/>
        </w:rPr>
        <w:br w:type="page"/>
      </w:r>
    </w:p>
    <w:p w14:paraId="32CC44B4" w14:textId="0E0580D8" w:rsidR="00682E82" w:rsidRPr="00051DAE" w:rsidRDefault="002C293D" w:rsidP="00081B2D">
      <w:pPr>
        <w:spacing w:after="240" w:line="276" w:lineRule="auto"/>
        <w:rPr>
          <w:rFonts w:asciiTheme="minorHAnsi" w:hAnsiTheme="minorHAnsi" w:cstheme="minorHAnsi"/>
        </w:rPr>
      </w:pPr>
      <w:r w:rsidRPr="00051DAE">
        <w:rPr>
          <w:rFonts w:asciiTheme="minorHAnsi" w:hAnsiTheme="minorHAnsi" w:cstheme="minorHAnsi"/>
          <w:b/>
          <w:highlight w:val="yellow"/>
        </w:rPr>
        <w:lastRenderedPageBreak/>
        <w:t>Child Sexual Exploitation</w:t>
      </w:r>
      <w:r w:rsidR="00D979A6" w:rsidRPr="00051DAE">
        <w:rPr>
          <w:rFonts w:asciiTheme="minorHAnsi" w:hAnsiTheme="minorHAnsi" w:cstheme="minorHAnsi"/>
          <w:b/>
          <w:highlight w:val="yellow"/>
        </w:rPr>
        <w:t xml:space="preserve"> and Child Criminal Exploitation: (CCE)</w:t>
      </w:r>
      <w:r w:rsidRPr="00051DAE">
        <w:rPr>
          <w:rFonts w:asciiTheme="minorHAnsi" w:hAnsiTheme="minorHAnsi" w:cstheme="minorHAnsi"/>
          <w:b/>
          <w:highlight w:val="yellow"/>
        </w:rPr>
        <w:t>:</w:t>
      </w:r>
      <w:r w:rsidR="00C56F07" w:rsidRPr="00051DAE">
        <w:rPr>
          <w:rFonts w:asciiTheme="minorHAnsi" w:hAnsiTheme="minorHAnsi" w:cstheme="minorHAnsi"/>
          <w:highlight w:val="yellow"/>
        </w:rPr>
        <w:t xml:space="preserve"> </w:t>
      </w:r>
      <w:r w:rsidR="00D979A6" w:rsidRPr="00051DAE">
        <w:rPr>
          <w:rFonts w:asciiTheme="minorHAnsi" w:hAnsiTheme="minorHAnsi" w:cstheme="minorHAnsi"/>
          <w:highlight w:val="yellow"/>
        </w:rPr>
        <w:t xml:space="preserve">Both </w:t>
      </w:r>
      <w:r w:rsidR="003E351B" w:rsidRPr="00051DAE">
        <w:rPr>
          <w:rFonts w:asciiTheme="minorHAnsi" w:hAnsiTheme="minorHAnsi" w:cstheme="minorHAnsi"/>
          <w:highlight w:val="yellow"/>
        </w:rPr>
        <w:t xml:space="preserve">Child Sexual Exploitation </w:t>
      </w:r>
      <w:r w:rsidR="00D979A6" w:rsidRPr="00051DAE">
        <w:rPr>
          <w:rFonts w:asciiTheme="minorHAnsi" w:hAnsiTheme="minorHAnsi" w:cstheme="minorHAnsi"/>
          <w:highlight w:val="yellow"/>
        </w:rPr>
        <w:t xml:space="preserve">and criminal exploitation </w:t>
      </w:r>
      <w:r w:rsidR="00682E82" w:rsidRPr="00051DAE">
        <w:rPr>
          <w:rFonts w:asciiTheme="minorHAnsi" w:hAnsiTheme="minorHAnsi" w:cstheme="minorHAnsi"/>
          <w:highlight w:val="yellow"/>
        </w:rPr>
        <w:t xml:space="preserve">(CSE) </w:t>
      </w:r>
      <w:r w:rsidR="00D979A6" w:rsidRPr="00051DAE">
        <w:rPr>
          <w:rFonts w:asciiTheme="minorHAnsi" w:hAnsiTheme="minorHAnsi" w:cstheme="minorHAnsi"/>
          <w:highlight w:val="yellow"/>
        </w:rPr>
        <w:t xml:space="preserve">are </w:t>
      </w:r>
      <w:r w:rsidR="003E351B" w:rsidRPr="00051DAE">
        <w:rPr>
          <w:rFonts w:asciiTheme="minorHAnsi" w:hAnsiTheme="minorHAnsi" w:cstheme="minorHAnsi"/>
          <w:highlight w:val="yellow"/>
        </w:rPr>
        <w:t>form</w:t>
      </w:r>
      <w:r w:rsidR="00D979A6" w:rsidRPr="00051DAE">
        <w:rPr>
          <w:rFonts w:asciiTheme="minorHAnsi" w:hAnsiTheme="minorHAnsi" w:cstheme="minorHAnsi"/>
          <w:highlight w:val="yellow"/>
        </w:rPr>
        <w:t>s</w:t>
      </w:r>
      <w:r w:rsidR="003E351B" w:rsidRPr="00051DAE">
        <w:rPr>
          <w:rFonts w:asciiTheme="minorHAnsi" w:hAnsiTheme="minorHAnsi" w:cstheme="minorHAnsi"/>
          <w:highlight w:val="yellow"/>
        </w:rPr>
        <w:t xml:space="preserve"> of A</w:t>
      </w:r>
      <w:r w:rsidR="00B00165" w:rsidRPr="00051DAE">
        <w:rPr>
          <w:rFonts w:asciiTheme="minorHAnsi" w:hAnsiTheme="minorHAnsi" w:cstheme="minorHAnsi"/>
          <w:highlight w:val="yellow"/>
        </w:rPr>
        <w:t xml:space="preserve">buse. It occurs where an individual or group takes advantage of an imbalance of power to coerce, manipulate or deceive a </w:t>
      </w:r>
      <w:r w:rsidR="00BD0929" w:rsidRPr="00051DAE">
        <w:rPr>
          <w:rFonts w:asciiTheme="minorHAnsi" w:hAnsiTheme="minorHAnsi" w:cstheme="minorHAnsi"/>
          <w:highlight w:val="yellow"/>
        </w:rPr>
        <w:t>child into</w:t>
      </w:r>
      <w:r w:rsidR="00B00165" w:rsidRPr="00051DAE">
        <w:rPr>
          <w:rFonts w:asciiTheme="minorHAnsi" w:hAnsiTheme="minorHAnsi" w:cstheme="minorHAnsi"/>
          <w:highlight w:val="yellow"/>
        </w:rPr>
        <w:t xml:space="preserve"> sexual </w:t>
      </w:r>
      <w:r w:rsidR="00D979A6" w:rsidRPr="00051DAE">
        <w:rPr>
          <w:rFonts w:asciiTheme="minorHAnsi" w:hAnsiTheme="minorHAnsi" w:cstheme="minorHAnsi"/>
          <w:highlight w:val="yellow"/>
        </w:rPr>
        <w:t xml:space="preserve">or criminal </w:t>
      </w:r>
      <w:r w:rsidR="00B00165" w:rsidRPr="00051DAE">
        <w:rPr>
          <w:rFonts w:asciiTheme="minorHAnsi" w:hAnsiTheme="minorHAnsi" w:cstheme="minorHAnsi"/>
          <w:highlight w:val="yellow"/>
        </w:rPr>
        <w:t>activity</w:t>
      </w:r>
      <w:r w:rsidR="00D979A6" w:rsidRPr="00051DAE">
        <w:rPr>
          <w:rFonts w:asciiTheme="minorHAnsi" w:hAnsiTheme="minorHAnsi" w:cstheme="minorHAnsi"/>
          <w:highlight w:val="yellow"/>
        </w:rPr>
        <w:t>. Whilst age maybe the most obvious this power imbalance can also be due to a range of other factors including gender, sexual identity, cognitive ability, physical strength, status and access to econ</w:t>
      </w:r>
      <w:r w:rsidR="00BD0929" w:rsidRPr="00051DAE">
        <w:rPr>
          <w:rFonts w:asciiTheme="minorHAnsi" w:hAnsiTheme="minorHAnsi" w:cstheme="minorHAnsi"/>
          <w:highlight w:val="yellow"/>
        </w:rPr>
        <w:t>omic or other resources. In some cases</w:t>
      </w:r>
      <w:r w:rsidR="00DD545E">
        <w:rPr>
          <w:rFonts w:asciiTheme="minorHAnsi" w:hAnsiTheme="minorHAnsi" w:cstheme="minorHAnsi"/>
          <w:highlight w:val="yellow"/>
        </w:rPr>
        <w:t>,</w:t>
      </w:r>
      <w:r w:rsidR="00BD0929" w:rsidRPr="00051DAE">
        <w:rPr>
          <w:rFonts w:asciiTheme="minorHAnsi" w:hAnsiTheme="minorHAnsi" w:cstheme="minorHAnsi"/>
          <w:highlight w:val="yellow"/>
        </w:rPr>
        <w:t xml:space="preserve"> the abuse will be in exchange for something the victim need</w:t>
      </w:r>
      <w:r w:rsidR="00DD545E">
        <w:rPr>
          <w:rFonts w:asciiTheme="minorHAnsi" w:hAnsiTheme="minorHAnsi" w:cstheme="minorHAnsi"/>
          <w:highlight w:val="yellow"/>
        </w:rPr>
        <w:t>s</w:t>
      </w:r>
      <w:r w:rsidR="00BD0929" w:rsidRPr="00051DAE">
        <w:rPr>
          <w:rFonts w:asciiTheme="minorHAnsi" w:hAnsiTheme="minorHAnsi" w:cstheme="minorHAnsi"/>
          <w:highlight w:val="yellow"/>
        </w:rPr>
        <w:t xml:space="preserve"> or wants and/or will be to the financial benefit or other advantage</w:t>
      </w:r>
      <w:r w:rsidR="00DD545E">
        <w:rPr>
          <w:rFonts w:asciiTheme="minorHAnsi" w:hAnsiTheme="minorHAnsi" w:cstheme="minorHAnsi"/>
          <w:highlight w:val="yellow"/>
        </w:rPr>
        <w:t>s</w:t>
      </w:r>
      <w:r w:rsidR="00BD0929" w:rsidRPr="00051DAE">
        <w:rPr>
          <w:rFonts w:asciiTheme="minorHAnsi" w:hAnsiTheme="minorHAnsi" w:cstheme="minorHAnsi"/>
          <w:highlight w:val="yellow"/>
        </w:rPr>
        <w:t xml:space="preserve"> ( such as increased status) of the perpetrator or facilitator</w:t>
      </w:r>
      <w:r w:rsidR="00B00165" w:rsidRPr="00051DAE">
        <w:rPr>
          <w:rFonts w:asciiTheme="minorHAnsi" w:hAnsiTheme="minorHAnsi" w:cstheme="minorHAnsi"/>
          <w:highlight w:val="yellow"/>
        </w:rPr>
        <w:t xml:space="preserve"> in exchange for something the victim needs or want</w:t>
      </w:r>
      <w:r w:rsidR="00BD0929" w:rsidRPr="00051DAE">
        <w:rPr>
          <w:rFonts w:asciiTheme="minorHAnsi" w:hAnsiTheme="minorHAnsi" w:cstheme="minorHAnsi"/>
          <w:highlight w:val="yellow"/>
        </w:rPr>
        <w:t xml:space="preserve">s </w:t>
      </w:r>
      <w:r w:rsidR="00B00165" w:rsidRPr="00051DAE">
        <w:rPr>
          <w:rFonts w:asciiTheme="minorHAnsi" w:hAnsiTheme="minorHAnsi" w:cstheme="minorHAnsi"/>
          <w:highlight w:val="yellow"/>
        </w:rPr>
        <w:t>and/</w:t>
      </w:r>
      <w:r w:rsidR="00BD0929" w:rsidRPr="00051DAE">
        <w:rPr>
          <w:rFonts w:asciiTheme="minorHAnsi" w:hAnsiTheme="minorHAnsi" w:cstheme="minorHAnsi"/>
          <w:highlight w:val="yellow"/>
        </w:rPr>
        <w:t xml:space="preserve">or will be </w:t>
      </w:r>
      <w:r w:rsidR="00B00165" w:rsidRPr="00051DAE">
        <w:rPr>
          <w:rFonts w:asciiTheme="minorHAnsi" w:hAnsiTheme="minorHAnsi" w:cstheme="minorHAnsi"/>
          <w:highlight w:val="yellow"/>
        </w:rPr>
        <w:t xml:space="preserve">for the financial advantage or increased status of the perpetrator or facilitator. </w:t>
      </w:r>
      <w:r w:rsidR="00BD0929" w:rsidRPr="00051DAE">
        <w:rPr>
          <w:rFonts w:asciiTheme="minorHAnsi" w:hAnsiTheme="minorHAnsi" w:cstheme="minorHAnsi"/>
          <w:highlight w:val="yellow"/>
        </w:rPr>
        <w:t>The abuse can be perpetrated by individuals or groups males or females and children or adults.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w:t>
      </w:r>
    </w:p>
    <w:p w14:paraId="617476E5" w14:textId="77777777" w:rsidR="00262BDE" w:rsidRPr="00081B2D" w:rsidRDefault="00682E82" w:rsidP="00081B2D">
      <w:pPr>
        <w:spacing w:after="240" w:line="276" w:lineRule="auto"/>
        <w:rPr>
          <w:rFonts w:asciiTheme="minorHAnsi" w:hAnsiTheme="minorHAnsi" w:cstheme="minorHAnsi"/>
        </w:rPr>
      </w:pPr>
      <w:r w:rsidRPr="00081B2D">
        <w:rPr>
          <w:rFonts w:asciiTheme="minorHAnsi" w:hAnsiTheme="minorHAnsi" w:cstheme="minorHAnsi"/>
        </w:rPr>
        <w:t xml:space="preserve"> </w:t>
      </w:r>
      <w:r w:rsidR="007074DA" w:rsidRPr="00081B2D">
        <w:rPr>
          <w:rFonts w:asciiTheme="minorHAnsi" w:hAnsiTheme="minorHAnsi" w:cstheme="minorHAnsi"/>
        </w:rPr>
        <w:t xml:space="preserve">Reference: Child Sexual Exploitation. </w:t>
      </w:r>
      <w:r w:rsidR="007074DA" w:rsidRPr="00081B2D">
        <w:rPr>
          <w:rFonts w:asciiTheme="minorHAnsi" w:hAnsiTheme="minorHAnsi" w:cstheme="minorHAnsi"/>
          <w:i/>
        </w:rPr>
        <w:t>Definition and a guide for practitioners, local leaders and decision makers working to protect children from child sexual exploitation</w:t>
      </w:r>
      <w:r w:rsidR="002227C8">
        <w:rPr>
          <w:rFonts w:asciiTheme="minorHAnsi" w:hAnsiTheme="minorHAnsi" w:cstheme="minorHAnsi"/>
        </w:rPr>
        <w:t xml:space="preserve"> </w:t>
      </w:r>
      <w:r w:rsidR="002227C8" w:rsidRPr="00051DAE">
        <w:rPr>
          <w:rFonts w:asciiTheme="minorHAnsi" w:hAnsiTheme="minorHAnsi" w:cstheme="minorHAnsi"/>
          <w:color w:val="2E74B5" w:themeColor="accent1" w:themeShade="BF"/>
        </w:rPr>
        <w:t>(</w:t>
      </w:r>
      <w:hyperlink r:id="rId51" w:history="1">
        <w:r w:rsidR="002227C8" w:rsidRPr="00051DAE">
          <w:rPr>
            <w:rStyle w:val="Hyperlink"/>
            <w:rFonts w:asciiTheme="minorHAnsi" w:hAnsiTheme="minorHAnsi" w:cstheme="minorHAnsi"/>
            <w:color w:val="2E74B5" w:themeColor="accent1" w:themeShade="BF"/>
          </w:rPr>
          <w:t>https://www.gov.uk/government/publications/child-sexual-exploitation-definition-and-guide-for-practitioners</w:t>
        </w:r>
      </w:hyperlink>
      <w:r w:rsidR="002227C8" w:rsidRPr="00051DAE">
        <w:rPr>
          <w:rFonts w:asciiTheme="minorHAnsi" w:hAnsiTheme="minorHAnsi" w:cstheme="minorHAnsi"/>
          <w:color w:val="2E74B5" w:themeColor="accent1" w:themeShade="BF"/>
        </w:rPr>
        <w:t xml:space="preserve">)  </w:t>
      </w:r>
      <w:r w:rsidR="00262BDE" w:rsidRPr="00081B2D">
        <w:rPr>
          <w:rFonts w:asciiTheme="minorHAnsi" w:hAnsiTheme="minorHAnsi" w:cstheme="minorHAnsi"/>
        </w:rPr>
        <w:t>where child sexual exploitation, or the risk of it, is suspected, frontline practitioners should pass the information onto the designated member</w:t>
      </w:r>
      <w:r>
        <w:rPr>
          <w:rFonts w:asciiTheme="minorHAnsi" w:hAnsiTheme="minorHAnsi" w:cstheme="minorHAnsi"/>
        </w:rPr>
        <w:t xml:space="preserve"> of staff for child protection</w:t>
      </w:r>
    </w:p>
    <w:p w14:paraId="4C02104C" w14:textId="072736E9" w:rsidR="00262BDE" w:rsidRPr="00081B2D" w:rsidRDefault="002227C8" w:rsidP="00081B2D">
      <w:pPr>
        <w:spacing w:after="240" w:line="276" w:lineRule="auto"/>
        <w:rPr>
          <w:rFonts w:asciiTheme="minorHAnsi" w:hAnsiTheme="minorHAnsi" w:cstheme="minorHAnsi"/>
        </w:rPr>
      </w:pPr>
      <w:r>
        <w:rPr>
          <w:rFonts w:asciiTheme="minorHAnsi" w:hAnsiTheme="minorHAnsi" w:cstheme="minorHAnsi"/>
        </w:rPr>
        <w:t>The designated safeguarding lead will</w:t>
      </w:r>
      <w:r w:rsidR="00262BDE" w:rsidRPr="00081B2D">
        <w:rPr>
          <w:rFonts w:asciiTheme="minorHAnsi" w:hAnsiTheme="minorHAnsi" w:cstheme="minorHAnsi"/>
        </w:rPr>
        <w:t xml:space="preserve"> complete the CSE</w:t>
      </w:r>
      <w:r w:rsidR="00EA1FCF">
        <w:rPr>
          <w:rFonts w:asciiTheme="minorHAnsi" w:hAnsiTheme="minorHAnsi" w:cstheme="minorHAnsi"/>
        </w:rPr>
        <w:t>/CCE</w:t>
      </w:r>
      <w:r w:rsidR="00262BDE" w:rsidRPr="00081B2D">
        <w:rPr>
          <w:rFonts w:asciiTheme="minorHAnsi" w:hAnsiTheme="minorHAnsi" w:cstheme="minorHAnsi"/>
        </w:rPr>
        <w:t xml:space="preserve"> checklist tool for </w:t>
      </w:r>
      <w:r w:rsidR="00051DAE" w:rsidRPr="00081B2D">
        <w:rPr>
          <w:rFonts w:asciiTheme="minorHAnsi" w:hAnsiTheme="minorHAnsi" w:cstheme="minorHAnsi"/>
        </w:rPr>
        <w:t>partners</w:t>
      </w:r>
      <w:r w:rsidR="00051DAE">
        <w:rPr>
          <w:rFonts w:asciiTheme="minorHAnsi" w:hAnsiTheme="minorHAnsi" w:cstheme="minorHAnsi"/>
        </w:rPr>
        <w:t>,</w:t>
      </w:r>
      <w:r w:rsidR="00051DAE" w:rsidRPr="00081B2D">
        <w:rPr>
          <w:rFonts w:asciiTheme="minorHAnsi" w:hAnsiTheme="minorHAnsi" w:cstheme="minorHAnsi"/>
          <w:color w:val="00B050"/>
        </w:rPr>
        <w:t xml:space="preserve"> (</w:t>
      </w:r>
      <w:r w:rsidR="00A60F15" w:rsidRPr="00081B2D">
        <w:rPr>
          <w:rFonts w:asciiTheme="minorHAnsi" w:hAnsiTheme="minorHAnsi" w:cstheme="minorHAnsi"/>
          <w:color w:val="00B050"/>
        </w:rPr>
        <w:t>Appendix</w:t>
      </w:r>
      <w:r w:rsidR="00D94FB2" w:rsidRPr="00081B2D">
        <w:rPr>
          <w:rFonts w:asciiTheme="minorHAnsi" w:hAnsiTheme="minorHAnsi" w:cstheme="minorHAnsi"/>
          <w:color w:val="00B050"/>
        </w:rPr>
        <w:t xml:space="preserve"> </w:t>
      </w:r>
      <w:r w:rsidR="007B4F1A">
        <w:rPr>
          <w:rFonts w:asciiTheme="minorHAnsi" w:hAnsiTheme="minorHAnsi" w:cstheme="minorHAnsi"/>
          <w:color w:val="00B050"/>
        </w:rPr>
        <w:t>6</w:t>
      </w:r>
      <w:r w:rsidR="00D94FB2" w:rsidRPr="00081B2D">
        <w:rPr>
          <w:rFonts w:asciiTheme="minorHAnsi" w:hAnsiTheme="minorHAnsi" w:cstheme="minorHAnsi"/>
          <w:color w:val="00B050"/>
        </w:rPr>
        <w:t>)</w:t>
      </w:r>
      <w:r w:rsidR="00262BDE" w:rsidRPr="00081B2D">
        <w:rPr>
          <w:rFonts w:asciiTheme="minorHAnsi" w:hAnsiTheme="minorHAnsi" w:cstheme="minorHAnsi"/>
        </w:rPr>
        <w:t xml:space="preserve"> and refer to the table at the end of the tool to help decide how to proceed. A</w:t>
      </w:r>
      <w:r>
        <w:rPr>
          <w:rFonts w:asciiTheme="minorHAnsi" w:hAnsiTheme="minorHAnsi" w:cstheme="minorHAnsi"/>
        </w:rPr>
        <w:t xml:space="preserve"> copy of the completed tool will</w:t>
      </w:r>
      <w:r w:rsidR="00262BDE" w:rsidRPr="00081B2D">
        <w:rPr>
          <w:rFonts w:asciiTheme="minorHAnsi" w:hAnsiTheme="minorHAnsi" w:cstheme="minorHAnsi"/>
        </w:rPr>
        <w:t xml:space="preserve"> be kept in the child’s child protectio</w:t>
      </w:r>
      <w:r w:rsidR="00682E82">
        <w:rPr>
          <w:rFonts w:asciiTheme="minorHAnsi" w:hAnsiTheme="minorHAnsi" w:cstheme="minorHAnsi"/>
        </w:rPr>
        <w:t>n records for future reference</w:t>
      </w:r>
    </w:p>
    <w:p w14:paraId="06381D0A" w14:textId="77777777" w:rsidR="00262BDE" w:rsidRPr="00081B2D" w:rsidRDefault="00262BDE" w:rsidP="00081B2D">
      <w:pPr>
        <w:spacing w:after="240" w:line="276" w:lineRule="auto"/>
        <w:rPr>
          <w:rFonts w:asciiTheme="minorHAnsi" w:hAnsiTheme="minorHAnsi" w:cstheme="minorHAnsi"/>
        </w:rPr>
      </w:pPr>
      <w:r w:rsidRPr="00081B2D">
        <w:rPr>
          <w:rFonts w:asciiTheme="minorHAnsi" w:hAnsiTheme="minorHAnsi" w:cstheme="minorHAnsi"/>
        </w:rPr>
        <w:t>If the child /young person already has an alloc</w:t>
      </w:r>
      <w:r w:rsidR="002227C8">
        <w:rPr>
          <w:rFonts w:asciiTheme="minorHAnsi" w:hAnsiTheme="minorHAnsi" w:cstheme="minorHAnsi"/>
        </w:rPr>
        <w:t>ated social worker, the designated safeguarding lead will</w:t>
      </w:r>
      <w:r w:rsidRPr="00081B2D">
        <w:rPr>
          <w:rFonts w:asciiTheme="minorHAnsi" w:hAnsiTheme="minorHAnsi" w:cstheme="minorHAnsi"/>
        </w:rPr>
        <w:t xml:space="preserve"> contact them (or their team manager) to discuss any concerns about sexual exploitation </w:t>
      </w:r>
    </w:p>
    <w:p w14:paraId="31BEAB8D" w14:textId="77777777" w:rsidR="00262BDE" w:rsidRPr="00C56F07" w:rsidRDefault="00262BDE" w:rsidP="00081B2D">
      <w:pPr>
        <w:spacing w:after="240" w:line="276" w:lineRule="auto"/>
        <w:rPr>
          <w:rFonts w:asciiTheme="minorHAnsi" w:hAnsiTheme="minorHAnsi" w:cstheme="minorHAnsi"/>
          <w:color w:val="FF0000"/>
        </w:rPr>
      </w:pPr>
      <w:r w:rsidRPr="00081B2D">
        <w:rPr>
          <w:rFonts w:asciiTheme="minorHAnsi" w:hAnsiTheme="minorHAnsi" w:cstheme="minorHAnsi"/>
        </w:rPr>
        <w:t>A copy of the CSE checklist tool for partne</w:t>
      </w:r>
      <w:r w:rsidR="002227C8">
        <w:rPr>
          <w:rFonts w:asciiTheme="minorHAnsi" w:hAnsiTheme="minorHAnsi" w:cstheme="minorHAnsi"/>
        </w:rPr>
        <w:t>rs can be obtained from the KSCP</w:t>
      </w:r>
      <w:r w:rsidRPr="00081B2D">
        <w:rPr>
          <w:rFonts w:asciiTheme="minorHAnsi" w:hAnsiTheme="minorHAnsi" w:cstheme="minorHAnsi"/>
        </w:rPr>
        <w:t xml:space="preserve"> Website:</w:t>
      </w:r>
      <w:r w:rsidRPr="00081B2D">
        <w:rPr>
          <w:rFonts w:asciiTheme="minorHAnsi" w:hAnsiTheme="minorHAnsi" w:cstheme="minorHAnsi"/>
          <w:color w:val="FF0000"/>
        </w:rPr>
        <w:t xml:space="preserve"> </w:t>
      </w:r>
      <w:r w:rsidRPr="00051DAE">
        <w:rPr>
          <w:rFonts w:asciiTheme="minorHAnsi" w:hAnsiTheme="minorHAnsi" w:cstheme="minorHAnsi"/>
          <w:color w:val="2E74B5" w:themeColor="accent1" w:themeShade="BF"/>
        </w:rPr>
        <w:t>http://www.kirkleessafeguardingchildren.co.uk/child-sexual-exploitation.html</w:t>
      </w:r>
    </w:p>
    <w:p w14:paraId="7AC80C6C" w14:textId="37B42AFE" w:rsidR="00682E82" w:rsidRDefault="00262BDE" w:rsidP="00081B2D">
      <w:pPr>
        <w:spacing w:after="240" w:line="276" w:lineRule="auto"/>
        <w:rPr>
          <w:rFonts w:asciiTheme="minorHAnsi" w:hAnsiTheme="minorHAnsi" w:cstheme="minorHAnsi"/>
        </w:rPr>
      </w:pPr>
      <w:r w:rsidRPr="00081B2D">
        <w:rPr>
          <w:rFonts w:asciiTheme="minorHAnsi" w:hAnsiTheme="minorHAnsi" w:cstheme="minorHAnsi"/>
        </w:rPr>
        <w:t>We will ensure th</w:t>
      </w:r>
      <w:r w:rsidR="002A4834">
        <w:rPr>
          <w:rFonts w:asciiTheme="minorHAnsi" w:hAnsiTheme="minorHAnsi" w:cstheme="minorHAnsi"/>
        </w:rPr>
        <w:t>at this</w:t>
      </w:r>
      <w:r w:rsidRPr="00081B2D">
        <w:rPr>
          <w:rFonts w:asciiTheme="minorHAnsi" w:hAnsiTheme="minorHAnsi" w:cstheme="minorHAnsi"/>
        </w:rPr>
        <w:t xml:space="preserve"> </w:t>
      </w:r>
      <w:r w:rsidR="00051DAE" w:rsidRPr="00081B2D">
        <w:rPr>
          <w:rFonts w:asciiTheme="minorHAnsi" w:hAnsiTheme="minorHAnsi" w:cstheme="minorHAnsi"/>
        </w:rPr>
        <w:t>school</w:t>
      </w:r>
      <w:r w:rsidR="00051DAE">
        <w:rPr>
          <w:rFonts w:asciiTheme="minorHAnsi" w:hAnsiTheme="minorHAnsi" w:cstheme="minorHAnsi"/>
        </w:rPr>
        <w:t xml:space="preserve"> </w:t>
      </w:r>
      <w:r w:rsidR="002A4834">
        <w:rPr>
          <w:rFonts w:asciiTheme="minorHAnsi" w:hAnsiTheme="minorHAnsi" w:cstheme="minorHAnsi"/>
        </w:rPr>
        <w:t xml:space="preserve">will </w:t>
      </w:r>
      <w:r w:rsidR="00051DAE" w:rsidRPr="00081B2D">
        <w:rPr>
          <w:rFonts w:asciiTheme="minorHAnsi" w:hAnsiTheme="minorHAnsi" w:cstheme="minorHAnsi"/>
        </w:rPr>
        <w:t>work</w:t>
      </w:r>
      <w:r w:rsidRPr="00081B2D">
        <w:rPr>
          <w:rFonts w:asciiTheme="minorHAnsi" w:hAnsiTheme="minorHAnsi" w:cstheme="minorHAnsi"/>
        </w:rPr>
        <w:t xml:space="preserve"> in partnership with parents / carers and other agencies as appropriate. This includes facilitating return </w:t>
      </w:r>
      <w:r w:rsidR="00682E82">
        <w:rPr>
          <w:rFonts w:asciiTheme="minorHAnsi" w:hAnsiTheme="minorHAnsi" w:cstheme="minorHAnsi"/>
        </w:rPr>
        <w:t>to home interviews as requested</w:t>
      </w:r>
    </w:p>
    <w:p w14:paraId="67918105" w14:textId="0454B241" w:rsidR="008857A9" w:rsidRDefault="00682E82" w:rsidP="00081B2D">
      <w:pPr>
        <w:spacing w:after="240" w:line="276" w:lineRule="auto"/>
        <w:rPr>
          <w:rFonts w:asciiTheme="minorHAnsi" w:hAnsiTheme="minorHAnsi" w:cstheme="minorHAnsi"/>
          <w:b/>
        </w:rPr>
      </w:pPr>
      <w:r>
        <w:rPr>
          <w:rFonts w:asciiTheme="minorHAnsi" w:hAnsiTheme="minorHAnsi" w:cstheme="minorHAnsi"/>
          <w:b/>
        </w:rPr>
        <w:t xml:space="preserve"> </w:t>
      </w:r>
    </w:p>
    <w:p w14:paraId="540F8B56" w14:textId="77777777" w:rsidR="00262BDE" w:rsidRPr="00081B2D" w:rsidRDefault="008857A9" w:rsidP="00081B2D">
      <w:pPr>
        <w:spacing w:after="240" w:line="276" w:lineRule="auto"/>
        <w:rPr>
          <w:rFonts w:asciiTheme="minorHAnsi" w:hAnsiTheme="minorHAnsi" w:cstheme="minorHAnsi"/>
        </w:rPr>
      </w:pPr>
      <w:r>
        <w:rPr>
          <w:rFonts w:asciiTheme="minorHAnsi" w:hAnsiTheme="minorHAnsi" w:cstheme="minorHAnsi"/>
        </w:rPr>
        <w:t>Y</w:t>
      </w:r>
      <w:r w:rsidR="005C547D" w:rsidRPr="00081B2D">
        <w:rPr>
          <w:rFonts w:asciiTheme="minorHAnsi" w:hAnsiTheme="minorHAnsi" w:cstheme="minorHAnsi"/>
        </w:rPr>
        <w:t>oung people</w:t>
      </w:r>
      <w:r w:rsidR="005C547D" w:rsidRPr="00081B2D">
        <w:rPr>
          <w:rFonts w:asciiTheme="minorHAnsi" w:hAnsiTheme="minorHAnsi" w:cstheme="minorHAnsi"/>
          <w:b/>
        </w:rPr>
        <w:t xml:space="preserve"> </w:t>
      </w:r>
      <w:r w:rsidR="005C547D" w:rsidRPr="00081B2D">
        <w:rPr>
          <w:rFonts w:asciiTheme="minorHAnsi" w:hAnsiTheme="minorHAnsi" w:cstheme="minorHAnsi"/>
        </w:rPr>
        <w:t>who are victims of CCE include those who are:</w:t>
      </w:r>
    </w:p>
    <w:p w14:paraId="73613902" w14:textId="77777777" w:rsidR="005C547D" w:rsidRPr="008857A9" w:rsidRDefault="005C547D" w:rsidP="004174A7">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Trafficked within the UK with the intention of being used to commit criminal acts that benefit the trade of drugs and criminal gangs</w:t>
      </w:r>
    </w:p>
    <w:p w14:paraId="73D4E89A" w14:textId="77777777" w:rsidR="005C547D" w:rsidRPr="008857A9" w:rsidRDefault="005C547D" w:rsidP="004174A7">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Coerced into the supply, transporting and dealing of class A drugs. They may be doing this within their local area, however they are often crossing one or more police force or local authority boundaries</w:t>
      </w:r>
    </w:p>
    <w:p w14:paraId="49EC44EB" w14:textId="77777777" w:rsidR="005C547D" w:rsidRPr="008857A9" w:rsidRDefault="005C547D" w:rsidP="004174A7">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Coerced into carrying drugs, weapons and money to assist in the trade and movement of drugs</w:t>
      </w:r>
    </w:p>
    <w:p w14:paraId="081CD7A5" w14:textId="77777777" w:rsidR="00EA1FCF" w:rsidRDefault="00483113" w:rsidP="00FA0708">
      <w:pPr>
        <w:spacing w:after="240" w:line="276" w:lineRule="auto"/>
        <w:rPr>
          <w:rFonts w:asciiTheme="minorHAnsi" w:hAnsiTheme="minorHAnsi" w:cstheme="minorHAnsi"/>
        </w:rPr>
      </w:pPr>
      <w:r w:rsidRPr="00081B2D">
        <w:rPr>
          <w:rFonts w:asciiTheme="minorHAnsi" w:hAnsiTheme="minorHAnsi" w:cstheme="minorHAnsi"/>
        </w:rPr>
        <w:t xml:space="preserve">CCE often occurs without the child’s immediate recognition, and with the child believing they are in control of the situation. In all cases, those exploiting the child/young person have power over them by virtue of their age, gender, intellect, physical strength. Violence, coercion and intimidation are common, </w:t>
      </w:r>
      <w:r w:rsidRPr="00081B2D">
        <w:rPr>
          <w:rFonts w:asciiTheme="minorHAnsi" w:hAnsiTheme="minorHAnsi" w:cstheme="minorHAnsi"/>
        </w:rPr>
        <w:lastRenderedPageBreak/>
        <w:t xml:space="preserve">involvement of exploitive relationships being characterised in the main by the child/young person’s availability of choice resulting from their social/economic </w:t>
      </w:r>
      <w:r w:rsidR="00682E82">
        <w:rPr>
          <w:rFonts w:asciiTheme="minorHAnsi" w:hAnsiTheme="minorHAnsi" w:cstheme="minorHAnsi"/>
        </w:rPr>
        <w:t xml:space="preserve">and/or emotional </w:t>
      </w:r>
      <w:r w:rsidR="00EA1FCF">
        <w:rPr>
          <w:rFonts w:asciiTheme="minorHAnsi" w:hAnsiTheme="minorHAnsi" w:cstheme="minorHAnsi"/>
        </w:rPr>
        <w:t>vulnerability</w:t>
      </w:r>
    </w:p>
    <w:p w14:paraId="55899A79" w14:textId="77777777" w:rsidR="00EA1FCF" w:rsidRDefault="00EA1FCF" w:rsidP="00FA0708">
      <w:pPr>
        <w:spacing w:after="240" w:line="276" w:lineRule="auto"/>
        <w:rPr>
          <w:rFonts w:asciiTheme="minorHAnsi" w:hAnsiTheme="minorHAnsi" w:cstheme="minorHAnsi"/>
        </w:rPr>
      </w:pPr>
    </w:p>
    <w:p w14:paraId="1AF80361" w14:textId="77777777" w:rsidR="00FA0708" w:rsidRPr="00EA1FCF" w:rsidRDefault="00FA0708" w:rsidP="00FA0708">
      <w:pPr>
        <w:spacing w:after="240" w:line="276" w:lineRule="auto"/>
        <w:rPr>
          <w:rFonts w:asciiTheme="minorHAnsi" w:hAnsiTheme="minorHAnsi" w:cstheme="minorHAnsi"/>
        </w:rPr>
      </w:pPr>
      <w:r w:rsidRPr="00D417DD">
        <w:rPr>
          <w:rFonts w:asciiTheme="minorHAnsi" w:hAnsiTheme="minorHAnsi" w:cstheme="minorHAnsi"/>
          <w:b/>
        </w:rPr>
        <w:t>Serious Violence</w:t>
      </w:r>
    </w:p>
    <w:p w14:paraId="37A65789" w14:textId="77777777" w:rsidR="00FA0708" w:rsidRPr="00D417DD" w:rsidRDefault="00FA0708" w:rsidP="004174A7">
      <w:pPr>
        <w:pStyle w:val="ListParagraph"/>
        <w:numPr>
          <w:ilvl w:val="0"/>
          <w:numId w:val="52"/>
        </w:numPr>
        <w:spacing w:after="240" w:line="276" w:lineRule="auto"/>
        <w:rPr>
          <w:rFonts w:asciiTheme="minorHAnsi" w:hAnsiTheme="minorHAnsi" w:cstheme="minorHAnsi"/>
        </w:rPr>
      </w:pPr>
      <w:r w:rsidRPr="00D417DD">
        <w:rPr>
          <w:rFonts w:asciiTheme="minorHAnsi" w:hAnsiTheme="minorHAnsi" w:cstheme="minorHAnsi"/>
        </w:rPr>
        <w:t xml:space="preserve">Our staff </w:t>
      </w:r>
      <w:r>
        <w:rPr>
          <w:rFonts w:asciiTheme="minorHAnsi" w:hAnsiTheme="minorHAnsi" w:cstheme="minorHAnsi"/>
        </w:rPr>
        <w:t xml:space="preserve">will </w:t>
      </w:r>
      <w:r w:rsidRPr="00D417DD">
        <w:rPr>
          <w:rFonts w:asciiTheme="minorHAnsi" w:hAnsiTheme="minorHAnsi" w:cstheme="minorHAnsi"/>
        </w:rPr>
        <w:t>recognise when children may be at risk from/or involved with serious violent crime by recognising the indicators such as:</w:t>
      </w:r>
    </w:p>
    <w:p w14:paraId="0378FE90" w14:textId="77777777" w:rsidR="00FA0708" w:rsidRPr="000420D3" w:rsidRDefault="00FA0708" w:rsidP="004174A7">
      <w:pPr>
        <w:pStyle w:val="ListParagraph"/>
        <w:numPr>
          <w:ilvl w:val="0"/>
          <w:numId w:val="53"/>
        </w:numPr>
        <w:spacing w:after="240" w:line="276" w:lineRule="auto"/>
        <w:rPr>
          <w:rFonts w:asciiTheme="minorHAnsi" w:hAnsiTheme="minorHAnsi" w:cstheme="minorHAnsi"/>
        </w:rPr>
      </w:pPr>
      <w:r w:rsidRPr="000420D3">
        <w:rPr>
          <w:rFonts w:asciiTheme="minorHAnsi" w:hAnsiTheme="minorHAnsi" w:cstheme="minorHAnsi"/>
        </w:rPr>
        <w:t>Increased Absence from school</w:t>
      </w:r>
    </w:p>
    <w:p w14:paraId="53CA7AFB" w14:textId="77777777" w:rsidR="00FA0708" w:rsidRPr="000420D3" w:rsidRDefault="00FA0708" w:rsidP="004174A7">
      <w:pPr>
        <w:pStyle w:val="ListParagraph"/>
        <w:numPr>
          <w:ilvl w:val="0"/>
          <w:numId w:val="53"/>
        </w:numPr>
        <w:spacing w:after="240" w:line="276" w:lineRule="auto"/>
        <w:rPr>
          <w:rFonts w:asciiTheme="minorHAnsi" w:hAnsiTheme="minorHAnsi" w:cstheme="minorHAnsi"/>
        </w:rPr>
      </w:pPr>
      <w:r w:rsidRPr="000420D3">
        <w:rPr>
          <w:rFonts w:asciiTheme="minorHAnsi" w:hAnsiTheme="minorHAnsi" w:cstheme="minorHAnsi"/>
        </w:rPr>
        <w:t>A change in friendship or relationships with older individuals or groups</w:t>
      </w:r>
    </w:p>
    <w:p w14:paraId="19DCD085" w14:textId="77777777" w:rsidR="00FA0708" w:rsidRPr="000420D3" w:rsidRDefault="00FA0708" w:rsidP="004174A7">
      <w:pPr>
        <w:pStyle w:val="ListParagraph"/>
        <w:numPr>
          <w:ilvl w:val="0"/>
          <w:numId w:val="53"/>
        </w:numPr>
        <w:spacing w:after="240" w:line="276" w:lineRule="auto"/>
        <w:rPr>
          <w:rFonts w:asciiTheme="minorHAnsi" w:hAnsiTheme="minorHAnsi" w:cstheme="minorHAnsi"/>
        </w:rPr>
      </w:pPr>
      <w:r w:rsidRPr="000420D3">
        <w:rPr>
          <w:rFonts w:asciiTheme="minorHAnsi" w:hAnsiTheme="minorHAnsi" w:cstheme="minorHAnsi"/>
        </w:rPr>
        <w:t>A decline in performance</w:t>
      </w:r>
    </w:p>
    <w:p w14:paraId="47382FEB" w14:textId="77777777" w:rsidR="00FA0708" w:rsidRPr="000420D3" w:rsidRDefault="00FA0708" w:rsidP="004174A7">
      <w:pPr>
        <w:pStyle w:val="ListParagraph"/>
        <w:numPr>
          <w:ilvl w:val="0"/>
          <w:numId w:val="53"/>
        </w:numPr>
        <w:spacing w:after="240" w:line="276" w:lineRule="auto"/>
        <w:rPr>
          <w:rFonts w:asciiTheme="minorHAnsi" w:hAnsiTheme="minorHAnsi" w:cstheme="minorHAnsi"/>
        </w:rPr>
      </w:pPr>
      <w:r w:rsidRPr="000420D3">
        <w:rPr>
          <w:rFonts w:asciiTheme="minorHAnsi" w:hAnsiTheme="minorHAnsi" w:cstheme="minorHAnsi"/>
        </w:rPr>
        <w:t>Signs of self-harm or a significant change in wellbeing</w:t>
      </w:r>
    </w:p>
    <w:p w14:paraId="51932DA6" w14:textId="77777777" w:rsidR="00FA0708" w:rsidRPr="000420D3" w:rsidRDefault="00FA0708" w:rsidP="004174A7">
      <w:pPr>
        <w:pStyle w:val="ListParagraph"/>
        <w:numPr>
          <w:ilvl w:val="0"/>
          <w:numId w:val="53"/>
        </w:numPr>
        <w:spacing w:after="240" w:line="276" w:lineRule="auto"/>
        <w:rPr>
          <w:rFonts w:asciiTheme="minorHAnsi" w:hAnsiTheme="minorHAnsi" w:cstheme="minorHAnsi"/>
        </w:rPr>
      </w:pPr>
      <w:r w:rsidRPr="000420D3">
        <w:rPr>
          <w:rFonts w:asciiTheme="minorHAnsi" w:hAnsiTheme="minorHAnsi" w:cstheme="minorHAnsi"/>
        </w:rPr>
        <w:t>Signs of assault or unexplained injuries</w:t>
      </w:r>
    </w:p>
    <w:p w14:paraId="164B2CFF" w14:textId="77777777" w:rsidR="00FA0708" w:rsidRPr="000420D3" w:rsidRDefault="00FA0708" w:rsidP="004174A7">
      <w:pPr>
        <w:pStyle w:val="ListParagraph"/>
        <w:numPr>
          <w:ilvl w:val="0"/>
          <w:numId w:val="53"/>
        </w:numPr>
        <w:spacing w:after="240" w:line="276" w:lineRule="auto"/>
        <w:rPr>
          <w:rFonts w:asciiTheme="minorHAnsi" w:hAnsiTheme="minorHAnsi" w:cstheme="minorHAnsi"/>
        </w:rPr>
      </w:pPr>
      <w:r w:rsidRPr="000420D3">
        <w:rPr>
          <w:rFonts w:asciiTheme="minorHAnsi" w:hAnsiTheme="minorHAnsi" w:cstheme="minorHAnsi"/>
        </w:rPr>
        <w:t>Unexplained gifts or new possessions</w:t>
      </w:r>
    </w:p>
    <w:p w14:paraId="5D09F77F" w14:textId="77777777" w:rsidR="00FA0708" w:rsidRDefault="00FA0708" w:rsidP="00081B2D">
      <w:pPr>
        <w:spacing w:after="240" w:line="276" w:lineRule="auto"/>
        <w:rPr>
          <w:rFonts w:asciiTheme="minorHAnsi" w:hAnsiTheme="minorHAnsi" w:cstheme="minorHAnsi"/>
          <w:b/>
        </w:rPr>
      </w:pPr>
    </w:p>
    <w:p w14:paraId="62689A34" w14:textId="77777777" w:rsidR="003B34AE" w:rsidRPr="00081B2D"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Responses from parents</w:t>
      </w:r>
    </w:p>
    <w:p w14:paraId="61F09947"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Research and experience </w:t>
      </w:r>
      <w:r w:rsidR="00BE3606" w:rsidRPr="00081B2D">
        <w:rPr>
          <w:rFonts w:asciiTheme="minorHAnsi" w:hAnsiTheme="minorHAnsi" w:cstheme="minorHAnsi"/>
        </w:rPr>
        <w:t>indicate</w:t>
      </w:r>
      <w:r w:rsidRPr="00081B2D">
        <w:rPr>
          <w:rFonts w:asciiTheme="minorHAnsi" w:hAnsiTheme="minorHAnsi" w:cstheme="minorHAnsi"/>
        </w:rPr>
        <w:t xml:space="preserve"> that the following responses from parents may suggest a cause for co</w:t>
      </w:r>
      <w:r w:rsidR="00FA0708">
        <w:rPr>
          <w:rFonts w:asciiTheme="minorHAnsi" w:hAnsiTheme="minorHAnsi" w:cstheme="minorHAnsi"/>
        </w:rPr>
        <w:t>ncern</w:t>
      </w:r>
      <w:r w:rsidRPr="00081B2D">
        <w:rPr>
          <w:rFonts w:asciiTheme="minorHAnsi" w:hAnsiTheme="minorHAnsi" w:cstheme="minorHAnsi"/>
        </w:rPr>
        <w:t>:</w:t>
      </w:r>
    </w:p>
    <w:p w14:paraId="66351135" w14:textId="77777777" w:rsidR="003B34AE"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An unexpected delay in seeking treatment that is obviously needed</w:t>
      </w:r>
    </w:p>
    <w:p w14:paraId="1CE204FC" w14:textId="77777777" w:rsidR="003B34AE"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An unawareness or denial of any injury, pain or loss of function (for example, a fractured limb)</w:t>
      </w:r>
    </w:p>
    <w:p w14:paraId="25E5EC26" w14:textId="77777777" w:rsidR="003B34AE"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Incompatible explanations offered, several different explanations or the child is said to have acted in a way that is inappropriate to her/his age and development</w:t>
      </w:r>
    </w:p>
    <w:p w14:paraId="00A134EA" w14:textId="77777777" w:rsidR="003B34AE"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Reluctance to give information or failure to mention other known relevant injuries</w:t>
      </w:r>
    </w:p>
    <w:p w14:paraId="4377B6F2" w14:textId="77777777" w:rsidR="003B34AE"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Frequent presentation of minor injuries</w:t>
      </w:r>
    </w:p>
    <w:p w14:paraId="62B235C2" w14:textId="77777777" w:rsidR="003B34AE"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Unrealistic expectations or constant complaints about the child</w:t>
      </w:r>
    </w:p>
    <w:p w14:paraId="69C54298" w14:textId="77777777" w:rsidR="003B34AE"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Alcohol misuse or other drug/substance misuse</w:t>
      </w:r>
    </w:p>
    <w:p w14:paraId="4F98A95E" w14:textId="77777777" w:rsidR="003B34AE"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Parents request removal of the child from home</w:t>
      </w:r>
    </w:p>
    <w:p w14:paraId="2EA6676C" w14:textId="77777777" w:rsidR="00151699"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Violence b</w:t>
      </w:r>
      <w:r w:rsidR="00151699" w:rsidRPr="008857A9">
        <w:rPr>
          <w:rFonts w:asciiTheme="minorHAnsi" w:hAnsiTheme="minorHAnsi" w:cstheme="minorHAnsi"/>
        </w:rPr>
        <w:t xml:space="preserve">etween adults in the household </w:t>
      </w:r>
    </w:p>
    <w:p w14:paraId="40DA5FC5" w14:textId="77777777" w:rsidR="00FA0708" w:rsidRDefault="00FA0708" w:rsidP="00081B2D">
      <w:pPr>
        <w:spacing w:after="240" w:line="276" w:lineRule="auto"/>
        <w:rPr>
          <w:rFonts w:asciiTheme="minorHAnsi" w:hAnsiTheme="minorHAnsi" w:cstheme="minorHAnsi"/>
          <w:b/>
        </w:rPr>
      </w:pPr>
    </w:p>
    <w:p w14:paraId="4EFE7009" w14:textId="77777777" w:rsidR="00CB7DCC" w:rsidRDefault="00CB7DCC" w:rsidP="00081B2D">
      <w:pPr>
        <w:spacing w:after="240" w:line="276" w:lineRule="auto"/>
        <w:rPr>
          <w:rFonts w:asciiTheme="minorHAnsi" w:hAnsiTheme="minorHAnsi" w:cstheme="minorHAnsi"/>
          <w:b/>
        </w:rPr>
      </w:pPr>
    </w:p>
    <w:p w14:paraId="778F6E5E" w14:textId="77777777" w:rsidR="00CB7DCC" w:rsidRDefault="00CB7DCC" w:rsidP="00081B2D">
      <w:pPr>
        <w:spacing w:after="240" w:line="276" w:lineRule="auto"/>
        <w:rPr>
          <w:rFonts w:asciiTheme="minorHAnsi" w:hAnsiTheme="minorHAnsi" w:cstheme="minorHAnsi"/>
          <w:b/>
        </w:rPr>
      </w:pPr>
    </w:p>
    <w:p w14:paraId="1498D1A0" w14:textId="121CD7CC" w:rsidR="00632702" w:rsidRPr="00C56F07" w:rsidRDefault="000D233B" w:rsidP="00081B2D">
      <w:pPr>
        <w:spacing w:after="240" w:line="276" w:lineRule="auto"/>
        <w:rPr>
          <w:rFonts w:asciiTheme="minorHAnsi" w:hAnsiTheme="minorHAnsi" w:cstheme="minorHAnsi"/>
          <w:b/>
        </w:rPr>
      </w:pPr>
      <w:r w:rsidRPr="00081B2D">
        <w:rPr>
          <w:rFonts w:asciiTheme="minorHAnsi" w:hAnsiTheme="minorHAnsi" w:cstheme="minorHAnsi"/>
          <w:b/>
        </w:rPr>
        <w:t>Chil</w:t>
      </w:r>
      <w:r w:rsidR="003E351B" w:rsidRPr="00081B2D">
        <w:rPr>
          <w:rFonts w:asciiTheme="minorHAnsi" w:hAnsiTheme="minorHAnsi" w:cstheme="minorHAnsi"/>
          <w:b/>
        </w:rPr>
        <w:t>dren with Special Educational N</w:t>
      </w:r>
      <w:r w:rsidRPr="00081B2D">
        <w:rPr>
          <w:rFonts w:asciiTheme="minorHAnsi" w:hAnsiTheme="minorHAnsi" w:cstheme="minorHAnsi"/>
          <w:b/>
        </w:rPr>
        <w:t>eeds and Disabilities</w:t>
      </w:r>
    </w:p>
    <w:p w14:paraId="45AE9E6C" w14:textId="77777777" w:rsidR="00632702" w:rsidRPr="00081B2D" w:rsidRDefault="006A3577" w:rsidP="00081B2D">
      <w:pPr>
        <w:spacing w:after="240" w:line="276" w:lineRule="auto"/>
        <w:rPr>
          <w:rFonts w:asciiTheme="minorHAnsi" w:hAnsiTheme="minorHAnsi" w:cstheme="minorHAnsi"/>
        </w:rPr>
      </w:pPr>
      <w:r w:rsidRPr="00081B2D">
        <w:rPr>
          <w:rFonts w:asciiTheme="minorHAnsi" w:hAnsiTheme="minorHAnsi" w:cstheme="minorHAnsi"/>
        </w:rPr>
        <w:t>When working w</w:t>
      </w:r>
      <w:r w:rsidR="00682E82">
        <w:rPr>
          <w:rFonts w:asciiTheme="minorHAnsi" w:hAnsiTheme="minorHAnsi" w:cstheme="minorHAnsi"/>
        </w:rPr>
        <w:t xml:space="preserve">ith children with disabilities </w:t>
      </w:r>
      <w:r w:rsidR="00F87A9C">
        <w:rPr>
          <w:rFonts w:asciiTheme="minorHAnsi" w:hAnsiTheme="minorHAnsi" w:cstheme="minorHAnsi"/>
        </w:rPr>
        <w:t>school staff will</w:t>
      </w:r>
      <w:r w:rsidRPr="00081B2D">
        <w:rPr>
          <w:rFonts w:asciiTheme="minorHAnsi" w:hAnsiTheme="minorHAnsi" w:cstheme="minorHAnsi"/>
        </w:rPr>
        <w:t xml:space="preserve"> to be aware </w:t>
      </w:r>
      <w:r w:rsidR="00910E77" w:rsidRPr="00081B2D">
        <w:rPr>
          <w:rFonts w:asciiTheme="minorHAnsi" w:hAnsiTheme="minorHAnsi" w:cstheme="minorHAnsi"/>
        </w:rPr>
        <w:t>that additional</w:t>
      </w:r>
      <w:r w:rsidR="00632702" w:rsidRPr="00081B2D">
        <w:rPr>
          <w:rFonts w:asciiTheme="minorHAnsi" w:hAnsiTheme="minorHAnsi" w:cstheme="minorHAnsi"/>
        </w:rPr>
        <w:t xml:space="preserve"> possible indicators of abuse and/or </w:t>
      </w:r>
      <w:r w:rsidR="00284B3F" w:rsidRPr="00081B2D">
        <w:rPr>
          <w:rFonts w:asciiTheme="minorHAnsi" w:hAnsiTheme="minorHAnsi" w:cstheme="minorHAnsi"/>
        </w:rPr>
        <w:t>neglect</w:t>
      </w:r>
      <w:r w:rsidR="00632702" w:rsidRPr="00081B2D">
        <w:rPr>
          <w:rFonts w:asciiTheme="minorHAnsi" w:hAnsiTheme="minorHAnsi" w:cstheme="minorHAnsi"/>
        </w:rPr>
        <w:t xml:space="preserve"> </w:t>
      </w:r>
      <w:r w:rsidR="00910E77" w:rsidRPr="00081B2D">
        <w:rPr>
          <w:rFonts w:asciiTheme="minorHAnsi" w:hAnsiTheme="minorHAnsi" w:cstheme="minorHAnsi"/>
        </w:rPr>
        <w:t>may</w:t>
      </w:r>
      <w:r w:rsidRPr="00081B2D">
        <w:rPr>
          <w:rFonts w:asciiTheme="minorHAnsi" w:hAnsiTheme="minorHAnsi" w:cstheme="minorHAnsi"/>
        </w:rPr>
        <w:t xml:space="preserve"> also</w:t>
      </w:r>
      <w:r w:rsidR="00632702" w:rsidRPr="00081B2D">
        <w:rPr>
          <w:rFonts w:asciiTheme="minorHAnsi" w:hAnsiTheme="minorHAnsi" w:cstheme="minorHAnsi"/>
        </w:rPr>
        <w:t xml:space="preserve"> include:</w:t>
      </w:r>
    </w:p>
    <w:p w14:paraId="57007105" w14:textId="77777777" w:rsidR="00632702" w:rsidRPr="008857A9"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A bruise in a site that might not be of co</w:t>
      </w:r>
      <w:r w:rsidR="007074DA" w:rsidRPr="008857A9">
        <w:rPr>
          <w:rFonts w:asciiTheme="minorHAnsi" w:hAnsiTheme="minorHAnsi" w:cstheme="minorHAnsi"/>
        </w:rPr>
        <w:t>ncern on an ambulant child such</w:t>
      </w:r>
      <w:r w:rsidRPr="008857A9">
        <w:rPr>
          <w:rFonts w:asciiTheme="minorHAnsi" w:hAnsiTheme="minorHAnsi" w:cstheme="minorHAnsi"/>
        </w:rPr>
        <w:t xml:space="preserve"> as the shin, might be of concern on a non-mobile child</w:t>
      </w:r>
    </w:p>
    <w:p w14:paraId="46FCBA36" w14:textId="77777777" w:rsidR="00632702" w:rsidRPr="008857A9"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Not getting enough help with feeding leading to malnourishment</w:t>
      </w:r>
    </w:p>
    <w:p w14:paraId="68808AF2" w14:textId="77777777" w:rsidR="00632702" w:rsidRPr="008857A9"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Poor toileting arrangements</w:t>
      </w:r>
    </w:p>
    <w:p w14:paraId="265F643F" w14:textId="77777777" w:rsidR="00632702" w:rsidRPr="008857A9"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Lack of stimulation</w:t>
      </w:r>
    </w:p>
    <w:p w14:paraId="349581CE" w14:textId="77777777" w:rsidR="00632702" w:rsidRPr="008857A9"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Unjustified and/or excessive use of restraint</w:t>
      </w:r>
    </w:p>
    <w:p w14:paraId="66A18929" w14:textId="77777777" w:rsidR="00632702" w:rsidRPr="008857A9"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Rough handling, extreme behaviour modificat</w:t>
      </w:r>
      <w:r w:rsidR="006A3577" w:rsidRPr="008857A9">
        <w:rPr>
          <w:rFonts w:asciiTheme="minorHAnsi" w:hAnsiTheme="minorHAnsi" w:cstheme="minorHAnsi"/>
        </w:rPr>
        <w:t xml:space="preserve">ion e.g. deprivation of liquid </w:t>
      </w:r>
      <w:r w:rsidRPr="008857A9">
        <w:rPr>
          <w:rFonts w:asciiTheme="minorHAnsi" w:hAnsiTheme="minorHAnsi" w:cstheme="minorHAnsi"/>
        </w:rPr>
        <w:t>medication, food or clothing</w:t>
      </w:r>
      <w:r w:rsidR="00910E77" w:rsidRPr="008857A9">
        <w:rPr>
          <w:rFonts w:asciiTheme="minorHAnsi" w:hAnsiTheme="minorHAnsi" w:cstheme="minorHAnsi"/>
        </w:rPr>
        <w:t>, disabling wheelchair batteries</w:t>
      </w:r>
    </w:p>
    <w:p w14:paraId="5E17D51E" w14:textId="77777777" w:rsidR="00632702" w:rsidRPr="008857A9"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Unwillingness to try to learn a child’s means of communication</w:t>
      </w:r>
    </w:p>
    <w:p w14:paraId="5357B6F7" w14:textId="3DF2AEAA" w:rsidR="002C293D" w:rsidRPr="008857A9"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 xml:space="preserve">Ill-fitting equipment e.g. callipers, sleep boards, inappropriate </w:t>
      </w:r>
      <w:r w:rsidR="00051DAE" w:rsidRPr="008857A9">
        <w:rPr>
          <w:rFonts w:asciiTheme="minorHAnsi" w:hAnsiTheme="minorHAnsi" w:cstheme="minorHAnsi"/>
        </w:rPr>
        <w:t>splinting.</w:t>
      </w:r>
    </w:p>
    <w:p w14:paraId="6712FE1D" w14:textId="77777777" w:rsidR="00632702" w:rsidRPr="008857A9" w:rsidRDefault="00284B3F"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Misappropriation</w:t>
      </w:r>
      <w:r w:rsidR="00632702" w:rsidRPr="008857A9">
        <w:rPr>
          <w:rFonts w:asciiTheme="minorHAnsi" w:hAnsiTheme="minorHAnsi" w:cstheme="minorHAnsi"/>
        </w:rPr>
        <w:t xml:space="preserve"> of a child’s finances</w:t>
      </w:r>
    </w:p>
    <w:p w14:paraId="5EAB9D50" w14:textId="680BE63C" w:rsidR="00C35902"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Invasive procedures</w:t>
      </w:r>
    </w:p>
    <w:p w14:paraId="2B8C7A8B" w14:textId="77777777" w:rsidR="00C35902" w:rsidRDefault="00C35902">
      <w:pPr>
        <w:rPr>
          <w:rFonts w:asciiTheme="minorHAnsi" w:hAnsiTheme="minorHAnsi" w:cstheme="minorHAnsi"/>
        </w:rPr>
      </w:pPr>
      <w:r>
        <w:rPr>
          <w:rFonts w:asciiTheme="minorHAnsi" w:hAnsiTheme="minorHAnsi" w:cstheme="minorHAnsi"/>
        </w:rPr>
        <w:br w:type="page"/>
      </w:r>
    </w:p>
    <w:p w14:paraId="78BEECC9" w14:textId="0DB36134" w:rsidR="003B34AE" w:rsidRPr="00081B2D" w:rsidRDefault="003B34AE" w:rsidP="00B24C5C">
      <w:pPr>
        <w:pStyle w:val="Heading1"/>
      </w:pPr>
      <w:bookmarkStart w:id="64" w:name="_Toc459981188"/>
      <w:bookmarkStart w:id="65" w:name="Appendix2"/>
      <w:bookmarkStart w:id="66" w:name="_Toc49343304"/>
      <w:r w:rsidRPr="00081B2D">
        <w:lastRenderedPageBreak/>
        <w:t xml:space="preserve">Appendix </w:t>
      </w:r>
      <w:r w:rsidR="0086618E" w:rsidRPr="00081B2D">
        <w:t>2</w:t>
      </w:r>
      <w:bookmarkEnd w:id="64"/>
      <w:bookmarkEnd w:id="65"/>
      <w:r w:rsidR="002C293D" w:rsidRPr="00081B2D">
        <w:tab/>
      </w:r>
      <w:r w:rsidRPr="00081B2D">
        <w:t>Dealing with a disclosure of abuse</w:t>
      </w:r>
      <w:bookmarkEnd w:id="66"/>
    </w:p>
    <w:p w14:paraId="503C3CAE" w14:textId="77777777" w:rsidR="00CB7DCC" w:rsidRDefault="00CB7DCC" w:rsidP="00081B2D">
      <w:pPr>
        <w:spacing w:after="240" w:line="276" w:lineRule="auto"/>
        <w:rPr>
          <w:rFonts w:asciiTheme="minorHAnsi" w:hAnsiTheme="minorHAnsi" w:cstheme="minorHAnsi"/>
        </w:rPr>
      </w:pPr>
    </w:p>
    <w:p w14:paraId="4F8EDC58" w14:textId="548A145E"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When a child tells me about abuse s/he has suffered, what must I remember?</w:t>
      </w:r>
    </w:p>
    <w:p w14:paraId="36A80997"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Stay calm</w:t>
      </w:r>
    </w:p>
    <w:p w14:paraId="6784B5BA"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Do not transmi</w:t>
      </w:r>
      <w:r w:rsidR="00682E82">
        <w:rPr>
          <w:rFonts w:asciiTheme="minorHAnsi" w:hAnsiTheme="minorHAnsi" w:cstheme="minorHAnsi"/>
        </w:rPr>
        <w:t>t shock, anger or embarrassment</w:t>
      </w:r>
    </w:p>
    <w:p w14:paraId="693C9289"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Reassure the child. Tell her/him you are pleas</w:t>
      </w:r>
      <w:r w:rsidR="00682E82">
        <w:rPr>
          <w:rFonts w:asciiTheme="minorHAnsi" w:hAnsiTheme="minorHAnsi" w:cstheme="minorHAnsi"/>
        </w:rPr>
        <w:t>ed that s/he is speaking to you</w:t>
      </w:r>
    </w:p>
    <w:p w14:paraId="53CE762C" w14:textId="4509EACB" w:rsidR="003B34AE" w:rsidRPr="00461E83"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 xml:space="preserve">Never </w:t>
      </w:r>
      <w:r w:rsidR="00051DAE" w:rsidRPr="008857A9">
        <w:rPr>
          <w:rFonts w:asciiTheme="minorHAnsi" w:hAnsiTheme="minorHAnsi" w:cstheme="minorHAnsi"/>
        </w:rPr>
        <w:t>enter</w:t>
      </w:r>
      <w:r w:rsidRPr="008857A9">
        <w:rPr>
          <w:rFonts w:asciiTheme="minorHAnsi" w:hAnsiTheme="minorHAnsi" w:cstheme="minorHAnsi"/>
        </w:rPr>
        <w:t xml:space="preserve"> a pact of secrecy with the chil</w:t>
      </w:r>
      <w:r w:rsidR="00453F7C" w:rsidRPr="008857A9">
        <w:rPr>
          <w:rFonts w:asciiTheme="minorHAnsi" w:hAnsiTheme="minorHAnsi" w:cstheme="minorHAnsi"/>
        </w:rPr>
        <w:t>d. Assure her/him that you will</w:t>
      </w:r>
      <w:r w:rsidRPr="008857A9">
        <w:rPr>
          <w:rFonts w:asciiTheme="minorHAnsi" w:hAnsiTheme="minorHAnsi" w:cstheme="minorHAnsi"/>
        </w:rPr>
        <w:t xml:space="preserve"> try to help but let the child know that you will have to tell other people in order to do </w:t>
      </w:r>
      <w:r w:rsidR="00461E83" w:rsidRPr="008857A9">
        <w:rPr>
          <w:rFonts w:asciiTheme="minorHAnsi" w:hAnsiTheme="minorHAnsi" w:cstheme="minorHAnsi"/>
        </w:rPr>
        <w:t>this</w:t>
      </w:r>
      <w:r w:rsidR="00461E83">
        <w:rPr>
          <w:rFonts w:asciiTheme="minorHAnsi" w:hAnsiTheme="minorHAnsi" w:cstheme="minorHAnsi"/>
        </w:rPr>
        <w:t xml:space="preserve"> </w:t>
      </w:r>
      <w:r w:rsidR="00461E83" w:rsidRPr="00461E83">
        <w:rPr>
          <w:rFonts w:asciiTheme="minorHAnsi" w:hAnsiTheme="minorHAnsi" w:cstheme="minorHAnsi"/>
        </w:rPr>
        <w:t>state</w:t>
      </w:r>
      <w:r w:rsidRPr="00461E83">
        <w:rPr>
          <w:rFonts w:asciiTheme="minorHAnsi" w:hAnsiTheme="minorHAnsi" w:cstheme="minorHAnsi"/>
        </w:rPr>
        <w:t xml:space="preserve"> </w:t>
      </w:r>
      <w:r w:rsidR="00461E83">
        <w:rPr>
          <w:rFonts w:asciiTheme="minorHAnsi" w:hAnsiTheme="minorHAnsi" w:cstheme="minorHAnsi"/>
        </w:rPr>
        <w:t>who this will be and why</w:t>
      </w:r>
    </w:p>
    <w:p w14:paraId="32985F1C"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Tell her/him that you believe them. Children very rarely lie about abuse; but s/he may have tried to tell others</w:t>
      </w:r>
      <w:r w:rsidR="00461E83">
        <w:rPr>
          <w:rFonts w:asciiTheme="minorHAnsi" w:hAnsiTheme="minorHAnsi" w:cstheme="minorHAnsi"/>
        </w:rPr>
        <w:t xml:space="preserve"> and not been heard or believed</w:t>
      </w:r>
    </w:p>
    <w:p w14:paraId="1A8588F2"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Tell the chi</w:t>
      </w:r>
      <w:r w:rsidR="00461E83">
        <w:rPr>
          <w:rFonts w:asciiTheme="minorHAnsi" w:hAnsiTheme="minorHAnsi" w:cstheme="minorHAnsi"/>
        </w:rPr>
        <w:t>ld that it is not her/his fault</w:t>
      </w:r>
    </w:p>
    <w:p w14:paraId="0FE3623E"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Encourage the child to talk but do not ask "leading ques</w:t>
      </w:r>
      <w:r w:rsidR="00461E83">
        <w:rPr>
          <w:rFonts w:asciiTheme="minorHAnsi" w:hAnsiTheme="minorHAnsi" w:cstheme="minorHAnsi"/>
        </w:rPr>
        <w:t>tions" or press for information</w:t>
      </w:r>
      <w:r w:rsidRPr="008857A9">
        <w:rPr>
          <w:rFonts w:asciiTheme="minorHAnsi" w:hAnsiTheme="minorHAnsi" w:cstheme="minorHAnsi"/>
        </w:rPr>
        <w:t xml:space="preserve">  </w:t>
      </w:r>
    </w:p>
    <w:p w14:paraId="213C8C16" w14:textId="77777777" w:rsidR="00461E83" w:rsidRDefault="00461E83" w:rsidP="004174A7">
      <w:pPr>
        <w:pStyle w:val="ListParagraph"/>
        <w:numPr>
          <w:ilvl w:val="0"/>
          <w:numId w:val="44"/>
        </w:numPr>
        <w:spacing w:after="240" w:line="276" w:lineRule="auto"/>
        <w:rPr>
          <w:rFonts w:asciiTheme="minorHAnsi" w:hAnsiTheme="minorHAnsi" w:cstheme="minorHAnsi"/>
        </w:rPr>
      </w:pPr>
      <w:r>
        <w:rPr>
          <w:rFonts w:asciiTheme="minorHAnsi" w:hAnsiTheme="minorHAnsi" w:cstheme="minorHAnsi"/>
        </w:rPr>
        <w:t>Listen and remember</w:t>
      </w:r>
    </w:p>
    <w:p w14:paraId="2AD6FE3C" w14:textId="77777777" w:rsidR="003B34AE" w:rsidRPr="008857A9" w:rsidRDefault="00461E83"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Check that you have understood correctly what </w:t>
      </w:r>
      <w:r>
        <w:rPr>
          <w:rFonts w:asciiTheme="minorHAnsi" w:hAnsiTheme="minorHAnsi" w:cstheme="minorHAnsi"/>
        </w:rPr>
        <w:t>the child is trying to tell you</w:t>
      </w:r>
    </w:p>
    <w:p w14:paraId="14E42043"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Praise the child for telling you. Communicate that s/he has a</w:t>
      </w:r>
      <w:r w:rsidR="00461E83">
        <w:rPr>
          <w:rFonts w:asciiTheme="minorHAnsi" w:hAnsiTheme="minorHAnsi" w:cstheme="minorHAnsi"/>
        </w:rPr>
        <w:t xml:space="preserve"> right to be safe and protected</w:t>
      </w:r>
    </w:p>
    <w:p w14:paraId="0EB6635D" w14:textId="77777777" w:rsidR="00461E83"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Do not tell the child that what s/he experienced is dirty, naughty or bad</w:t>
      </w:r>
    </w:p>
    <w:p w14:paraId="060EA308" w14:textId="77777777" w:rsidR="00461E83" w:rsidRDefault="00461E83"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It is inappropriate to make any comments about the alleged offender</w:t>
      </w:r>
    </w:p>
    <w:p w14:paraId="7A911EE1" w14:textId="77777777" w:rsidR="003B34AE" w:rsidRPr="008857A9" w:rsidRDefault="00461E83"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Be aware that the child may retract what s/he has told you. It is essenti</w:t>
      </w:r>
      <w:r>
        <w:rPr>
          <w:rFonts w:asciiTheme="minorHAnsi" w:hAnsiTheme="minorHAnsi" w:cstheme="minorHAnsi"/>
        </w:rPr>
        <w:t>al to record all you have heard</w:t>
      </w:r>
    </w:p>
    <w:p w14:paraId="2C5A87B0"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At the end of the conversation, tell the child again who you are going to tell and why that pers</w:t>
      </w:r>
      <w:r w:rsidR="00461E83">
        <w:rPr>
          <w:rFonts w:asciiTheme="minorHAnsi" w:hAnsiTheme="minorHAnsi" w:cstheme="minorHAnsi"/>
        </w:rPr>
        <w:t>on or those people need to know</w:t>
      </w:r>
    </w:p>
    <w:p w14:paraId="28143EC9"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 xml:space="preserve">As soon as you can afterwards, make a detailed record of the conversation using the child’s own language. Include any questions you may have asked.   Do not add </w:t>
      </w:r>
      <w:r w:rsidR="00461E83">
        <w:rPr>
          <w:rFonts w:asciiTheme="minorHAnsi" w:hAnsiTheme="minorHAnsi" w:cstheme="minorHAnsi"/>
        </w:rPr>
        <w:t>any opinions or interpretations</w:t>
      </w:r>
    </w:p>
    <w:p w14:paraId="2BB96250" w14:textId="77777777" w:rsidR="003B34AE" w:rsidRPr="00081B2D" w:rsidRDefault="00F87A9C" w:rsidP="00081B2D">
      <w:pPr>
        <w:spacing w:after="240" w:line="276" w:lineRule="auto"/>
        <w:rPr>
          <w:rFonts w:asciiTheme="minorHAnsi" w:hAnsiTheme="minorHAnsi" w:cstheme="minorHAnsi"/>
        </w:rPr>
      </w:pPr>
      <w:r>
        <w:rPr>
          <w:rFonts w:asciiTheme="minorHAnsi" w:hAnsiTheme="minorHAnsi" w:cstheme="minorHAnsi"/>
        </w:rPr>
        <w:t>NB It is not school</w:t>
      </w:r>
      <w:r w:rsidR="003B34AE" w:rsidRPr="00081B2D">
        <w:rPr>
          <w:rFonts w:asciiTheme="minorHAnsi" w:hAnsiTheme="minorHAnsi" w:cstheme="minorHAnsi"/>
        </w:rPr>
        <w:t xml:space="preserve"> staff’s role to seek disclosures. Their role is to observe that something may be wrong, ask about it, listen, be availab</w:t>
      </w:r>
      <w:r w:rsidR="00461E83">
        <w:rPr>
          <w:rFonts w:asciiTheme="minorHAnsi" w:hAnsiTheme="minorHAnsi" w:cstheme="minorHAnsi"/>
        </w:rPr>
        <w:t>le and try to make time to talk</w:t>
      </w:r>
    </w:p>
    <w:p w14:paraId="00EEF3BA" w14:textId="77777777" w:rsid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Immediately afterwards</w:t>
      </w:r>
    </w:p>
    <w:p w14:paraId="3C9AF83E" w14:textId="70D4847D" w:rsidR="004A2AD0" w:rsidRPr="00081B2D" w:rsidRDefault="003B34AE" w:rsidP="004158BB">
      <w:pPr>
        <w:spacing w:after="240" w:line="276" w:lineRule="auto"/>
      </w:pPr>
      <w:r w:rsidRPr="00081B2D">
        <w:rPr>
          <w:rFonts w:asciiTheme="minorHAnsi" w:hAnsiTheme="minorHAnsi" w:cstheme="minorHAnsi"/>
        </w:rPr>
        <w:t xml:space="preserve"> </w:t>
      </w:r>
      <w:r w:rsidR="00863913" w:rsidRPr="00081B2D">
        <w:rPr>
          <w:rFonts w:asciiTheme="minorHAnsi" w:hAnsiTheme="minorHAnsi" w:cstheme="minorHAnsi"/>
        </w:rPr>
        <w:t>All</w:t>
      </w:r>
      <w:r w:rsidRPr="00081B2D">
        <w:rPr>
          <w:rFonts w:asciiTheme="minorHAnsi" w:hAnsiTheme="minorHAnsi" w:cstheme="minorHAnsi"/>
        </w:rPr>
        <w:t xml:space="preserve"> disclosure</w:t>
      </w:r>
      <w:r w:rsidR="00863913" w:rsidRPr="00081B2D">
        <w:rPr>
          <w:rFonts w:asciiTheme="minorHAnsi" w:hAnsiTheme="minorHAnsi" w:cstheme="minorHAnsi"/>
        </w:rPr>
        <w:t>s</w:t>
      </w:r>
      <w:r w:rsidR="00F87A9C">
        <w:rPr>
          <w:rFonts w:asciiTheme="minorHAnsi" w:hAnsiTheme="minorHAnsi" w:cstheme="minorHAnsi"/>
        </w:rPr>
        <w:t xml:space="preserve"> of abuse will</w:t>
      </w:r>
      <w:r w:rsidRPr="00081B2D">
        <w:rPr>
          <w:rFonts w:asciiTheme="minorHAnsi" w:hAnsiTheme="minorHAnsi" w:cstheme="minorHAnsi"/>
        </w:rPr>
        <w:t xml:space="preserve"> be </w:t>
      </w:r>
      <w:r w:rsidR="00863913" w:rsidRPr="00081B2D">
        <w:rPr>
          <w:rFonts w:asciiTheme="minorHAnsi" w:hAnsiTheme="minorHAnsi" w:cstheme="minorHAnsi"/>
        </w:rPr>
        <w:t xml:space="preserve">responded to in keeping with the professional roles and responsibilities outlined in </w:t>
      </w:r>
      <w:r w:rsidR="002C1F00" w:rsidRPr="00081B2D">
        <w:rPr>
          <w:rFonts w:asciiTheme="minorHAnsi" w:hAnsiTheme="minorHAnsi" w:cstheme="minorHAnsi"/>
        </w:rPr>
        <w:t>Fig 1 summery of school procedure to follow where th</w:t>
      </w:r>
      <w:r w:rsidR="00461E83">
        <w:rPr>
          <w:rFonts w:asciiTheme="minorHAnsi" w:hAnsiTheme="minorHAnsi" w:cstheme="minorHAnsi"/>
        </w:rPr>
        <w:t>ere are concerns about a child</w:t>
      </w:r>
      <w:r w:rsidR="00722E2A">
        <w:rPr>
          <w:rFonts w:asciiTheme="minorHAnsi" w:hAnsiTheme="minorHAnsi" w:cstheme="minorHAnsi"/>
        </w:rPr>
        <w:t xml:space="preserve">. </w:t>
      </w:r>
      <w:r w:rsidR="0086618E" w:rsidRPr="00081B2D">
        <w:rPr>
          <w:rFonts w:asciiTheme="minorHAnsi" w:hAnsiTheme="minorHAnsi" w:cstheme="minorHAnsi"/>
        </w:rPr>
        <w:br w:type="page"/>
      </w:r>
      <w:bookmarkStart w:id="67" w:name="_Toc459981193"/>
      <w:bookmarkStart w:id="68" w:name="_Toc489011685"/>
      <w:bookmarkStart w:id="69" w:name="Appendix7"/>
    </w:p>
    <w:p w14:paraId="17A5EF94" w14:textId="085FB7AC" w:rsidR="00DD1424" w:rsidRPr="00486691" w:rsidRDefault="00DD1424" w:rsidP="00B24C5C">
      <w:pPr>
        <w:pStyle w:val="Heading1"/>
      </w:pPr>
      <w:bookmarkStart w:id="70" w:name="_Toc49343308"/>
      <w:bookmarkEnd w:id="67"/>
      <w:bookmarkEnd w:id="68"/>
      <w:bookmarkEnd w:id="69"/>
      <w:r w:rsidRPr="00486691">
        <w:lastRenderedPageBreak/>
        <w:t xml:space="preserve">Appendix </w:t>
      </w:r>
      <w:r w:rsidR="0073634E">
        <w:t>6</w:t>
      </w:r>
      <w:r w:rsidR="004B469A" w:rsidRPr="00486691">
        <w:tab/>
        <w:t xml:space="preserve">Child Exploitation Partnership Assessment and </w:t>
      </w:r>
      <w:r w:rsidR="00051DAE" w:rsidRPr="00486691">
        <w:t>Decision-Making</w:t>
      </w:r>
      <w:r w:rsidR="004B469A" w:rsidRPr="00486691">
        <w:t xml:space="preserve"> Tool</w:t>
      </w:r>
      <w:bookmarkEnd w:id="70"/>
    </w:p>
    <w:p w14:paraId="32961BA9" w14:textId="77777777" w:rsidR="00486691" w:rsidRDefault="00486691" w:rsidP="004B469A">
      <w:pPr>
        <w:spacing w:after="240" w:line="276" w:lineRule="auto"/>
        <w:rPr>
          <w:rFonts w:asciiTheme="minorHAnsi" w:eastAsia="Times New Roman" w:hAnsiTheme="minorHAnsi" w:cstheme="minorHAnsi"/>
          <w:b/>
          <w:lang w:bidi="th-TH"/>
        </w:rPr>
      </w:pPr>
    </w:p>
    <w:p w14:paraId="53E4C998" w14:textId="188B49AC"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What is this tool? - </w:t>
      </w:r>
      <w:r w:rsidRPr="004B469A">
        <w:rPr>
          <w:rFonts w:asciiTheme="minorHAnsi" w:eastAsia="Times New Roman" w:hAnsiTheme="minorHAnsi" w:cstheme="minorHAnsi"/>
          <w:lang w:bidi="th-TH"/>
        </w:rPr>
        <w:t>The tool is to help you assess whether a child may be at risk of sexual or criminal exploitation (CSE/CCE)</w:t>
      </w:r>
    </w:p>
    <w:p w14:paraId="0B16BB57" w14:textId="77777777"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Who should you use this tool with? - </w:t>
      </w:r>
      <w:r w:rsidRPr="004B469A">
        <w:rPr>
          <w:rFonts w:asciiTheme="minorHAnsi" w:eastAsia="Times New Roman" w:hAnsiTheme="minorHAnsi" w:cstheme="minorHAnsi"/>
          <w:lang w:bidi="th-TH"/>
        </w:rPr>
        <w:t>The tool can be used by any professional working with a child up to their 18th birthday</w:t>
      </w:r>
    </w:p>
    <w:p w14:paraId="021DBA66" w14:textId="77777777"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When to use the tool - </w:t>
      </w:r>
      <w:r w:rsidRPr="004B469A">
        <w:rPr>
          <w:rFonts w:asciiTheme="minorHAnsi" w:eastAsia="Times New Roman" w:hAnsiTheme="minorHAnsi" w:cstheme="minorHAnsi"/>
          <w:lang w:bidi="th-TH"/>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sidRPr="004B469A">
        <w:rPr>
          <w:rFonts w:asciiTheme="minorHAnsi" w:eastAsia="Times New Roman" w:hAnsiTheme="minorHAnsi" w:cstheme="minorHAnsi"/>
          <w:b/>
          <w:lang w:bidi="th-TH"/>
        </w:rPr>
        <w:t>‘What Next’</w:t>
      </w:r>
      <w:r w:rsidRPr="004B469A">
        <w:rPr>
          <w:rFonts w:asciiTheme="minorHAnsi" w:eastAsia="Times New Roman" w:hAnsiTheme="minorHAnsi" w:cstheme="minorHAnsi"/>
          <w:lang w:bidi="th-TH"/>
        </w:rPr>
        <w:t xml:space="preserve"> to inform a conversation with your manager/safeguarding lead regarding how to proceed. If on completion you contact the Children’s Social Care (CSC) Duty and Advice Team, an electronic copy of the completed tool will be required to inform discussion</w:t>
      </w:r>
    </w:p>
    <w:p w14:paraId="49847A99" w14:textId="1E40FBDB" w:rsidR="004B469A" w:rsidRPr="004B469A" w:rsidRDefault="004B469A" w:rsidP="000D796C">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 xml:space="preserve">Using the tool - </w:t>
      </w:r>
      <w:r w:rsidRPr="004B469A">
        <w:rPr>
          <w:rFonts w:asciiTheme="minorHAnsi" w:eastAsia="Times New Roman" w:hAnsiTheme="minorHAnsi" w:cstheme="minorHAnsi"/>
          <w:lang w:bidi="th-TH"/>
        </w:rPr>
        <w:t xml:space="preserve">In order to identify children at risk of, vulnerable to, or experiencing sexual and/or criminal exploitation, please consider </w:t>
      </w:r>
      <w:r w:rsidRPr="004B469A">
        <w:rPr>
          <w:rFonts w:asciiTheme="minorHAnsi" w:eastAsia="Times New Roman" w:hAnsiTheme="minorHAnsi" w:cstheme="minorHAnsi"/>
          <w:b/>
          <w:lang w:bidi="th-TH"/>
        </w:rPr>
        <w:t xml:space="preserve">all </w:t>
      </w:r>
      <w:r w:rsidRPr="004B469A">
        <w:rPr>
          <w:rFonts w:asciiTheme="minorHAnsi" w:eastAsia="Times New Roman" w:hAnsiTheme="minorHAnsi" w:cstheme="minorHAnsi"/>
          <w:lang w:bidi="th-TH"/>
        </w:rPr>
        <w:t xml:space="preserve">of the risk and vulnerability indicators and indicate your level of concern as </w:t>
      </w:r>
      <w:r w:rsidRPr="004B469A">
        <w:rPr>
          <w:rFonts w:asciiTheme="minorHAnsi" w:eastAsia="Times New Roman" w:hAnsiTheme="minorHAnsi" w:cstheme="minorHAnsi"/>
          <w:b/>
          <w:lang w:bidi="th-TH"/>
        </w:rPr>
        <w:t>No, Low, Medium or High</w:t>
      </w:r>
      <w:r w:rsidRPr="004B469A">
        <w:rPr>
          <w:rFonts w:asciiTheme="minorHAnsi" w:eastAsia="Times New Roman" w:hAnsiTheme="minorHAnsi" w:cstheme="minorHAnsi"/>
          <w:lang w:bidi="th-TH"/>
        </w:rPr>
        <w:t xml:space="preserve">. The table of indicators below is only a guide to inform your assessment it is not </w:t>
      </w:r>
      <w:r w:rsidR="00051DAE" w:rsidRPr="004B469A">
        <w:rPr>
          <w:rFonts w:asciiTheme="minorHAnsi" w:eastAsia="Times New Roman" w:hAnsiTheme="minorHAnsi" w:cstheme="minorHAnsi"/>
          <w:lang w:bidi="th-TH"/>
        </w:rPr>
        <w:t>exhaustive,</w:t>
      </w:r>
      <w:r w:rsidRPr="004B469A">
        <w:rPr>
          <w:rFonts w:asciiTheme="minorHAnsi" w:eastAsia="Times New Roman" w:hAnsiTheme="minorHAnsi" w:cstheme="minorHAnsi"/>
          <w:lang w:bidi="th-TH"/>
        </w:rPr>
        <w:t xml:space="preserve"> and you may have other concerns; please highlight these in the other information box. </w:t>
      </w:r>
      <w:r w:rsidR="00051DAE" w:rsidRPr="004B469A">
        <w:rPr>
          <w:rFonts w:asciiTheme="minorHAnsi" w:eastAsia="Times New Roman" w:hAnsiTheme="minorHAnsi" w:cstheme="minorHAnsi"/>
          <w:lang w:bidi="th-TH"/>
        </w:rPr>
        <w:t>Additionally,</w:t>
      </w:r>
      <w:r w:rsidRPr="004B469A">
        <w:rPr>
          <w:rFonts w:asciiTheme="minorHAnsi" w:eastAsia="Times New Roman" w:hAnsiTheme="minorHAnsi" w:cstheme="minorHAnsi"/>
          <w:lang w:bidi="th-TH"/>
        </w:rPr>
        <w:t xml:space="preserve">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p>
    <w:p w14:paraId="7A602B7A" w14:textId="77777777" w:rsidR="004B469A" w:rsidRPr="004B469A" w:rsidRDefault="004B469A" w:rsidP="000D796C">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You should be aware that:</w:t>
      </w:r>
    </w:p>
    <w:p w14:paraId="5670EDBE" w14:textId="77777777" w:rsidR="004B469A" w:rsidRPr="004B469A" w:rsidRDefault="004B469A" w:rsidP="004174A7">
      <w:pPr>
        <w:numPr>
          <w:ilvl w:val="0"/>
          <w:numId w:val="45"/>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Where there are concerns which relate to sexual exploitation and the </w:t>
      </w:r>
      <w:r w:rsidRPr="004B469A">
        <w:rPr>
          <w:rFonts w:asciiTheme="minorHAnsi" w:eastAsia="Times New Roman" w:hAnsiTheme="minorHAnsi" w:cstheme="minorHAnsi"/>
          <w:b/>
          <w:lang w:bidi="th-TH"/>
        </w:rPr>
        <w:t>child is aged under 13</w:t>
      </w:r>
      <w:r w:rsidRPr="004B469A">
        <w:rPr>
          <w:rFonts w:asciiTheme="minorHAnsi" w:eastAsia="Times New Roman" w:hAnsiTheme="minorHAnsi" w:cstheme="minorHAnsi"/>
          <w:lang w:bidi="th-TH"/>
        </w:rPr>
        <w:t>, a child contact must be made with the Children’s Social Care Duty and Advice team</w:t>
      </w:r>
    </w:p>
    <w:p w14:paraId="455D66C4" w14:textId="77777777" w:rsidR="004B469A" w:rsidRPr="00461E83" w:rsidRDefault="004B469A" w:rsidP="004174A7">
      <w:pPr>
        <w:pStyle w:val="ListParagraph"/>
        <w:numPr>
          <w:ilvl w:val="0"/>
          <w:numId w:val="45"/>
        </w:numPr>
        <w:spacing w:after="240" w:line="276" w:lineRule="auto"/>
        <w:contextualSpacing/>
        <w:rPr>
          <w:rFonts w:asciiTheme="minorHAnsi" w:eastAsia="Times New Roman" w:hAnsiTheme="minorHAnsi" w:cstheme="minorHAnsi"/>
          <w:lang w:bidi="th-TH"/>
        </w:rPr>
      </w:pPr>
      <w:r w:rsidRPr="00461E83">
        <w:rPr>
          <w:rFonts w:asciiTheme="minorHAnsi" w:eastAsia="Times New Roman" w:hAnsiTheme="minorHAnsi" w:cstheme="minorHAnsi"/>
          <w:lang w:bidi="th-TH"/>
        </w:rPr>
        <w:t xml:space="preserve">Where there are concerns of criminal or sexual exploitation and the child has </w:t>
      </w:r>
      <w:r w:rsidR="0024668D">
        <w:rPr>
          <w:rFonts w:asciiTheme="minorHAnsi" w:eastAsia="Times New Roman" w:hAnsiTheme="minorHAnsi" w:cstheme="minorHAnsi"/>
          <w:b/>
          <w:lang w:bidi="th-TH"/>
        </w:rPr>
        <w:t>send</w:t>
      </w:r>
      <w:r w:rsidRPr="00461E83">
        <w:rPr>
          <w:rFonts w:asciiTheme="minorHAnsi" w:eastAsia="Times New Roman" w:hAnsiTheme="minorHAnsi" w:cstheme="minorHAnsi"/>
          <w:lang w:bidi="th-TH"/>
        </w:rPr>
        <w:t xml:space="preserve"> a child contact must be made with the Children’s Social Care Duty and Advice team</w:t>
      </w:r>
    </w:p>
    <w:p w14:paraId="2B3C57C1" w14:textId="77777777" w:rsidR="004B469A" w:rsidRPr="004B469A" w:rsidRDefault="004B469A" w:rsidP="004174A7">
      <w:pPr>
        <w:pStyle w:val="ListParagraph"/>
        <w:numPr>
          <w:ilvl w:val="0"/>
          <w:numId w:val="45"/>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narrative at the end of the table to sup</w:t>
      </w:r>
      <w:r w:rsidR="00461E83">
        <w:rPr>
          <w:rFonts w:asciiTheme="minorHAnsi" w:eastAsia="Times New Roman" w:hAnsiTheme="minorHAnsi" w:cstheme="minorHAnsi"/>
          <w:lang w:bidi="th-TH"/>
        </w:rPr>
        <w:t>port and evidence your concerns</w:t>
      </w:r>
    </w:p>
    <w:p w14:paraId="44FF45D4" w14:textId="77777777" w:rsidR="004B469A" w:rsidRPr="004B469A" w:rsidRDefault="004B469A" w:rsidP="004174A7">
      <w:pPr>
        <w:pStyle w:val="ListParagraph"/>
        <w:numPr>
          <w:ilvl w:val="0"/>
          <w:numId w:val="45"/>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information relating to others who may pose a risk of</w:t>
      </w:r>
      <w:r w:rsidR="00461E83">
        <w:rPr>
          <w:rFonts w:asciiTheme="minorHAnsi" w:eastAsia="Times New Roman" w:hAnsiTheme="minorHAnsi" w:cstheme="minorHAnsi"/>
          <w:lang w:bidi="th-TH"/>
        </w:rPr>
        <w:t xml:space="preserve"> harm to the child/young person</w:t>
      </w:r>
    </w:p>
    <w:p w14:paraId="1026B122" w14:textId="7BFA27AA" w:rsidR="004B469A" w:rsidRPr="004B469A" w:rsidRDefault="004B469A" w:rsidP="004174A7">
      <w:pPr>
        <w:pStyle w:val="ListParagraph"/>
        <w:numPr>
          <w:ilvl w:val="0"/>
          <w:numId w:val="45"/>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this </w:t>
      </w:r>
      <w:r w:rsidR="00051DAE" w:rsidRPr="004B469A">
        <w:rPr>
          <w:rFonts w:asciiTheme="minorHAnsi" w:eastAsia="Times New Roman" w:hAnsiTheme="minorHAnsi" w:cstheme="minorHAnsi"/>
          <w:lang w:bidi="th-TH"/>
        </w:rPr>
        <w:t>tool,</w:t>
      </w:r>
      <w:r w:rsidRPr="004B469A">
        <w:rPr>
          <w:rFonts w:asciiTheme="minorHAnsi" w:eastAsia="Times New Roman" w:hAnsiTheme="minorHAnsi" w:cstheme="minorHAnsi"/>
          <w:lang w:bidi="th-TH"/>
        </w:rPr>
        <w:t xml:space="preserve"> it is essential to highlight if concerns raised and/or the information provided are </w:t>
      </w:r>
      <w:r w:rsidRPr="004B469A">
        <w:rPr>
          <w:rFonts w:asciiTheme="minorHAnsi" w:eastAsia="Times New Roman" w:hAnsiTheme="minorHAnsi" w:cstheme="minorHAnsi"/>
          <w:b/>
          <w:lang w:bidi="th-TH"/>
        </w:rPr>
        <w:t>current or historic</w:t>
      </w:r>
      <w:r w:rsidRPr="004B469A">
        <w:rPr>
          <w:rFonts w:asciiTheme="minorHAnsi" w:eastAsia="Times New Roman" w:hAnsiTheme="minorHAnsi" w:cstheme="minorHAnsi"/>
          <w:lang w:bidi="th-TH"/>
        </w:rPr>
        <w:t xml:space="preserve">. If either are historic but relevant, it </w:t>
      </w:r>
      <w:r w:rsidR="0024668D">
        <w:rPr>
          <w:rFonts w:asciiTheme="minorHAnsi" w:eastAsia="Times New Roman" w:hAnsiTheme="minorHAnsi" w:cstheme="minorHAnsi"/>
          <w:lang w:bidi="th-TH"/>
        </w:rPr>
        <w:t xml:space="preserve">is </w:t>
      </w:r>
      <w:r w:rsidRPr="004B469A">
        <w:rPr>
          <w:rFonts w:asciiTheme="minorHAnsi" w:eastAsia="Times New Roman" w:hAnsiTheme="minorHAnsi" w:cstheme="minorHAnsi"/>
          <w:lang w:bidi="th-TH"/>
        </w:rPr>
        <w:t>necessary to reference how they relate to the current assessment of risk and vulnerability</w:t>
      </w:r>
    </w:p>
    <w:p w14:paraId="37661408" w14:textId="77777777" w:rsidR="004B469A" w:rsidRPr="004B469A" w:rsidRDefault="004B469A" w:rsidP="004174A7">
      <w:pPr>
        <w:pStyle w:val="ListParagraph"/>
        <w:numPr>
          <w:ilvl w:val="0"/>
          <w:numId w:val="45"/>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the tool, it is crucial that the child or young person’s use of </w:t>
      </w:r>
      <w:r w:rsidRPr="004B469A">
        <w:rPr>
          <w:rFonts w:asciiTheme="minorHAnsi" w:eastAsia="Times New Roman" w:hAnsiTheme="minorHAnsi" w:cstheme="minorHAnsi"/>
          <w:b/>
          <w:lang w:bidi="th-TH"/>
        </w:rPr>
        <w:t>social media</w:t>
      </w:r>
      <w:r w:rsidR="00461E83">
        <w:rPr>
          <w:rFonts w:asciiTheme="minorHAnsi" w:eastAsia="Times New Roman" w:hAnsiTheme="minorHAnsi" w:cstheme="minorHAnsi"/>
          <w:lang w:bidi="th-TH"/>
        </w:rPr>
        <w:t xml:space="preserve"> is considered throughout</w:t>
      </w:r>
    </w:p>
    <w:p w14:paraId="621B56F6" w14:textId="77777777" w:rsidR="004B469A" w:rsidRDefault="004B469A">
      <w:pPr>
        <w:rPr>
          <w:rFonts w:asciiTheme="minorHAnsi" w:hAnsiTheme="minorHAnsi" w:cstheme="minorHAnsi"/>
          <w:b/>
          <w:sz w:val="24"/>
          <w:szCs w:val="24"/>
        </w:rPr>
      </w:pPr>
      <w:r>
        <w:rPr>
          <w:rFonts w:asciiTheme="minorHAnsi" w:hAnsiTheme="minorHAnsi" w:cstheme="minorHAnsi"/>
          <w:b/>
          <w:sz w:val="24"/>
          <w:szCs w:val="24"/>
        </w:rPr>
        <w:br w:type="page"/>
      </w:r>
    </w:p>
    <w:p w14:paraId="6BADCA52" w14:textId="77777777"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Assessment of Risk and Vulnerability</w:t>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13A068A" w14:textId="77777777" w:rsidTr="000D796C">
        <w:tc>
          <w:tcPr>
            <w:tcW w:w="5222" w:type="dxa"/>
            <w:gridSpan w:val="4"/>
            <w:shd w:val="clear" w:color="auto" w:fill="D9D9D9" w:themeFill="background1" w:themeFillShade="D9"/>
          </w:tcPr>
          <w:p w14:paraId="05379A9D"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Friends and Family</w:t>
            </w:r>
          </w:p>
        </w:tc>
        <w:tc>
          <w:tcPr>
            <w:tcW w:w="5268" w:type="dxa"/>
            <w:gridSpan w:val="4"/>
            <w:shd w:val="clear" w:color="auto" w:fill="D9D9D9" w:themeFill="background1" w:themeFillShade="D9"/>
          </w:tcPr>
          <w:p w14:paraId="41331F06"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Accommodation</w:t>
            </w:r>
          </w:p>
        </w:tc>
      </w:tr>
      <w:tr w:rsidR="004B469A" w:rsidRPr="004B469A" w14:paraId="7359AAFE" w14:textId="77777777" w:rsidTr="000D796C">
        <w:tc>
          <w:tcPr>
            <w:tcW w:w="5222" w:type="dxa"/>
            <w:gridSpan w:val="4"/>
          </w:tcPr>
          <w:p w14:paraId="0A19C26A" w14:textId="77777777" w:rsidR="004B469A" w:rsidRPr="004B469A" w:rsidRDefault="004B469A" w:rsidP="004B469A">
            <w:pPr>
              <w:spacing w:after="240" w:line="276" w:lineRule="auto"/>
              <w:rPr>
                <w:rFonts w:asciiTheme="minorHAnsi" w:hAnsiTheme="minorHAnsi" w:cstheme="minorHAnsi"/>
                <w:sz w:val="20"/>
                <w:szCs w:val="20"/>
              </w:rPr>
            </w:pPr>
          </w:p>
          <w:p w14:paraId="19440DAA" w14:textId="77777777"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Reduced contact with family /friends which is of concern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New friends who are not known to parents/carers </w:t>
            </w:r>
            <w:r w:rsidRPr="004B469A">
              <w:rPr>
                <w:rFonts w:asciiTheme="minorHAnsi" w:hAnsiTheme="minorHAnsi" w:cstheme="minorHAnsi"/>
              </w:rPr>
              <w:sym w:font="Wingdings" w:char="F076"/>
            </w:r>
            <w:r w:rsidRPr="004B469A">
              <w:rPr>
                <w:rFonts w:asciiTheme="minorHAnsi" w:hAnsiTheme="minorHAnsi" w:cstheme="minorHAnsi"/>
                <w:sz w:val="20"/>
                <w:szCs w:val="20"/>
              </w:rPr>
              <w:t xml:space="preserve"> Unexplained change in attitude from the child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Relationship (s) breakdown </w:t>
            </w:r>
            <w:r w:rsidRPr="004B469A">
              <w:rPr>
                <w:rFonts w:asciiTheme="minorHAnsi" w:hAnsiTheme="minorHAnsi" w:cstheme="minorHAnsi"/>
              </w:rPr>
              <w:sym w:font="Wingdings" w:char="F076"/>
            </w:r>
            <w:r w:rsidRPr="004B469A">
              <w:rPr>
                <w:rFonts w:asciiTheme="minorHAnsi" w:hAnsiTheme="minorHAnsi" w:cstheme="minorHAnsi"/>
              </w:rPr>
              <w:t xml:space="preserve"> </w:t>
            </w:r>
            <w:r w:rsidRPr="004B469A">
              <w:rPr>
                <w:rFonts w:asciiTheme="minorHAnsi" w:hAnsiTheme="minorHAnsi" w:cstheme="minorHAnsi"/>
                <w:sz w:val="20"/>
                <w:szCs w:val="20"/>
              </w:rPr>
              <w:t xml:space="preserve">Suspected abuse in family (emotional, neglect, physical or sexual)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A lack of warmth/understanding/attachment and/or trust from parent/carer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Carers do not implement age appropriate boundaries (including use around social media)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Failure to report missing episodes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Abusive/bullying friendships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Friends/family are involved in gang activity/known to the criminal justice system</w:t>
            </w:r>
            <w:r w:rsidR="003B076D">
              <w:rPr>
                <w:rFonts w:asciiTheme="minorHAnsi" w:hAnsiTheme="minorHAnsi" w:cstheme="minorHAnsi"/>
                <w:sz w:val="20"/>
                <w:szCs w:val="20"/>
              </w:rPr>
              <w:t>/Neighbourhood Police/ASB teams</w:t>
            </w:r>
          </w:p>
          <w:p w14:paraId="62CCEC3A" w14:textId="77777777" w:rsidR="004B469A" w:rsidRPr="004B469A" w:rsidRDefault="004B469A" w:rsidP="004B469A">
            <w:pPr>
              <w:spacing w:after="240" w:line="276" w:lineRule="auto"/>
              <w:rPr>
                <w:rFonts w:asciiTheme="minorHAnsi" w:hAnsiTheme="minorHAnsi" w:cstheme="minorHAnsi"/>
                <w:sz w:val="20"/>
                <w:szCs w:val="20"/>
              </w:rPr>
            </w:pPr>
          </w:p>
        </w:tc>
        <w:tc>
          <w:tcPr>
            <w:tcW w:w="5268" w:type="dxa"/>
            <w:gridSpan w:val="4"/>
          </w:tcPr>
          <w:p w14:paraId="6A8F531F" w14:textId="77777777" w:rsidR="004B469A" w:rsidRPr="004B469A" w:rsidRDefault="004B469A" w:rsidP="004B469A">
            <w:pPr>
              <w:spacing w:after="240" w:line="276" w:lineRule="auto"/>
              <w:rPr>
                <w:rFonts w:asciiTheme="minorHAnsi" w:hAnsiTheme="minorHAnsi" w:cstheme="minorHAnsi"/>
                <w:sz w:val="20"/>
                <w:szCs w:val="20"/>
              </w:rPr>
            </w:pPr>
          </w:p>
          <w:p w14:paraId="1774B53D" w14:textId="77777777"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Child or young person and or their family reside in unsuitable/unstable/temporary/overcrowded accommodation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Concerns about location (neighbourhood, ASB, gang activity)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Concerns about isolation/safety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Is unhappy with accommodation (although it meet physical need)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Often stays elsewhere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Is homeless and or sofa surfing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Resides independently in unsupported accommodation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w:t>
            </w:r>
            <w:proofErr w:type="spellStart"/>
            <w:r w:rsidRPr="004B469A">
              <w:rPr>
                <w:rFonts w:asciiTheme="minorHAnsi" w:hAnsiTheme="minorHAnsi" w:cstheme="minorHAnsi"/>
                <w:sz w:val="20"/>
                <w:szCs w:val="20"/>
              </w:rPr>
              <w:t>Accommodation</w:t>
            </w:r>
            <w:proofErr w:type="spellEnd"/>
            <w:r w:rsidRPr="004B469A">
              <w:rPr>
                <w:rFonts w:asciiTheme="minorHAnsi" w:hAnsiTheme="minorHAnsi" w:cstheme="minorHAnsi"/>
                <w:sz w:val="20"/>
                <w:szCs w:val="20"/>
              </w:rPr>
              <w:t xml:space="preserve"> is being accessed/used by adults/peers of concern or who pose a risk to the young</w:t>
            </w:r>
          </w:p>
        </w:tc>
      </w:tr>
      <w:tr w:rsidR="004B469A" w:rsidRPr="004B469A" w14:paraId="242A01AB" w14:textId="77777777" w:rsidTr="000D796C">
        <w:tc>
          <w:tcPr>
            <w:tcW w:w="1305" w:type="dxa"/>
            <w:shd w:val="clear" w:color="auto" w:fill="DEEAF6" w:themeFill="accent1" w:themeFillTint="33"/>
          </w:tcPr>
          <w:p w14:paraId="5201B73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6DE132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3091305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CF8081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25A503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3DC31D6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014AC0D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2BD4F78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512EE743" w14:textId="77777777" w:rsidTr="000D796C">
        <w:tc>
          <w:tcPr>
            <w:tcW w:w="10490" w:type="dxa"/>
            <w:gridSpan w:val="8"/>
            <w:shd w:val="clear" w:color="auto" w:fill="DEEAF6" w:themeFill="accent1" w:themeFillTint="33"/>
          </w:tcPr>
          <w:p w14:paraId="7A8EBE7E"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542F4E80" w14:textId="77777777" w:rsidTr="000D796C">
        <w:tc>
          <w:tcPr>
            <w:tcW w:w="5222" w:type="dxa"/>
            <w:gridSpan w:val="4"/>
            <w:shd w:val="clear" w:color="auto" w:fill="D9D9D9" w:themeFill="background1" w:themeFillShade="D9"/>
          </w:tcPr>
          <w:p w14:paraId="0F6AE4C3"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Education, Training, Employment (ETE)</w:t>
            </w:r>
          </w:p>
        </w:tc>
        <w:tc>
          <w:tcPr>
            <w:tcW w:w="5268" w:type="dxa"/>
            <w:gridSpan w:val="4"/>
            <w:shd w:val="clear" w:color="auto" w:fill="D9D9D9" w:themeFill="background1" w:themeFillShade="D9"/>
          </w:tcPr>
          <w:p w14:paraId="12D6C424"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Emotional Wellbeing</w:t>
            </w:r>
          </w:p>
        </w:tc>
      </w:tr>
      <w:tr w:rsidR="004B469A" w:rsidRPr="004B469A" w14:paraId="1E739F15" w14:textId="77777777" w:rsidTr="000D796C">
        <w:tc>
          <w:tcPr>
            <w:tcW w:w="5222" w:type="dxa"/>
            <w:gridSpan w:val="4"/>
          </w:tcPr>
          <w:p w14:paraId="35E371E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1953F8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not engaged in ETE, and/or is not motivated to be</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Excluded and/or does not have an education offer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Whereabouts often unknown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Frequently late/leaves early/leaves site, incidents of absence without permission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Change in attitude to learning/employment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Regular breakdown of school/training placements due to perceived behavioural issues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Increasingly disruptive, hostile or physically aggressive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Friendships/peer groups either within or outside the ETE setting are with others at risk of criminal and/or sexual exploitation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socially isolated in the ETE setting, and /or experiences bullying, abuse/violence/harassment</w:t>
            </w:r>
          </w:p>
          <w:p w14:paraId="05B2CFA6"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37D4D05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A4AA7C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Fatigue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Poor self-image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Low mood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Self-harm - Cutting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Overdosing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Eating disorder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Suicide attempts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Concerning perceived ‘risk taking’ (substance misuse, sexual risking taking, offending) </w:t>
            </w:r>
          </w:p>
          <w:p w14:paraId="1D1339E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Low self-esteem/self-confidence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Bullying/threatening behaviour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Aggression/violent outbursts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Concerning substance misuse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Expressions around invincibility or not caring about what happens to them </w:t>
            </w:r>
          </w:p>
          <w:p w14:paraId="05A1778A" w14:textId="77777777" w:rsidR="004B469A" w:rsidRPr="004B469A" w:rsidRDefault="004B469A" w:rsidP="004B469A">
            <w:pPr>
              <w:spacing w:after="240" w:line="276" w:lineRule="auto"/>
              <w:rPr>
                <w:rFonts w:asciiTheme="minorHAnsi" w:hAnsiTheme="minorHAnsi" w:cstheme="minorHAnsi"/>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Fear and scare of reprisal or violence from young people or adults</w:t>
            </w:r>
          </w:p>
        </w:tc>
      </w:tr>
      <w:tr w:rsidR="004B469A" w:rsidRPr="004B469A" w14:paraId="3C97C889" w14:textId="77777777" w:rsidTr="000D796C">
        <w:tc>
          <w:tcPr>
            <w:tcW w:w="1305" w:type="dxa"/>
            <w:shd w:val="clear" w:color="auto" w:fill="DEEAF6" w:themeFill="accent1" w:themeFillTint="33"/>
          </w:tcPr>
          <w:p w14:paraId="54AABA1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B155C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1233815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CF5B13C"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89D215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F14D89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7DC574A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1B1981D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60E055E" w14:textId="77777777" w:rsidTr="000D796C">
        <w:tc>
          <w:tcPr>
            <w:tcW w:w="10490" w:type="dxa"/>
            <w:gridSpan w:val="8"/>
            <w:shd w:val="clear" w:color="auto" w:fill="DEEAF6" w:themeFill="accent1" w:themeFillTint="33"/>
          </w:tcPr>
          <w:p w14:paraId="25F51407"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22F0C32A"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7D2BE6B" w14:textId="77777777" w:rsidTr="000D796C">
        <w:tc>
          <w:tcPr>
            <w:tcW w:w="5222" w:type="dxa"/>
            <w:gridSpan w:val="4"/>
            <w:shd w:val="clear" w:color="auto" w:fill="D9D9D9" w:themeFill="background1" w:themeFillShade="D9"/>
          </w:tcPr>
          <w:p w14:paraId="097BD7D6"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Experience of Abuse and Violence</w:t>
            </w:r>
          </w:p>
        </w:tc>
        <w:tc>
          <w:tcPr>
            <w:tcW w:w="5268" w:type="dxa"/>
            <w:gridSpan w:val="4"/>
            <w:shd w:val="clear" w:color="auto" w:fill="D9D9D9" w:themeFill="background1" w:themeFillShade="D9"/>
          </w:tcPr>
          <w:p w14:paraId="6F13DB58"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Missing From Home or Care</w:t>
            </w:r>
          </w:p>
        </w:tc>
      </w:tr>
      <w:tr w:rsidR="004B469A" w:rsidRPr="004B469A" w14:paraId="6633F4A5" w14:textId="77777777" w:rsidTr="000D796C">
        <w:tc>
          <w:tcPr>
            <w:tcW w:w="5222" w:type="dxa"/>
            <w:gridSpan w:val="4"/>
          </w:tcPr>
          <w:p w14:paraId="1AE00E0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086DF6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Known (previous or current) violence and/or abuse from within the family, and/or from peers, associates, intimate partners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Physical injuries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Disclosure/evidence of physical/sexual assault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Evidence of coercion/control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Living in a gang associated neighbourhood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Use of sexualised language and/or violence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Risk taking behaviours (sexual and /or offending)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Low self-esteem/self-confidence/self-harm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Bullying/threatening behaviour, aggression, violent outbursts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Limited or no recognition of abusive/exploitative behaviour or understanding of abusive/exploitative behaviour but unable to apply this to their own situation</w:t>
            </w:r>
          </w:p>
        </w:tc>
        <w:tc>
          <w:tcPr>
            <w:tcW w:w="5268" w:type="dxa"/>
            <w:gridSpan w:val="4"/>
          </w:tcPr>
          <w:p w14:paraId="71349F5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AD0FC2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Stays out late or overnight without permission/explanation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Whereabouts unknown and child/young person secretive about where and who they spend time with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Repeated episodes of running away/going missing/away from home/accommodation (Including short periods)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Reported missing with other children/young people assessed to be at risk from criminal/sexual exploitation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Known to spend time when away/missing with peers/adults assessed to be of concern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Returns looking well cared for/not hungry/with new belongings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Found/known to have been outside of their local of area and/or in locations of concern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No known means self-support/travel whilst missing/away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When missing/found, known to be with others involved with group/gang activity/offending behaviour/at risk of exploitation</w:t>
            </w:r>
          </w:p>
          <w:p w14:paraId="0E657B32" w14:textId="77777777" w:rsidR="004B469A" w:rsidRPr="004B469A" w:rsidRDefault="004B469A" w:rsidP="004B469A">
            <w:pPr>
              <w:spacing w:after="240" w:line="276" w:lineRule="auto"/>
              <w:rPr>
                <w:rFonts w:asciiTheme="minorHAnsi" w:hAnsiTheme="minorHAnsi" w:cstheme="minorHAnsi"/>
              </w:rPr>
            </w:pPr>
          </w:p>
        </w:tc>
      </w:tr>
      <w:tr w:rsidR="004B469A" w:rsidRPr="004B469A" w14:paraId="6F1EA7B0" w14:textId="77777777" w:rsidTr="000D796C">
        <w:tc>
          <w:tcPr>
            <w:tcW w:w="1305" w:type="dxa"/>
            <w:shd w:val="clear" w:color="auto" w:fill="DEEAF6" w:themeFill="accent1" w:themeFillTint="33"/>
          </w:tcPr>
          <w:p w14:paraId="723D42B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335727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47464F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2051501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A7B24D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141A18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DDD915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581D179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5BAC6C4" w14:textId="77777777" w:rsidTr="000D796C">
        <w:tc>
          <w:tcPr>
            <w:tcW w:w="10490" w:type="dxa"/>
            <w:gridSpan w:val="8"/>
            <w:shd w:val="clear" w:color="auto" w:fill="DEEAF6" w:themeFill="accent1" w:themeFillTint="33"/>
          </w:tcPr>
          <w:p w14:paraId="0613EEBF"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2D8E0A3E" w14:textId="77777777" w:rsidTr="000D796C">
        <w:tc>
          <w:tcPr>
            <w:tcW w:w="5222" w:type="dxa"/>
            <w:gridSpan w:val="4"/>
            <w:shd w:val="clear" w:color="auto" w:fill="D9D9D9" w:themeFill="background1" w:themeFillShade="D9"/>
          </w:tcPr>
          <w:p w14:paraId="29681B94"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Associations and Locations</w:t>
            </w:r>
          </w:p>
        </w:tc>
        <w:tc>
          <w:tcPr>
            <w:tcW w:w="5268" w:type="dxa"/>
            <w:gridSpan w:val="4"/>
            <w:shd w:val="clear" w:color="auto" w:fill="D9D9D9" w:themeFill="background1" w:themeFillShade="D9"/>
          </w:tcPr>
          <w:p w14:paraId="19F6D675"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Substance Misuse</w:t>
            </w:r>
          </w:p>
        </w:tc>
      </w:tr>
      <w:tr w:rsidR="004B469A" w:rsidRPr="004B469A" w14:paraId="53428D68" w14:textId="77777777" w:rsidTr="000D796C">
        <w:tc>
          <w:tcPr>
            <w:tcW w:w="5222" w:type="dxa"/>
            <w:gridSpan w:val="4"/>
          </w:tcPr>
          <w:p w14:paraId="3D2BA7C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ED0E439"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Extensive use of phone/secret use/calls and contact with unknown others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Spends time at addresses and places not know to parent/carer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Goes or is taken to places they or their family have no connections with </w:t>
            </w:r>
          </w:p>
          <w:p w14:paraId="3ED03181"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Evidence of associations/relationships with others believed/known to be involved in sexual grooming/exploitation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Friendships/associations with others at risk of criminal or sexual exploitation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Gang association through relatives/peers/neighbourhood/intimate relationships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Information suggests that they are at risk of/involved in County Lines (grooming/exploitation, drug dealing, moving money/goods and/or organised crime)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Use of social media/mobile phone to share sexualised images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arranged to meet up with unknown others via social media contact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Use of social media/mobile phones for sharing gang related material/activities</w:t>
            </w:r>
          </w:p>
          <w:p w14:paraId="5407F0B0"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4FA96D1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31CA434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Evidence of regular/heavy or dependant substance (including alcohol) 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Professional/parent/carer concern relating to 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 regarding how substance misuse is being accessed/funded/supplied</w:t>
            </w:r>
          </w:p>
          <w:p w14:paraId="3783B84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believed to owe money be in debited to others related to substance misuse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previously been cautioned/arrested/charged for, possession of drugs, dealing drugs</w:t>
            </w:r>
          </w:p>
        </w:tc>
      </w:tr>
      <w:tr w:rsidR="004B469A" w:rsidRPr="004B469A" w14:paraId="70E9DAF5" w14:textId="77777777" w:rsidTr="000D796C">
        <w:tc>
          <w:tcPr>
            <w:tcW w:w="1305" w:type="dxa"/>
            <w:shd w:val="clear" w:color="auto" w:fill="DEEAF6" w:themeFill="accent1" w:themeFillTint="33"/>
          </w:tcPr>
          <w:p w14:paraId="3B37BF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64B6861E"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494413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3ABFC5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07FCB1A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043947C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2482DE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BA76C1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FE81311" w14:textId="77777777" w:rsidTr="000D796C">
        <w:tc>
          <w:tcPr>
            <w:tcW w:w="10490" w:type="dxa"/>
            <w:gridSpan w:val="8"/>
            <w:shd w:val="clear" w:color="auto" w:fill="DEEAF6" w:themeFill="accent1" w:themeFillTint="33"/>
          </w:tcPr>
          <w:p w14:paraId="5681E2D6"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5305F86"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55373EC3" w14:textId="77777777" w:rsidTr="000D796C">
        <w:tc>
          <w:tcPr>
            <w:tcW w:w="5222" w:type="dxa"/>
            <w:gridSpan w:val="4"/>
            <w:shd w:val="clear" w:color="auto" w:fill="D9D9D9" w:themeFill="background1" w:themeFillShade="D9"/>
          </w:tcPr>
          <w:p w14:paraId="7BCD642E"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Coercion and Control</w:t>
            </w:r>
          </w:p>
        </w:tc>
        <w:tc>
          <w:tcPr>
            <w:tcW w:w="5268" w:type="dxa"/>
            <w:gridSpan w:val="4"/>
            <w:shd w:val="clear" w:color="auto" w:fill="D9D9D9" w:themeFill="background1" w:themeFillShade="D9"/>
          </w:tcPr>
          <w:p w14:paraId="11892403"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Rewards</w:t>
            </w:r>
          </w:p>
        </w:tc>
      </w:tr>
      <w:tr w:rsidR="004B469A" w:rsidRPr="004B469A" w14:paraId="3DBEF7E3" w14:textId="77777777" w:rsidTr="000D796C">
        <w:tc>
          <w:tcPr>
            <w:tcW w:w="5222" w:type="dxa"/>
            <w:gridSpan w:val="4"/>
          </w:tcPr>
          <w:p w14:paraId="436F971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B04BF9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Limited/reduced/no significant contact with family/friends, significant adults and/or services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Appears to be ‘controlled’/negatively influenced by others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Concerns about significant relationships and domestic abuse/violence/control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known to be associating with adults and/or peers of concern and does want to alter this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Abduction/forced imprisonment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Gang association/involvement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Sharing of intimate pictures/information online when asked to by an adult/peer/unknown person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Secrecy regarding relationships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Presents as being scared/controlled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Picked up/dropped off from appointments by person’s unknown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Phone calls they have to respond to and/or leads to them be ‘needing’ to be elsewhere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Professional concern relating to Modern day slavery/child trafficking</w:t>
            </w:r>
          </w:p>
          <w:p w14:paraId="703733C9"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10CA92BE"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66C4C14"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 about unaccounted for monies and/or goods, (new clothes, jewellery mobile phone, mobile phone top –ups etc)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 regarding the funding of misuse of drugs/alcohol/use of tobacco,</w:t>
            </w:r>
            <w:r w:rsidRPr="004B469A">
              <w:rPr>
                <w:rFonts w:asciiTheme="minorHAnsi" w:eastAsia="Times New Roman" w:hAnsiTheme="minorHAnsi" w:cstheme="minorHAnsi"/>
                <w:sz w:val="24"/>
                <w:szCs w:val="24"/>
                <w:lang w:eastAsia="en-GB" w:bidi="th-TH"/>
              </w:rPr>
              <w:t xml:space="preserve"> </w:t>
            </w:r>
            <w:r w:rsidRPr="004B469A">
              <w:rPr>
                <w:rFonts w:asciiTheme="minorHAnsi" w:eastAsia="Times New Roman" w:hAnsiTheme="minorHAnsi" w:cstheme="minorHAnsi"/>
                <w:sz w:val="20"/>
                <w:szCs w:val="20"/>
                <w:lang w:eastAsia="en-GB"/>
              </w:rPr>
              <w:t xml:space="preserve">cigarettes, entry into clubs, trips away from home, through unknown sources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Secrecy about ability to ‘get around’/‘be places’ without known mode of transport /funds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Concerns about how the child/young person funds other items (fast food, taxi fares, etc.)</w:t>
            </w:r>
          </w:p>
          <w:p w14:paraId="43AF78ED" w14:textId="77777777" w:rsidR="004B469A" w:rsidRPr="004B469A" w:rsidRDefault="004B469A" w:rsidP="004B469A">
            <w:pPr>
              <w:spacing w:after="240" w:line="276" w:lineRule="auto"/>
              <w:rPr>
                <w:rFonts w:asciiTheme="minorHAnsi" w:hAnsiTheme="minorHAnsi" w:cstheme="minorHAnsi"/>
              </w:rPr>
            </w:pPr>
          </w:p>
        </w:tc>
      </w:tr>
      <w:tr w:rsidR="004B469A" w:rsidRPr="004B469A" w14:paraId="5005AF39" w14:textId="77777777" w:rsidTr="000D796C">
        <w:tc>
          <w:tcPr>
            <w:tcW w:w="1305" w:type="dxa"/>
            <w:shd w:val="clear" w:color="auto" w:fill="DEEAF6" w:themeFill="accent1" w:themeFillTint="33"/>
          </w:tcPr>
          <w:p w14:paraId="6238867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D8C977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059BAE9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084873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744AFC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611790B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6016FA1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6C85471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3856F14A" w14:textId="77777777" w:rsidTr="000D796C">
        <w:tc>
          <w:tcPr>
            <w:tcW w:w="10490" w:type="dxa"/>
            <w:gridSpan w:val="8"/>
            <w:shd w:val="clear" w:color="auto" w:fill="DEEAF6" w:themeFill="accent1" w:themeFillTint="33"/>
          </w:tcPr>
          <w:p w14:paraId="05200470"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77976F75" w14:textId="77777777" w:rsidTr="000D796C">
        <w:tc>
          <w:tcPr>
            <w:tcW w:w="5222" w:type="dxa"/>
            <w:gridSpan w:val="4"/>
            <w:shd w:val="clear" w:color="auto" w:fill="D9D9D9" w:themeFill="background1" w:themeFillShade="D9"/>
          </w:tcPr>
          <w:p w14:paraId="7A736AFD"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Sexual Relationships</w:t>
            </w:r>
          </w:p>
        </w:tc>
        <w:tc>
          <w:tcPr>
            <w:tcW w:w="5268" w:type="dxa"/>
            <w:gridSpan w:val="4"/>
            <w:shd w:val="clear" w:color="auto" w:fill="D9D9D9" w:themeFill="background1" w:themeFillShade="D9"/>
          </w:tcPr>
          <w:p w14:paraId="38DC5436"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Risk to Others</w:t>
            </w:r>
          </w:p>
        </w:tc>
      </w:tr>
      <w:tr w:rsidR="004B469A" w:rsidRPr="004B469A" w14:paraId="05E8E0E7" w14:textId="77777777" w:rsidTr="000D796C">
        <w:tc>
          <w:tcPr>
            <w:tcW w:w="5222" w:type="dxa"/>
            <w:gridSpan w:val="4"/>
          </w:tcPr>
          <w:p w14:paraId="079BE58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2C10FA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Young person is sexually active but not practising safe sex/is not accessing/willing to access, sexual health services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Disclosure from young person regarding feeling pressured to have sex or to perform sexual acts in ‘exchange’ for status/protection, possessions, substances or affection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Evidence of having (previously or currently) a sexually transmitted disease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Concerns about untreated </w:t>
            </w:r>
            <w:proofErr w:type="spellStart"/>
            <w:r w:rsidRPr="004B469A">
              <w:rPr>
                <w:rFonts w:asciiTheme="minorHAnsi" w:eastAsia="Times New Roman" w:hAnsiTheme="minorHAnsi" w:cstheme="minorHAnsi"/>
                <w:sz w:val="20"/>
                <w:szCs w:val="20"/>
                <w:lang w:eastAsia="en-GB"/>
              </w:rPr>
              <w:t>STi’s</w:t>
            </w:r>
            <w:proofErr w:type="spellEnd"/>
            <w:r w:rsidRPr="004B469A">
              <w:rPr>
                <w:rFonts w:asciiTheme="minorHAnsi" w:eastAsia="Times New Roman" w:hAnsiTheme="minorHAnsi" w:cstheme="minorHAnsi"/>
                <w:sz w:val="20"/>
                <w:szCs w:val="20"/>
                <w:lang w:eastAsia="en-GB"/>
              </w:rPr>
              <w:t xml:space="preserv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Miscarriage(s)/termination(s)/Pregnancy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Physical symptoms suggestive of sexual assault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in a sexual relationship with an adult/or there is a wide age gap </w:t>
            </w:r>
          </w:p>
          <w:p w14:paraId="43819E68"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under 13 and sexually active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Concerns about ability to understand due to intoxication/substance misuse</w:t>
            </w:r>
          </w:p>
          <w:p w14:paraId="5EA6CC7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t xml:space="preserve"> </w:t>
            </w:r>
          </w:p>
        </w:tc>
        <w:tc>
          <w:tcPr>
            <w:tcW w:w="5268" w:type="dxa"/>
            <w:gridSpan w:val="4"/>
          </w:tcPr>
          <w:p w14:paraId="3FFF6D3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50DAB5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Displays violence/bullying and threatening behaviour and/or angry outbursts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Encourages or coerces others to engage in ‘risky’ activities and/or situations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Introduces others to ‘risky’ people/places, via friendships, associations, venues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Bullying </w:t>
            </w:r>
          </w:p>
          <w:p w14:paraId="3873636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Sexualised bullying, including via the internet/social media sites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Offending behaviour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Gang association through relatives, peers or intimate relationships </w:t>
            </w:r>
          </w:p>
          <w:p w14:paraId="3DB939BD"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been cautioned/arrested/charged for weapon offence(s)/gang activity/related violence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Sells/distributes/shares drugs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Displays harmful sexual behaviours</w:t>
            </w:r>
          </w:p>
        </w:tc>
      </w:tr>
      <w:tr w:rsidR="004B469A" w:rsidRPr="004B469A" w14:paraId="085A0C60" w14:textId="77777777" w:rsidTr="000D796C">
        <w:tc>
          <w:tcPr>
            <w:tcW w:w="1305" w:type="dxa"/>
            <w:shd w:val="clear" w:color="auto" w:fill="DEEAF6" w:themeFill="accent1" w:themeFillTint="33"/>
          </w:tcPr>
          <w:p w14:paraId="5208BE3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75CB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603217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61282D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D5CA1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45A30C8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B23C58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65D678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78DB604F" w14:textId="77777777" w:rsidTr="000D796C">
        <w:tc>
          <w:tcPr>
            <w:tcW w:w="10490" w:type="dxa"/>
            <w:gridSpan w:val="8"/>
            <w:shd w:val="clear" w:color="auto" w:fill="DEEAF6" w:themeFill="accent1" w:themeFillTint="33"/>
          </w:tcPr>
          <w:p w14:paraId="0199804B"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30AB735"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7A7FA3F9" w14:textId="77777777" w:rsidTr="000D796C">
        <w:tc>
          <w:tcPr>
            <w:tcW w:w="5222" w:type="dxa"/>
            <w:gridSpan w:val="4"/>
            <w:shd w:val="clear" w:color="auto" w:fill="D9D9D9" w:themeFill="background1" w:themeFillShade="D9"/>
          </w:tcPr>
          <w:p w14:paraId="1D2318B0" w14:textId="77777777" w:rsidR="004B469A" w:rsidRPr="004B469A" w:rsidRDefault="004B469A" w:rsidP="004174A7">
            <w:pPr>
              <w:numPr>
                <w:ilvl w:val="0"/>
                <w:numId w:val="49"/>
              </w:numPr>
              <w:spacing w:after="240" w:line="276" w:lineRule="auto"/>
              <w:contextualSpacing/>
              <w:rPr>
                <w:rFonts w:asciiTheme="minorHAnsi" w:hAnsiTheme="minorHAnsi" w:cstheme="minorHAnsi"/>
                <w:b/>
              </w:rPr>
            </w:pPr>
            <w:r w:rsidRPr="004B469A">
              <w:rPr>
                <w:rFonts w:asciiTheme="minorHAnsi" w:hAnsiTheme="minorHAnsi" w:cstheme="minorHAnsi"/>
                <w:b/>
              </w:rPr>
              <w:lastRenderedPageBreak/>
              <w:t>Engagement with Services</w:t>
            </w:r>
          </w:p>
        </w:tc>
        <w:tc>
          <w:tcPr>
            <w:tcW w:w="5268" w:type="dxa"/>
            <w:gridSpan w:val="4"/>
            <w:shd w:val="clear" w:color="auto" w:fill="D9D9D9" w:themeFill="background1" w:themeFillShade="D9"/>
          </w:tcPr>
          <w:p w14:paraId="6676E6C3" w14:textId="77777777" w:rsidR="004B469A" w:rsidRPr="004B469A" w:rsidRDefault="004B469A" w:rsidP="004174A7">
            <w:pPr>
              <w:numPr>
                <w:ilvl w:val="0"/>
                <w:numId w:val="49"/>
              </w:numPr>
              <w:spacing w:after="240" w:line="276" w:lineRule="auto"/>
              <w:contextualSpacing/>
              <w:rPr>
                <w:rFonts w:asciiTheme="minorHAnsi" w:hAnsiTheme="minorHAnsi" w:cstheme="minorHAnsi"/>
                <w:b/>
              </w:rPr>
            </w:pPr>
            <w:r w:rsidRPr="004B469A">
              <w:rPr>
                <w:rFonts w:asciiTheme="minorHAnsi" w:hAnsiTheme="minorHAnsi" w:cstheme="minorHAnsi"/>
                <w:b/>
              </w:rPr>
              <w:t>Wider Child and Family Factors</w:t>
            </w:r>
          </w:p>
        </w:tc>
      </w:tr>
      <w:tr w:rsidR="004B469A" w:rsidRPr="004B469A" w14:paraId="725112CF" w14:textId="77777777" w:rsidTr="000D796C">
        <w:tc>
          <w:tcPr>
            <w:tcW w:w="5222" w:type="dxa"/>
            <w:gridSpan w:val="4"/>
          </w:tcPr>
          <w:p w14:paraId="0DC27F3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9965ED4"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Reduced level of engagement or no meaningful engagement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Secretive about friendships/associations/behaviours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Sporadic contact, and/or missed appointments with limited explanation </w:t>
            </w:r>
          </w:p>
          <w:p w14:paraId="18C0D7A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Professional concern re ability to engage with child/young person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Often otherwise distracted when attends/engages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Presents as nervous and/or keen to be elsewhere</w:t>
            </w:r>
          </w:p>
        </w:tc>
        <w:tc>
          <w:tcPr>
            <w:tcW w:w="5268" w:type="dxa"/>
            <w:gridSpan w:val="4"/>
          </w:tcPr>
          <w:p w14:paraId="391E56EC"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5BF95E1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Family factors</w:t>
            </w:r>
            <w:r w:rsidRPr="004B469A">
              <w:rPr>
                <w:rFonts w:asciiTheme="minorHAnsi" w:eastAsia="Times New Roman" w:hAnsiTheme="minorHAnsi" w:cstheme="minorHAnsi"/>
                <w:sz w:val="20"/>
                <w:szCs w:val="20"/>
                <w:lang w:eastAsia="en-GB"/>
              </w:rPr>
              <w:t xml:space="preserve"> –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Known abuse/neglect in the family.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Parental/family substance misuse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Parental mental health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Partner domestic abuse violence/coercion and control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Child to parent abuse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Adult sex work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Deprivation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Social isolation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Parental experiences of exploitation</w:t>
            </w:r>
          </w:p>
          <w:p w14:paraId="089CA28F"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7C14EC8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Child factors</w:t>
            </w:r>
            <w:r w:rsidRPr="004B469A">
              <w:rPr>
                <w:rFonts w:asciiTheme="minorHAnsi" w:eastAsia="Times New Roman" w:hAnsiTheme="minorHAnsi" w:cstheme="minorHAnsi"/>
                <w:sz w:val="20"/>
                <w:szCs w:val="20"/>
                <w:lang w:eastAsia="en-GB"/>
              </w:rPr>
              <w:t xml:space="preserve"> -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Learning disabilities/difficulties, (including not diagnosed)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Financially unsupported </w:t>
            </w:r>
          </w:p>
          <w:p w14:paraId="49C25001"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Unaccompanied migrant/refugee/asylum seeker</w:t>
            </w:r>
          </w:p>
          <w:p w14:paraId="3E841E4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Recent bereavement or loss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Unsure about sexual orientation or unable to disclose sexual orientation </w:t>
            </w:r>
          </w:p>
          <w:p w14:paraId="6D8AD43F" w14:textId="77777777" w:rsidR="004B469A" w:rsidRPr="004B469A" w:rsidRDefault="004B469A" w:rsidP="004B469A">
            <w:pPr>
              <w:spacing w:after="240" w:line="276" w:lineRule="auto"/>
              <w:rPr>
                <w:rFonts w:asciiTheme="minorHAnsi" w:eastAsia="Times New Roman" w:hAnsiTheme="minorHAnsi" w:cstheme="minorHAnsi"/>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Young carer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Unmet need (social, emotional, physical</w:t>
            </w:r>
            <w:r w:rsidRPr="004B469A">
              <w:rPr>
                <w:rFonts w:asciiTheme="minorHAnsi" w:eastAsia="Times New Roman" w:hAnsiTheme="minorHAnsi" w:cstheme="minorHAnsi"/>
                <w:lang w:eastAsia="en-GB"/>
              </w:rPr>
              <w:t>)</w:t>
            </w:r>
          </w:p>
          <w:p w14:paraId="01FD6D27" w14:textId="77777777" w:rsidR="004B469A" w:rsidRPr="004B469A" w:rsidRDefault="004B469A" w:rsidP="004B469A">
            <w:pPr>
              <w:spacing w:after="240" w:line="276" w:lineRule="auto"/>
              <w:rPr>
                <w:rFonts w:asciiTheme="minorHAnsi" w:eastAsia="Times New Roman" w:hAnsiTheme="minorHAnsi" w:cstheme="minorHAnsi"/>
                <w:lang w:eastAsia="en-GB"/>
              </w:rPr>
            </w:pPr>
          </w:p>
        </w:tc>
      </w:tr>
      <w:tr w:rsidR="004B469A" w:rsidRPr="004B469A" w14:paraId="71DA2468" w14:textId="77777777" w:rsidTr="000D796C">
        <w:tc>
          <w:tcPr>
            <w:tcW w:w="1305" w:type="dxa"/>
            <w:shd w:val="clear" w:color="auto" w:fill="DEEAF6" w:themeFill="accent1" w:themeFillTint="33"/>
          </w:tcPr>
          <w:p w14:paraId="2B4B7E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0A3CC88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58E5A2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7CA0C8E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F4858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557725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56DCD56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70F493E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bl>
    <w:p w14:paraId="58B3ABC8" w14:textId="77777777" w:rsidR="004B469A" w:rsidRPr="004B469A" w:rsidRDefault="004B469A" w:rsidP="004B469A">
      <w:pPr>
        <w:spacing w:before="240"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t>Additional Information</w:t>
      </w:r>
    </w:p>
    <w:tbl>
      <w:tblPr>
        <w:tblStyle w:val="TableGrid3"/>
        <w:tblW w:w="10680" w:type="dxa"/>
        <w:tblLook w:val="04A0" w:firstRow="1" w:lastRow="0" w:firstColumn="1" w:lastColumn="0" w:noHBand="0" w:noVBand="1"/>
      </w:tblPr>
      <w:tblGrid>
        <w:gridCol w:w="10680"/>
      </w:tblGrid>
      <w:tr w:rsidR="004B469A" w:rsidRPr="004B469A" w14:paraId="3504DCFB" w14:textId="77777777" w:rsidTr="000D796C">
        <w:trPr>
          <w:trHeight w:val="294"/>
        </w:trPr>
        <w:tc>
          <w:tcPr>
            <w:tcW w:w="10680" w:type="dxa"/>
            <w:shd w:val="clear" w:color="auto" w:fill="D9D9D9" w:themeFill="background1" w:themeFillShade="D9"/>
          </w:tcPr>
          <w:p w14:paraId="7FD1F730" w14:textId="77777777" w:rsidR="004B469A" w:rsidRPr="004B469A" w:rsidRDefault="004B469A" w:rsidP="004174A7">
            <w:pPr>
              <w:pStyle w:val="ListParagraph"/>
              <w:numPr>
                <w:ilvl w:val="0"/>
                <w:numId w:val="48"/>
              </w:numPr>
              <w:spacing w:after="240" w:line="276" w:lineRule="auto"/>
              <w:contextualSpacing/>
              <w:rPr>
                <w:rFonts w:asciiTheme="minorHAnsi" w:hAnsiTheme="minorHAnsi" w:cstheme="minorHAnsi"/>
                <w:b/>
              </w:rPr>
            </w:pPr>
            <w:r w:rsidRPr="004B469A">
              <w:rPr>
                <w:rFonts w:asciiTheme="minorHAnsi" w:hAnsiTheme="minorHAnsi" w:cstheme="minorHAnsi"/>
                <w:b/>
              </w:rPr>
              <w:t>Identified Protective Factors</w:t>
            </w:r>
          </w:p>
        </w:tc>
      </w:tr>
      <w:tr w:rsidR="004B469A" w:rsidRPr="004B469A" w14:paraId="7DF0881F" w14:textId="77777777" w:rsidTr="000D796C">
        <w:trPr>
          <w:trHeight w:val="1152"/>
        </w:trPr>
        <w:tc>
          <w:tcPr>
            <w:tcW w:w="10680" w:type="dxa"/>
            <w:shd w:val="clear" w:color="auto" w:fill="auto"/>
          </w:tcPr>
          <w:p w14:paraId="169E5C6F" w14:textId="77777777" w:rsidR="004B469A" w:rsidRPr="004B469A" w:rsidRDefault="004B469A" w:rsidP="004B469A">
            <w:pPr>
              <w:spacing w:after="240" w:line="276" w:lineRule="auto"/>
              <w:jc w:val="center"/>
              <w:rPr>
                <w:rFonts w:asciiTheme="minorHAnsi" w:hAnsiTheme="minorHAnsi" w:cstheme="minorHAnsi"/>
                <w:b/>
              </w:rPr>
            </w:pPr>
          </w:p>
          <w:p w14:paraId="544CBA3B" w14:textId="77777777" w:rsidR="004B469A" w:rsidRPr="004B469A" w:rsidRDefault="004B469A" w:rsidP="004B469A">
            <w:pPr>
              <w:spacing w:after="240" w:line="276" w:lineRule="auto"/>
              <w:jc w:val="center"/>
              <w:rPr>
                <w:rFonts w:asciiTheme="minorHAnsi" w:hAnsiTheme="minorHAnsi" w:cstheme="minorHAnsi"/>
                <w:b/>
              </w:rPr>
            </w:pPr>
          </w:p>
          <w:p w14:paraId="1E915435" w14:textId="77777777" w:rsidR="004B469A" w:rsidRPr="004B469A" w:rsidRDefault="004B469A" w:rsidP="004B469A">
            <w:pPr>
              <w:spacing w:after="240" w:line="276" w:lineRule="auto"/>
              <w:jc w:val="center"/>
              <w:rPr>
                <w:rFonts w:asciiTheme="minorHAnsi" w:hAnsiTheme="minorHAnsi" w:cstheme="minorHAnsi"/>
                <w:b/>
              </w:rPr>
            </w:pPr>
          </w:p>
          <w:p w14:paraId="485848E0"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7CBB8663" w14:textId="77777777" w:rsidTr="000D796C">
        <w:trPr>
          <w:trHeight w:val="294"/>
        </w:trPr>
        <w:tc>
          <w:tcPr>
            <w:tcW w:w="10680" w:type="dxa"/>
            <w:shd w:val="clear" w:color="auto" w:fill="D9D9D9" w:themeFill="background1" w:themeFillShade="D9"/>
          </w:tcPr>
          <w:p w14:paraId="0FA309CC" w14:textId="77777777" w:rsidR="004B469A" w:rsidRPr="004B469A" w:rsidRDefault="004B469A" w:rsidP="004174A7">
            <w:pPr>
              <w:pStyle w:val="ListParagraph"/>
              <w:numPr>
                <w:ilvl w:val="0"/>
                <w:numId w:val="48"/>
              </w:numPr>
              <w:spacing w:after="240" w:line="276" w:lineRule="auto"/>
              <w:contextualSpacing/>
              <w:rPr>
                <w:rFonts w:asciiTheme="minorHAnsi" w:hAnsiTheme="minorHAnsi" w:cstheme="minorHAnsi"/>
                <w:b/>
              </w:rPr>
            </w:pPr>
            <w:r w:rsidRPr="004B469A">
              <w:rPr>
                <w:rFonts w:asciiTheme="minorHAnsi" w:hAnsiTheme="minorHAnsi" w:cstheme="minorHAnsi"/>
                <w:b/>
              </w:rPr>
              <w:t>Other Relevant Information (such as places and people of concern)</w:t>
            </w:r>
          </w:p>
        </w:tc>
      </w:tr>
      <w:tr w:rsidR="004B469A" w:rsidRPr="004B469A" w14:paraId="08F52743" w14:textId="77777777" w:rsidTr="000D796C">
        <w:trPr>
          <w:trHeight w:val="1140"/>
        </w:trPr>
        <w:tc>
          <w:tcPr>
            <w:tcW w:w="10680" w:type="dxa"/>
            <w:shd w:val="clear" w:color="auto" w:fill="auto"/>
          </w:tcPr>
          <w:p w14:paraId="411F7568" w14:textId="77777777" w:rsidR="004B469A" w:rsidRPr="004B469A" w:rsidRDefault="004B469A" w:rsidP="004B469A">
            <w:pPr>
              <w:pStyle w:val="ListParagraph"/>
              <w:spacing w:after="240" w:line="276" w:lineRule="auto"/>
              <w:rPr>
                <w:rFonts w:asciiTheme="minorHAnsi" w:hAnsiTheme="minorHAnsi" w:cstheme="minorHAnsi"/>
                <w:b/>
              </w:rPr>
            </w:pPr>
          </w:p>
          <w:p w14:paraId="6EE7F0EB" w14:textId="77777777" w:rsidR="004B469A" w:rsidRPr="004B469A" w:rsidRDefault="004B469A" w:rsidP="004B469A">
            <w:pPr>
              <w:spacing w:after="240" w:line="276" w:lineRule="auto"/>
              <w:rPr>
                <w:rFonts w:asciiTheme="minorHAnsi" w:hAnsiTheme="minorHAnsi" w:cstheme="minorHAnsi"/>
                <w:b/>
              </w:rPr>
            </w:pPr>
          </w:p>
          <w:p w14:paraId="531254EA" w14:textId="77777777" w:rsidR="004B469A" w:rsidRPr="004B469A" w:rsidRDefault="004B469A" w:rsidP="004B469A">
            <w:pPr>
              <w:spacing w:after="240" w:line="276" w:lineRule="auto"/>
              <w:rPr>
                <w:rFonts w:asciiTheme="minorHAnsi" w:hAnsiTheme="minorHAnsi" w:cstheme="minorHAnsi"/>
                <w:b/>
              </w:rPr>
            </w:pPr>
          </w:p>
          <w:p w14:paraId="0150846E" w14:textId="77777777" w:rsidR="004B469A" w:rsidRPr="004B469A" w:rsidRDefault="004B469A" w:rsidP="004B469A">
            <w:pPr>
              <w:spacing w:after="240" w:line="276" w:lineRule="auto"/>
              <w:rPr>
                <w:rFonts w:asciiTheme="minorHAnsi" w:hAnsiTheme="minorHAnsi" w:cstheme="minorHAnsi"/>
                <w:b/>
              </w:rPr>
            </w:pPr>
          </w:p>
        </w:tc>
      </w:tr>
    </w:tbl>
    <w:p w14:paraId="3FEFEAC4" w14:textId="77777777" w:rsidR="004B469A" w:rsidRDefault="004B469A">
      <w:r>
        <w:br w:type="page"/>
      </w:r>
    </w:p>
    <w:tbl>
      <w:tblPr>
        <w:tblStyle w:val="TableGrid3"/>
        <w:tblW w:w="10680" w:type="dxa"/>
        <w:tblLook w:val="04A0" w:firstRow="1" w:lastRow="0" w:firstColumn="1" w:lastColumn="0" w:noHBand="0" w:noVBand="1"/>
      </w:tblPr>
      <w:tblGrid>
        <w:gridCol w:w="2646"/>
        <w:gridCol w:w="48"/>
        <w:gridCol w:w="2694"/>
        <w:gridCol w:w="2694"/>
        <w:gridCol w:w="2598"/>
      </w:tblGrid>
      <w:tr w:rsidR="004B469A" w:rsidRPr="004B469A" w14:paraId="7B3894E1" w14:textId="77777777" w:rsidTr="000D796C">
        <w:trPr>
          <w:trHeight w:val="784"/>
        </w:trPr>
        <w:tc>
          <w:tcPr>
            <w:tcW w:w="2646" w:type="dxa"/>
            <w:shd w:val="clear" w:color="auto" w:fill="D9D9D9" w:themeFill="background1" w:themeFillShade="D9"/>
          </w:tcPr>
          <w:p w14:paraId="720E33BC"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Views of the child or young person</w:t>
            </w:r>
          </w:p>
        </w:tc>
        <w:tc>
          <w:tcPr>
            <w:tcW w:w="8034" w:type="dxa"/>
            <w:gridSpan w:val="4"/>
            <w:shd w:val="clear" w:color="auto" w:fill="FFFFFF" w:themeFill="background1"/>
          </w:tcPr>
          <w:p w14:paraId="25E3A33E" w14:textId="77777777" w:rsidR="004B469A" w:rsidRPr="004B469A" w:rsidRDefault="004B469A" w:rsidP="004B469A">
            <w:pPr>
              <w:spacing w:after="240" w:line="276" w:lineRule="auto"/>
              <w:rPr>
                <w:rFonts w:asciiTheme="minorHAnsi" w:hAnsiTheme="minorHAnsi" w:cstheme="minorHAnsi"/>
                <w:b/>
              </w:rPr>
            </w:pPr>
          </w:p>
          <w:p w14:paraId="28FA4363" w14:textId="77777777" w:rsidR="004B469A" w:rsidRPr="004B469A" w:rsidRDefault="004B469A" w:rsidP="004B469A">
            <w:pPr>
              <w:spacing w:after="240" w:line="276" w:lineRule="auto"/>
              <w:rPr>
                <w:rFonts w:asciiTheme="minorHAnsi" w:hAnsiTheme="minorHAnsi" w:cstheme="minorHAnsi"/>
                <w:b/>
              </w:rPr>
            </w:pPr>
          </w:p>
          <w:p w14:paraId="23F7F9D8"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389337A4" w14:textId="77777777" w:rsidTr="000D796C">
        <w:trPr>
          <w:trHeight w:val="784"/>
        </w:trPr>
        <w:tc>
          <w:tcPr>
            <w:tcW w:w="2646" w:type="dxa"/>
            <w:shd w:val="clear" w:color="auto" w:fill="D9D9D9" w:themeFill="background1" w:themeFillShade="D9"/>
          </w:tcPr>
          <w:p w14:paraId="44B46B88"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Views of parent /carer</w:t>
            </w:r>
          </w:p>
        </w:tc>
        <w:tc>
          <w:tcPr>
            <w:tcW w:w="8034" w:type="dxa"/>
            <w:gridSpan w:val="4"/>
            <w:shd w:val="clear" w:color="auto" w:fill="FFFFFF" w:themeFill="background1"/>
          </w:tcPr>
          <w:p w14:paraId="588E1A8B" w14:textId="77777777" w:rsidR="004B469A" w:rsidRPr="004B469A" w:rsidRDefault="004B469A" w:rsidP="004B469A">
            <w:pPr>
              <w:spacing w:after="240" w:line="276" w:lineRule="auto"/>
              <w:rPr>
                <w:rFonts w:asciiTheme="minorHAnsi" w:hAnsiTheme="minorHAnsi" w:cstheme="minorHAnsi"/>
                <w:b/>
              </w:rPr>
            </w:pPr>
          </w:p>
          <w:p w14:paraId="5E9D340A" w14:textId="77777777" w:rsidR="004B469A" w:rsidRPr="004B469A" w:rsidRDefault="004B469A" w:rsidP="004B469A">
            <w:pPr>
              <w:spacing w:after="240" w:line="276" w:lineRule="auto"/>
              <w:rPr>
                <w:rFonts w:asciiTheme="minorHAnsi" w:hAnsiTheme="minorHAnsi" w:cstheme="minorHAnsi"/>
                <w:b/>
              </w:rPr>
            </w:pPr>
          </w:p>
          <w:p w14:paraId="4FE252E7"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2B5B7D89" w14:textId="77777777" w:rsidTr="000D796C">
        <w:trPr>
          <w:trHeight w:val="576"/>
        </w:trPr>
        <w:tc>
          <w:tcPr>
            <w:tcW w:w="10680" w:type="dxa"/>
            <w:gridSpan w:val="5"/>
            <w:shd w:val="clear" w:color="auto" w:fill="D9D9D9" w:themeFill="background1" w:themeFillShade="D9"/>
          </w:tcPr>
          <w:p w14:paraId="02CA729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Overall level of assessed Risk and Vulnerability</w:t>
            </w:r>
          </w:p>
          <w:p w14:paraId="2B9B90F5" w14:textId="77777777" w:rsidR="004B469A" w:rsidRPr="004B469A" w:rsidRDefault="004B469A" w:rsidP="004B469A">
            <w:pPr>
              <w:spacing w:after="240" w:line="276" w:lineRule="auto"/>
              <w:rPr>
                <w:rFonts w:asciiTheme="minorHAnsi" w:hAnsiTheme="minorHAnsi" w:cstheme="minorHAnsi"/>
                <w:b/>
                <w:sz w:val="20"/>
                <w:szCs w:val="20"/>
              </w:rPr>
            </w:pPr>
          </w:p>
          <w:p w14:paraId="0A14C906" w14:textId="77777777" w:rsidR="004B469A" w:rsidRPr="004B469A" w:rsidRDefault="004B469A" w:rsidP="004B469A">
            <w:pPr>
              <w:spacing w:after="240" w:line="276" w:lineRule="auto"/>
              <w:jc w:val="center"/>
              <w:rPr>
                <w:rFonts w:asciiTheme="minorHAnsi" w:hAnsiTheme="minorHAnsi" w:cstheme="minorHAnsi"/>
                <w:b/>
                <w:sz w:val="20"/>
                <w:szCs w:val="20"/>
              </w:rPr>
            </w:pPr>
            <w:r w:rsidRPr="004B469A">
              <w:rPr>
                <w:rFonts w:asciiTheme="minorHAnsi" w:hAnsiTheme="minorHAnsi" w:cstheme="minorHAnsi"/>
                <w:b/>
                <w:sz w:val="20"/>
                <w:szCs w:val="20"/>
              </w:rPr>
              <w:t>(Please provide details of relevant information to support your indicated levels of concern)</w:t>
            </w:r>
          </w:p>
          <w:p w14:paraId="5A709045"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0F7AD2D9" w14:textId="77777777" w:rsidTr="000D796C">
        <w:trPr>
          <w:trHeight w:val="576"/>
        </w:trPr>
        <w:tc>
          <w:tcPr>
            <w:tcW w:w="10680" w:type="dxa"/>
            <w:gridSpan w:val="5"/>
            <w:shd w:val="clear" w:color="auto" w:fill="auto"/>
          </w:tcPr>
          <w:p w14:paraId="6FEBBBC5" w14:textId="77777777" w:rsidR="004B469A" w:rsidRPr="004B469A" w:rsidRDefault="004B469A" w:rsidP="004B469A">
            <w:pPr>
              <w:spacing w:after="240" w:line="276" w:lineRule="auto"/>
              <w:jc w:val="center"/>
              <w:rPr>
                <w:rFonts w:asciiTheme="minorHAnsi" w:hAnsiTheme="minorHAnsi" w:cstheme="minorHAnsi"/>
                <w:b/>
              </w:rPr>
            </w:pPr>
          </w:p>
          <w:p w14:paraId="418F6DF3" w14:textId="77777777" w:rsidR="004B469A" w:rsidRPr="004B469A" w:rsidRDefault="004B469A" w:rsidP="004B469A">
            <w:pPr>
              <w:spacing w:after="240" w:line="276" w:lineRule="auto"/>
              <w:jc w:val="center"/>
              <w:rPr>
                <w:rFonts w:asciiTheme="minorHAnsi" w:hAnsiTheme="minorHAnsi" w:cstheme="minorHAnsi"/>
                <w:b/>
              </w:rPr>
            </w:pPr>
          </w:p>
          <w:p w14:paraId="3679E702" w14:textId="77777777" w:rsidR="004B469A" w:rsidRPr="004B469A" w:rsidRDefault="004B469A" w:rsidP="004B469A">
            <w:pPr>
              <w:spacing w:after="240" w:line="276" w:lineRule="auto"/>
              <w:jc w:val="center"/>
              <w:rPr>
                <w:rFonts w:asciiTheme="minorHAnsi" w:hAnsiTheme="minorHAnsi" w:cstheme="minorHAnsi"/>
                <w:b/>
              </w:rPr>
            </w:pPr>
          </w:p>
          <w:p w14:paraId="7DA0087F" w14:textId="77777777" w:rsidR="004B469A" w:rsidRPr="004B469A" w:rsidRDefault="004B469A" w:rsidP="004B469A">
            <w:pPr>
              <w:spacing w:after="240" w:line="276" w:lineRule="auto"/>
              <w:jc w:val="center"/>
              <w:rPr>
                <w:rFonts w:asciiTheme="minorHAnsi" w:hAnsiTheme="minorHAnsi" w:cstheme="minorHAnsi"/>
                <w:b/>
              </w:rPr>
            </w:pPr>
          </w:p>
          <w:p w14:paraId="7F72E8FE" w14:textId="77777777" w:rsidR="004B469A" w:rsidRPr="004B469A" w:rsidRDefault="004B469A" w:rsidP="004B469A">
            <w:pPr>
              <w:spacing w:after="240" w:line="276" w:lineRule="auto"/>
              <w:jc w:val="center"/>
              <w:rPr>
                <w:rFonts w:asciiTheme="minorHAnsi" w:hAnsiTheme="minorHAnsi" w:cstheme="minorHAnsi"/>
                <w:b/>
              </w:rPr>
            </w:pPr>
          </w:p>
          <w:p w14:paraId="76615806"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6F2465A8" w14:textId="77777777" w:rsidTr="000D796C">
        <w:trPr>
          <w:trHeight w:val="220"/>
        </w:trPr>
        <w:tc>
          <w:tcPr>
            <w:tcW w:w="2694" w:type="dxa"/>
            <w:gridSpan w:val="2"/>
            <w:shd w:val="clear" w:color="auto" w:fill="DEEAF6" w:themeFill="accent1" w:themeFillTint="33"/>
          </w:tcPr>
          <w:p w14:paraId="75F77B4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2694" w:type="dxa"/>
            <w:shd w:val="clear" w:color="auto" w:fill="A8D08D" w:themeFill="accent6" w:themeFillTint="99"/>
          </w:tcPr>
          <w:p w14:paraId="3240AE87"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Low</w:t>
            </w:r>
          </w:p>
        </w:tc>
        <w:tc>
          <w:tcPr>
            <w:tcW w:w="2694" w:type="dxa"/>
            <w:shd w:val="clear" w:color="auto" w:fill="FFD966" w:themeFill="accent4" w:themeFillTint="99"/>
          </w:tcPr>
          <w:p w14:paraId="76744E2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Medium</w:t>
            </w:r>
          </w:p>
        </w:tc>
        <w:tc>
          <w:tcPr>
            <w:tcW w:w="2598" w:type="dxa"/>
            <w:shd w:val="clear" w:color="auto" w:fill="FF0000"/>
          </w:tcPr>
          <w:p w14:paraId="66E80C15"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High</w:t>
            </w:r>
          </w:p>
        </w:tc>
      </w:tr>
      <w:tr w:rsidR="004B469A" w:rsidRPr="004B469A" w14:paraId="26513AB6" w14:textId="77777777" w:rsidTr="000D796C">
        <w:trPr>
          <w:trHeight w:val="220"/>
        </w:trPr>
        <w:tc>
          <w:tcPr>
            <w:tcW w:w="2694" w:type="dxa"/>
            <w:gridSpan w:val="2"/>
            <w:shd w:val="clear" w:color="auto" w:fill="auto"/>
          </w:tcPr>
          <w:p w14:paraId="625CCAAD" w14:textId="77777777"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Whilst there may be concerns for the welfare of the child which may require service provision, there are no current concerns relating to exploitation </w:t>
            </w:r>
          </w:p>
        </w:tc>
        <w:tc>
          <w:tcPr>
            <w:tcW w:w="2694" w:type="dxa"/>
            <w:shd w:val="clear" w:color="auto" w:fill="auto"/>
          </w:tcPr>
          <w:p w14:paraId="1CD83760" w14:textId="3E2694DA"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The information and assessment </w:t>
            </w:r>
            <w:r w:rsidR="00051DAE" w:rsidRPr="004B469A">
              <w:rPr>
                <w:rFonts w:asciiTheme="minorHAnsi" w:eastAsia="Times" w:hAnsiTheme="minorHAnsi" w:cstheme="minorHAnsi"/>
                <w:sz w:val="20"/>
                <w:szCs w:val="20"/>
              </w:rPr>
              <w:t>raise</w:t>
            </w:r>
            <w:r w:rsidRPr="004B469A">
              <w:rPr>
                <w:rFonts w:asciiTheme="minorHAnsi" w:eastAsia="Times" w:hAnsiTheme="minorHAnsi" w:cstheme="minorHAnsi"/>
                <w:sz w:val="20"/>
                <w:szCs w:val="20"/>
              </w:rPr>
              <w:t xml:space="preserve"> some concerns relating to the child’s risk and vulnerability, but there are positive protective factors in the child/young person’s life</w:t>
            </w:r>
          </w:p>
        </w:tc>
        <w:tc>
          <w:tcPr>
            <w:tcW w:w="2694" w:type="dxa"/>
            <w:shd w:val="clear" w:color="auto" w:fill="auto"/>
          </w:tcPr>
          <w:p w14:paraId="2DD12043" w14:textId="0678C145" w:rsidR="004B469A" w:rsidRPr="004B469A" w:rsidRDefault="00051DAE"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Overall,</w:t>
            </w:r>
            <w:r w:rsidR="004B469A" w:rsidRPr="004B469A">
              <w:rPr>
                <w:rFonts w:asciiTheme="minorHAnsi" w:eastAsia="Times" w:hAnsiTheme="minorHAnsi" w:cstheme="minorHAnsi"/>
                <w:sz w:val="20"/>
                <w:szCs w:val="20"/>
              </w:rPr>
              <w:t xml:space="preserve"> the information and assessment </w:t>
            </w:r>
            <w:r w:rsidRPr="004B469A">
              <w:rPr>
                <w:rFonts w:asciiTheme="minorHAnsi" w:eastAsia="Times" w:hAnsiTheme="minorHAnsi" w:cstheme="minorHAnsi"/>
                <w:sz w:val="20"/>
                <w:szCs w:val="20"/>
              </w:rPr>
              <w:t>indicate</w:t>
            </w:r>
            <w:r w:rsidR="004B469A" w:rsidRPr="004B469A">
              <w:rPr>
                <w:rFonts w:asciiTheme="minorHAnsi" w:eastAsia="Times" w:hAnsiTheme="minorHAnsi" w:cstheme="minorHAnsi"/>
                <w:sz w:val="20"/>
                <w:szCs w:val="20"/>
              </w:rPr>
              <w:t xml:space="preserve"> that the child is vulnerable to/at risk from exploitation. </w:t>
            </w:r>
            <w:r w:rsidRPr="004B469A">
              <w:rPr>
                <w:rFonts w:asciiTheme="minorHAnsi" w:eastAsia="Times" w:hAnsiTheme="minorHAnsi" w:cstheme="minorHAnsi"/>
                <w:sz w:val="20"/>
                <w:szCs w:val="20"/>
              </w:rPr>
              <w:t>However,</w:t>
            </w:r>
            <w:r w:rsidR="004B469A" w:rsidRPr="004B469A">
              <w:rPr>
                <w:rFonts w:asciiTheme="minorHAnsi" w:eastAsia="Times" w:hAnsiTheme="minorHAnsi" w:cstheme="minorHAnsi"/>
                <w:sz w:val="20"/>
                <w:szCs w:val="20"/>
              </w:rPr>
              <w:t xml:space="preserve"> there are no immediate or urgent safeguarding concerns </w:t>
            </w:r>
          </w:p>
        </w:tc>
        <w:tc>
          <w:tcPr>
            <w:tcW w:w="2598" w:type="dxa"/>
            <w:shd w:val="clear" w:color="auto" w:fill="auto"/>
          </w:tcPr>
          <w:p w14:paraId="4ACF81A2" w14:textId="77777777"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hAnsiTheme="minorHAnsi" w:cstheme="minorHAnsi"/>
                <w:sz w:val="20"/>
                <w:szCs w:val="20"/>
              </w:rPr>
              <w:t>The overall assessment indicates that the child is highly vulnerable to, at risk from exploitation or that they are currently experiencing exploitation. (They may not recognise this)</w:t>
            </w:r>
          </w:p>
          <w:p w14:paraId="15ACEEC8" w14:textId="77777777" w:rsidR="004B469A" w:rsidRPr="004B469A" w:rsidRDefault="004B469A" w:rsidP="004B469A">
            <w:pPr>
              <w:spacing w:after="240" w:line="276" w:lineRule="auto"/>
              <w:contextualSpacing/>
              <w:rPr>
                <w:rFonts w:asciiTheme="minorHAnsi" w:hAnsiTheme="minorHAnsi" w:cstheme="minorHAnsi"/>
                <w:sz w:val="20"/>
                <w:szCs w:val="20"/>
              </w:rPr>
            </w:pPr>
          </w:p>
        </w:tc>
      </w:tr>
      <w:tr w:rsidR="004B469A" w:rsidRPr="004B469A" w14:paraId="5BBE1019" w14:textId="77777777" w:rsidTr="000D796C">
        <w:trPr>
          <w:trHeight w:val="220"/>
        </w:trPr>
        <w:tc>
          <w:tcPr>
            <w:tcW w:w="2694" w:type="dxa"/>
            <w:gridSpan w:val="2"/>
            <w:shd w:val="clear" w:color="auto" w:fill="auto"/>
          </w:tcPr>
          <w:p w14:paraId="1546199C"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3047109A" wp14:editId="4B76C845">
                      <wp:simplePos x="0" y="0"/>
                      <wp:positionH relativeFrom="column">
                        <wp:posOffset>421143</wp:posOffset>
                      </wp:positionH>
                      <wp:positionV relativeFrom="paragraph">
                        <wp:posOffset>7620</wp:posOffset>
                      </wp:positionV>
                      <wp:extent cx="863600" cy="336550"/>
                      <wp:effectExtent l="0" t="0" r="12700" b="25400"/>
                      <wp:wrapNone/>
                      <wp:docPr id="93" name="Rectangle 9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14:paraId="3DCC85FA" w14:textId="77777777" w:rsidR="008B64E7" w:rsidRDefault="008B64E7" w:rsidP="004B4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7109A" id="Rectangle 93" o:spid="_x0000_s1026" style="position:absolute;margin-left:33.15pt;margin-top:.6pt;width:68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" fillcolor="#d9d9d9" strokecolor="#41719c" strokeweight="1pt">
                      <v:textbox>
                        <w:txbxContent>
                          <w:p w14:paraId="3DCC85FA" w14:textId="77777777" w:rsidR="008B64E7" w:rsidRDefault="008B64E7" w:rsidP="004B469A">
                            <w:pPr>
                              <w:jc w:val="center"/>
                            </w:pPr>
                          </w:p>
                        </w:txbxContent>
                      </v:textbox>
                    </v:rect>
                  </w:pict>
                </mc:Fallback>
              </mc:AlternateContent>
            </w:r>
          </w:p>
          <w:p w14:paraId="3D511FB5" w14:textId="77777777" w:rsidR="004B469A" w:rsidRPr="004B469A" w:rsidRDefault="004B469A" w:rsidP="004B469A">
            <w:pPr>
              <w:spacing w:after="240" w:line="276" w:lineRule="auto"/>
              <w:rPr>
                <w:rFonts w:asciiTheme="minorHAnsi" w:eastAsia="Times" w:hAnsiTheme="minorHAnsi" w:cstheme="minorHAnsi"/>
              </w:rPr>
            </w:pPr>
          </w:p>
        </w:tc>
        <w:tc>
          <w:tcPr>
            <w:tcW w:w="2694" w:type="dxa"/>
            <w:shd w:val="clear" w:color="auto" w:fill="auto"/>
          </w:tcPr>
          <w:p w14:paraId="6C3A38C5"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1A15E44C" wp14:editId="26EDD1B7">
                      <wp:simplePos x="0" y="0"/>
                      <wp:positionH relativeFrom="column">
                        <wp:posOffset>403363</wp:posOffset>
                      </wp:positionH>
                      <wp:positionV relativeFrom="paragraph">
                        <wp:posOffset>1270</wp:posOffset>
                      </wp:positionV>
                      <wp:extent cx="863600" cy="336550"/>
                      <wp:effectExtent l="0" t="0" r="12700" b="25400"/>
                      <wp:wrapNone/>
                      <wp:docPr id="94" name="Rectangle 9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B070D" id="Rectangle 94" o:spid="_x0000_s1026" style="position:absolute;margin-left:31.75pt;margin-top:.1pt;width:68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" fillcolor="#d9d9d9" strokecolor="#41719c" strokeweight="1pt"/>
                  </w:pict>
                </mc:Fallback>
              </mc:AlternateContent>
            </w:r>
          </w:p>
        </w:tc>
        <w:tc>
          <w:tcPr>
            <w:tcW w:w="2694" w:type="dxa"/>
            <w:shd w:val="clear" w:color="auto" w:fill="auto"/>
          </w:tcPr>
          <w:p w14:paraId="10A0CB7D"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4B5347E6" wp14:editId="0C931A5F">
                      <wp:simplePos x="0" y="0"/>
                      <wp:positionH relativeFrom="column">
                        <wp:posOffset>403032</wp:posOffset>
                      </wp:positionH>
                      <wp:positionV relativeFrom="paragraph">
                        <wp:posOffset>-6681</wp:posOffset>
                      </wp:positionV>
                      <wp:extent cx="863600" cy="336550"/>
                      <wp:effectExtent l="0" t="0" r="12700" b="25400"/>
                      <wp:wrapNone/>
                      <wp:docPr id="95" name="Rectangle 9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AF338" id="Rectangle 95" o:spid="_x0000_s1026" style="position:absolute;margin-left:31.75pt;margin-top:-.55pt;width:68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" fillcolor="#d9d9d9" strokecolor="#41719c" strokeweight="1pt"/>
                  </w:pict>
                </mc:Fallback>
              </mc:AlternateContent>
            </w:r>
          </w:p>
        </w:tc>
        <w:tc>
          <w:tcPr>
            <w:tcW w:w="2598" w:type="dxa"/>
            <w:shd w:val="clear" w:color="auto" w:fill="auto"/>
          </w:tcPr>
          <w:p w14:paraId="03AB3FDF" w14:textId="77777777"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1B0BD5C3" wp14:editId="02676D88">
                      <wp:simplePos x="0" y="0"/>
                      <wp:positionH relativeFrom="column">
                        <wp:posOffset>343645</wp:posOffset>
                      </wp:positionH>
                      <wp:positionV relativeFrom="paragraph">
                        <wp:posOffset>5080</wp:posOffset>
                      </wp:positionV>
                      <wp:extent cx="863600" cy="336550"/>
                      <wp:effectExtent l="0" t="0" r="12700" b="25400"/>
                      <wp:wrapNone/>
                      <wp:docPr id="96" name="Rectangle 9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73752" id="Rectangle 96" o:spid="_x0000_s1026" style="position:absolute;margin-left:27.05pt;margin-top:.4pt;width:68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" fillcolor="#d9d9d9" strokecolor="#41719c" strokeweight="1pt"/>
                  </w:pict>
                </mc:Fallback>
              </mc:AlternateContent>
            </w:r>
          </w:p>
        </w:tc>
      </w:tr>
    </w:tbl>
    <w:p w14:paraId="257C70DE" w14:textId="77777777" w:rsidR="004B469A" w:rsidRPr="004B469A" w:rsidRDefault="004B469A" w:rsidP="004B469A">
      <w:pPr>
        <w:tabs>
          <w:tab w:val="left" w:pos="7797"/>
        </w:tabs>
        <w:spacing w:after="240" w:line="276" w:lineRule="auto"/>
        <w:rPr>
          <w:rFonts w:asciiTheme="minorHAnsi" w:hAnsiTheme="minorHAnsi" w:cstheme="minorHAnsi"/>
        </w:rPr>
      </w:pPr>
    </w:p>
    <w:p w14:paraId="3202A9B3" w14:textId="77777777" w:rsidR="004B469A" w:rsidRDefault="004B469A">
      <w:pPr>
        <w:rPr>
          <w:rFonts w:asciiTheme="minorHAnsi" w:eastAsia="Times New Roman" w:hAnsiTheme="minorHAnsi" w:cstheme="minorHAnsi"/>
          <w:b/>
          <w:sz w:val="24"/>
          <w:szCs w:val="24"/>
          <w:lang w:bidi="th-TH"/>
        </w:rPr>
      </w:pPr>
      <w:r>
        <w:rPr>
          <w:rFonts w:asciiTheme="minorHAnsi" w:eastAsia="Times New Roman" w:hAnsiTheme="minorHAnsi" w:cstheme="minorHAnsi"/>
          <w:b/>
          <w:sz w:val="24"/>
          <w:szCs w:val="24"/>
          <w:lang w:bidi="th-TH"/>
        </w:rPr>
        <w:br w:type="page"/>
      </w:r>
    </w:p>
    <w:p w14:paraId="2B350295" w14:textId="77777777" w:rsidR="004B469A" w:rsidRPr="004B469A" w:rsidRDefault="004B469A" w:rsidP="004B469A">
      <w:pPr>
        <w:tabs>
          <w:tab w:val="left" w:pos="7797"/>
        </w:tabs>
        <w:spacing w:after="240" w:line="276" w:lineRule="auto"/>
        <w:rPr>
          <w:rFonts w:asciiTheme="minorHAnsi" w:eastAsia="Times New Roman" w:hAnsiTheme="minorHAnsi" w:cstheme="minorHAnsi"/>
          <w:b/>
          <w:sz w:val="24"/>
          <w:szCs w:val="24"/>
          <w:lang w:bidi="th-TH"/>
        </w:rPr>
      </w:pPr>
      <w:r w:rsidRPr="004B469A">
        <w:rPr>
          <w:rFonts w:asciiTheme="minorHAnsi" w:eastAsia="Times New Roman" w:hAnsiTheme="minorHAnsi" w:cstheme="minorHAnsi"/>
          <w:b/>
          <w:sz w:val="24"/>
          <w:szCs w:val="24"/>
          <w:lang w:bidi="th-TH"/>
        </w:rPr>
        <w:lastRenderedPageBreak/>
        <w:t>What Next</w:t>
      </w:r>
    </w:p>
    <w:p w14:paraId="2BB0DDB4" w14:textId="77777777" w:rsidR="004B469A" w:rsidRPr="004B469A" w:rsidRDefault="004B469A" w:rsidP="004174A7">
      <w:pPr>
        <w:pStyle w:val="ListParagraph"/>
        <w:numPr>
          <w:ilvl w:val="0"/>
          <w:numId w:val="47"/>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assessed level of risk and vulnerability is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xml:space="preserve"> contact Children’s Services Duty &amp; Advice team </w:t>
      </w:r>
      <w:r w:rsidR="003B076D">
        <w:rPr>
          <w:rFonts w:asciiTheme="minorHAnsi" w:eastAsia="Times New Roman" w:hAnsiTheme="minorHAnsi" w:cstheme="minorHAnsi"/>
        </w:rPr>
        <w:t>to discuss and agree next steps</w:t>
      </w:r>
      <w:r w:rsidRPr="004B469A">
        <w:rPr>
          <w:rFonts w:asciiTheme="minorHAnsi" w:eastAsia="Times New Roman" w:hAnsiTheme="minorHAnsi" w:cstheme="minorHAnsi"/>
        </w:rPr>
        <w:t xml:space="preserve"> </w:t>
      </w:r>
    </w:p>
    <w:p w14:paraId="3B36187C" w14:textId="77777777" w:rsidR="004B469A" w:rsidRPr="004B469A" w:rsidRDefault="004B469A" w:rsidP="004174A7">
      <w:pPr>
        <w:pStyle w:val="ListParagraph"/>
        <w:numPr>
          <w:ilvl w:val="0"/>
          <w:numId w:val="46"/>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Keep a copy of this tool in your agency records and use it to inform any identified vulnerability, risk or need, and for planning intervention/support the child and their family may require</w:t>
      </w:r>
    </w:p>
    <w:p w14:paraId="25561B93" w14:textId="77777777" w:rsidR="004B469A" w:rsidRPr="004B469A" w:rsidRDefault="004B469A" w:rsidP="004174A7">
      <w:pPr>
        <w:pStyle w:val="ListParagraph"/>
        <w:numPr>
          <w:ilvl w:val="0"/>
          <w:numId w:val="46"/>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overall assessed level of concern is </w:t>
      </w:r>
      <w:r w:rsidRPr="004B469A">
        <w:rPr>
          <w:rFonts w:asciiTheme="minorHAnsi" w:eastAsia="Times New Roman" w:hAnsiTheme="minorHAnsi" w:cstheme="minorHAnsi"/>
          <w:b/>
        </w:rPr>
        <w:t>Low</w:t>
      </w:r>
      <w:r w:rsidRPr="004B469A">
        <w:rPr>
          <w:rFonts w:asciiTheme="minorHAnsi" w:eastAsia="Times New Roman" w:hAnsiTheme="minorHAnsi" w:cstheme="minorHAnsi"/>
        </w:rPr>
        <w:t xml:space="preserve"> and the child does not have an allocated social worker, review your assessment on a regular basis, (at a minimum on a quarterly basis) and if there is an increased level of concern, complete a new tool. Where this leads to an overall assessment of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contact Children’s Social Care Duty and Advice Team to</w:t>
      </w:r>
      <w:r w:rsidR="003B076D">
        <w:rPr>
          <w:rFonts w:asciiTheme="minorHAnsi" w:eastAsia="Times New Roman" w:hAnsiTheme="minorHAnsi" w:cstheme="minorHAnsi"/>
        </w:rPr>
        <w:t xml:space="preserve"> discuss your increased concern</w:t>
      </w:r>
    </w:p>
    <w:p w14:paraId="736C97A9" w14:textId="77777777" w:rsidR="004B469A" w:rsidRPr="004B469A" w:rsidRDefault="004B469A" w:rsidP="004174A7">
      <w:pPr>
        <w:pStyle w:val="ListParagraph"/>
        <w:numPr>
          <w:ilvl w:val="0"/>
          <w:numId w:val="46"/>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child/young person already has an allocated social worker, you must </w:t>
      </w:r>
      <w:r w:rsidR="003B076D">
        <w:rPr>
          <w:rFonts w:asciiTheme="minorHAnsi" w:eastAsia="Times New Roman" w:hAnsiTheme="minorHAnsi" w:cstheme="minorHAnsi"/>
        </w:rPr>
        <w:t>contact them to share this tool</w:t>
      </w:r>
    </w:p>
    <w:p w14:paraId="6594AA7C" w14:textId="1F52A036" w:rsidR="00C35902" w:rsidRDefault="004B469A" w:rsidP="00B24C5C">
      <w:pPr>
        <w:pStyle w:val="ListParagraph"/>
        <w:numPr>
          <w:ilvl w:val="0"/>
          <w:numId w:val="46"/>
        </w:numPr>
        <w:spacing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If sharing a completed tool with Children’s Social Care, an electronic versio</w:t>
      </w:r>
      <w:r w:rsidR="003B076D">
        <w:rPr>
          <w:rFonts w:asciiTheme="minorHAnsi" w:eastAsia="Times New Roman" w:hAnsiTheme="minorHAnsi" w:cstheme="minorHAnsi"/>
        </w:rPr>
        <w:t>n of this tool will be required</w:t>
      </w:r>
      <w:bookmarkStart w:id="71" w:name="_Toc459981195"/>
      <w:bookmarkStart w:id="72" w:name="Appendix9"/>
      <w:bookmarkStart w:id="73" w:name="_Toc489011687"/>
    </w:p>
    <w:p w14:paraId="3FD8F941" w14:textId="77777777" w:rsidR="00C35902" w:rsidRDefault="00C35902">
      <w:pPr>
        <w:rPr>
          <w:rFonts w:asciiTheme="minorHAnsi" w:eastAsia="Times New Roman" w:hAnsiTheme="minorHAnsi" w:cstheme="minorHAnsi"/>
        </w:rPr>
      </w:pPr>
      <w:r>
        <w:rPr>
          <w:rFonts w:asciiTheme="minorHAnsi" w:eastAsia="Times New Roman" w:hAnsiTheme="minorHAnsi" w:cstheme="minorHAnsi"/>
        </w:rPr>
        <w:br w:type="page"/>
      </w:r>
    </w:p>
    <w:p w14:paraId="1E530791" w14:textId="6701A987" w:rsidR="00C53BF3" w:rsidRPr="000D796C" w:rsidRDefault="00FD10CB" w:rsidP="000D796C">
      <w:pPr>
        <w:pStyle w:val="Heading1"/>
        <w:rPr>
          <w:rFonts w:asciiTheme="minorHAnsi" w:hAnsiTheme="minorHAnsi" w:cstheme="minorHAnsi"/>
        </w:rPr>
      </w:pPr>
      <w:bookmarkStart w:id="74" w:name="_Toc49343309"/>
      <w:r>
        <w:rPr>
          <w:noProof/>
        </w:rPr>
        <w:lastRenderedPageBreak/>
        <mc:AlternateContent>
          <mc:Choice Requires="wpc">
            <w:drawing>
              <wp:anchor distT="0" distB="0" distL="114300" distR="114300" simplePos="0" relativeHeight="251666432" behindDoc="0" locked="0" layoutInCell="1" allowOverlap="1" wp14:anchorId="16EF6234" wp14:editId="54E1A4AA">
                <wp:simplePos x="0" y="0"/>
                <wp:positionH relativeFrom="margin">
                  <wp:posOffset>-501015</wp:posOffset>
                </wp:positionH>
                <wp:positionV relativeFrom="margin">
                  <wp:posOffset>354965</wp:posOffset>
                </wp:positionV>
                <wp:extent cx="6733540" cy="8197215"/>
                <wp:effectExtent l="0" t="0" r="0" b="0"/>
                <wp:wrapSquare wrapText="bothSides"/>
                <wp:docPr id="738" name="Canvas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A2DE22" w14:textId="77777777" w:rsidR="008B64E7" w:rsidRDefault="008B64E7" w:rsidP="00FD10CB">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123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436FE7" w14:textId="77777777" w:rsidR="008B64E7" w:rsidRDefault="008B64E7" w:rsidP="00FD10CB">
                              <w:pPr>
                                <w:jc w:val="center"/>
                              </w:pPr>
                              <w:r>
                                <w:t>Use of Brook Traffic Light tool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67E3A3" w14:textId="77777777" w:rsidR="008B64E7" w:rsidRDefault="008B64E7" w:rsidP="00FD10CB">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4F5329" w14:textId="77777777" w:rsidR="008B64E7" w:rsidRDefault="008B64E7" w:rsidP="00FD10CB">
                              <w:pPr>
                                <w:jc w:val="center"/>
                              </w:pPr>
                              <w:r>
                                <w:t>Referral to the Police</w:t>
                              </w:r>
                            </w:p>
                            <w:p w14:paraId="713614F2" w14:textId="77777777" w:rsidR="008B64E7" w:rsidRDefault="008B64E7" w:rsidP="00FD10CB">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DB5221" w14:textId="77777777" w:rsidR="008B64E7" w:rsidRDefault="008B64E7" w:rsidP="00FD10CB">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082250" w14:textId="77777777" w:rsidR="008B64E7" w:rsidRDefault="008B64E7" w:rsidP="00FD10CB">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8B03BE" w14:textId="77777777" w:rsidR="008B64E7" w:rsidRDefault="008B64E7" w:rsidP="00FD10CB">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2E6D33" w14:textId="77777777" w:rsidR="008B64E7" w:rsidRDefault="008B64E7" w:rsidP="00FD10CB">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A8DD42" w14:textId="77777777" w:rsidR="008B64E7" w:rsidRDefault="008B64E7" w:rsidP="00FD10CB">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5A9928" w14:textId="77777777" w:rsidR="008B64E7" w:rsidRDefault="008B64E7" w:rsidP="00FD10CB">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4BDC01" w14:textId="77777777" w:rsidR="008B64E7" w:rsidRPr="002639AC" w:rsidRDefault="008B64E7"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6A25CF" w14:textId="77777777" w:rsidR="008B64E7" w:rsidRDefault="008B64E7" w:rsidP="00FD10CB">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1EE605" w14:textId="77777777" w:rsidR="008B64E7" w:rsidRDefault="008B64E7" w:rsidP="00FD10CB">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852648"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857500"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471988"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457325"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527442"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062198"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714750"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495103"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4033838"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311685"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2185987"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808757"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714750"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3062198"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w14:anchorId="16EF6234" id="Canvas 738" o:spid="_x0000_s1027" editas="canvas" style="position:absolute;margin-left:-39.45pt;margin-top:27.95pt;width:530.2pt;height:645.45pt;z-index:251666432;mso-position-horizontal-relative:margin;mso-position-vertical-relative:margin" coordsize="67335,8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7335;height:81972;visibility:visible;mso-wrap-style:square">
                  <v:fill o:detectmouseclick="t"/>
                  <v:path o:connecttype="none"/>
                </v:shape>
                <v:roundrect id="Rounded Rectangle 88" o:spid="_x0000_s1029" style="position:absolute;left:22574;width:1609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" fillcolor="white [3201]" strokecolor="#70ad47 [3209]" strokeweight="1pt">
                  <v:stroke joinstyle="miter"/>
                  <v:textbox>
                    <w:txbxContent>
                      <w:p w14:paraId="30A2DE22" w14:textId="77777777" w:rsidR="008B64E7" w:rsidRDefault="008B64E7" w:rsidP="00FD10CB">
                        <w:pPr>
                          <w:jc w:val="center"/>
                        </w:pPr>
                        <w:r>
                          <w:t>Incident of Harmful Sexual Behaviour</w:t>
                        </w:r>
                      </w:p>
                    </w:txbxContent>
                  </v:textbox>
                </v:roundrect>
                <v:roundrect id="Rounded Rectangle 89" o:spid="_x0000_s1030" style="position:absolute;left:50290;width:13621;height:11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" fillcolor="white [3201]" strokecolor="#70ad47 [3209]" strokeweight="1pt">
                  <v:stroke joinstyle="miter"/>
                  <v:textbox>
                    <w:txbxContent>
                      <w:p w14:paraId="26436FE7" w14:textId="77777777" w:rsidR="008B64E7" w:rsidRDefault="008B64E7" w:rsidP="00FD10CB">
                        <w:pPr>
                          <w:jc w:val="center"/>
                        </w:pPr>
                        <w:r>
                          <w:t>Use of Brook Traffic Light tool to support decision making</w:t>
                        </w:r>
                      </w:p>
                    </w:txbxContent>
                  </v:textbox>
                </v:roundrect>
                <v:roundrect id="Rounded Rectangle 90" o:spid="_x0000_s1031" style="position:absolute;left:20002;top:18757;width:17145;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" fillcolor="white [3201]" strokecolor="#70ad47 [3209]" strokeweight="1pt">
                  <v:stroke joinstyle="miter"/>
                  <v:textbox>
                    <w:txbxContent>
                      <w:p w14:paraId="2967E3A3" w14:textId="77777777" w:rsidR="008B64E7" w:rsidRDefault="008B64E7" w:rsidP="00FD10CB">
                        <w:pPr>
                          <w:jc w:val="center"/>
                        </w:pPr>
                        <w:r>
                          <w:t>Referral to Children’s Social Care for both victim and perpetrator</w:t>
                        </w:r>
                      </w:p>
                    </w:txbxContent>
                  </v:textbox>
                </v:roundrect>
                <v:roundrect id="Rounded Rectangle 91" o:spid="_x0000_s1032" style="position:absolute;left:39909;top:18758;width:18289;height:8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" fillcolor="white [3201]" strokecolor="#70ad47 [3209]" strokeweight="1pt">
                  <v:stroke joinstyle="miter"/>
                  <v:textbox>
                    <w:txbxContent>
                      <w:p w14:paraId="0F4F5329" w14:textId="77777777" w:rsidR="008B64E7" w:rsidRDefault="008B64E7" w:rsidP="00FD10CB">
                        <w:pPr>
                          <w:jc w:val="center"/>
                        </w:pPr>
                        <w:r>
                          <w:t>Referral to the Police</w:t>
                        </w:r>
                      </w:p>
                      <w:p w14:paraId="713614F2" w14:textId="77777777" w:rsidR="008B64E7" w:rsidRDefault="008B64E7" w:rsidP="00FD10CB">
                        <w:pPr>
                          <w:jc w:val="center"/>
                        </w:pPr>
                        <w:r>
                          <w:t>(Even if child aged under 10)</w:t>
                        </w:r>
                      </w:p>
                    </w:txbxContent>
                  </v:textbox>
                </v:roundrect>
                <v:roundrect id="Rounded Rectangle 97" o:spid="_x0000_s1033" style="position:absolute;left:41338;top:12382;width:676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" fillcolor="white [3201]" strokecolor="#70ad47 [3209]" strokeweight="1pt">
                  <v:stroke joinstyle="miter"/>
                  <v:textbox>
                    <w:txbxContent>
                      <w:p w14:paraId="08DB5221" w14:textId="77777777" w:rsidR="008B64E7" w:rsidRDefault="008B64E7" w:rsidP="00FD10CB">
                        <w:pPr>
                          <w:jc w:val="center"/>
                        </w:pPr>
                        <w:r>
                          <w:t>Red</w:t>
                        </w:r>
                      </w:p>
                    </w:txbxContent>
                  </v:textbox>
                </v:roundrect>
                <v:roundrect id="Rounded Rectangle 98" o:spid="_x0000_s1034" style="position:absolute;left:20859;top:11906;width:1209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" fillcolor="white [3201]" strokecolor="#70ad47 [3209]" strokeweight="1pt">
                  <v:stroke joinstyle="miter"/>
                  <v:textbox>
                    <w:txbxContent>
                      <w:p w14:paraId="1C082250" w14:textId="77777777" w:rsidR="008B64E7" w:rsidRDefault="008B64E7" w:rsidP="00FD10CB">
                        <w:pPr>
                          <w:jc w:val="center"/>
                        </w:pPr>
                        <w:r>
                          <w:t>Amber and red</w:t>
                        </w:r>
                      </w:p>
                    </w:txbxContent>
                  </v:textbox>
                </v:roundrect>
                <v:roundrect id="Rounded Rectangle 99" o:spid="_x0000_s1035" style="position:absolute;left:3460;top:28448;width:11113;height:6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" fillcolor="white [3201]" strokecolor="#70ad47 [3209]" strokeweight="1pt">
                  <v:stroke joinstyle="miter"/>
                  <v:textbox>
                    <w:txbxContent>
                      <w:p w14:paraId="7E8B03BE" w14:textId="77777777" w:rsidR="008B64E7" w:rsidRDefault="008B64E7" w:rsidP="00FD10CB">
                        <w:pPr>
                          <w:jc w:val="center"/>
                        </w:pPr>
                        <w:r>
                          <w:t>Early Support Assessment</w:t>
                        </w:r>
                      </w:p>
                    </w:txbxContent>
                  </v:textbox>
                </v:roundrect>
                <v:roundrect id="Rounded Rectangle 100" o:spid="_x0000_s1036" style="position:absolute;left:13715;top:35236;width:16288;height:10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" fillcolor="white [3201]" strokecolor="#70ad47 [3209]" strokeweight="1pt">
                  <v:stroke joinstyle="miter"/>
                  <v:textbox>
                    <w:txbxContent>
                      <w:p w14:paraId="582E6D33" w14:textId="77777777" w:rsidR="008B64E7" w:rsidRDefault="008B64E7" w:rsidP="00FD10CB">
                        <w:pPr>
                          <w:jc w:val="center"/>
                        </w:pPr>
                        <w:r>
                          <w:t>Single Assessment (consideration to be given to completion of an AIMs Assessment)</w:t>
                        </w:r>
                      </w:p>
                    </w:txbxContent>
                  </v:textbox>
                </v:roundrect>
                <v:roundrect id="Rounded Rectangle 101" o:spid="_x0000_s1037" style="position:absolute;left:20002;top:28475;width:7811;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" fillcolor="white [3201]" strokecolor="#70ad47 [3209]" strokeweight="1pt">
                  <v:stroke joinstyle="miter"/>
                  <v:textbox>
                    <w:txbxContent>
                      <w:p w14:paraId="52A8DD42" w14:textId="77777777" w:rsidR="008B64E7" w:rsidRDefault="008B64E7" w:rsidP="00FD10CB">
                        <w:pPr>
                          <w:jc w:val="center"/>
                        </w:pPr>
                        <w:r>
                          <w:t>Child in Need</w:t>
                        </w:r>
                      </w:p>
                    </w:txbxContent>
                  </v:textbox>
                </v:roundrect>
                <v:roundrect id="Rounded Rectangle 102" o:spid="_x0000_s1038" style="position:absolute;left:30003;top:28463;width:9906;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" fillcolor="white [3201]" strokecolor="#70ad47 [3209]" strokeweight="1pt">
                  <v:stroke joinstyle="miter"/>
                  <v:textbox>
                    <w:txbxContent>
                      <w:p w14:paraId="495A9928" w14:textId="77777777" w:rsidR="008B64E7" w:rsidRDefault="008B64E7" w:rsidP="00FD10CB">
                        <w:pPr>
                          <w:jc w:val="center"/>
                        </w:pPr>
                        <w:r>
                          <w:t>Child Protection</w:t>
                        </w:r>
                      </w:p>
                    </w:txbxContent>
                  </v:textbox>
                </v:roundrect>
                <v:roundrect id="Rounded Rectangle 103" o:spid="_x0000_s1039" style="position:absolute;left:34004;top:48937;width:16286;height:9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fillcolor="white [3201]" strokecolor="#70ad47 [3209]" strokeweight="1pt">
                  <v:stroke joinstyle="miter"/>
                  <v:textbox>
                    <w:txbxContent>
                      <w:p w14:paraId="5D4BDC01" w14:textId="77777777" w:rsidR="008B64E7" w:rsidRPr="002639AC" w:rsidRDefault="008B64E7"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o:spid="_x0000_s1040" style="position:absolute;left:15895;top:49900;width:1219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xmwgAAANwAAAAPAAAAZHJzL2Rvd25yZXYueG1sRE9La8JA&#10;EL4L/Q/LFHoR3TTU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Add9xmwgAAANwAAAAPAAAA&#10;AAAAAAAAAAAAAAcCAABkcnMvZG93bnJldi54bWxQSwUGAAAAAAMAAwC3AAAA9gIAAAAA&#10;" fillcolor="white [3201]" strokecolor="#70ad47 [3209]" strokeweight="1pt">
                  <v:stroke joinstyle="miter"/>
                  <v:textbox>
                    <w:txbxContent>
                      <w:p w14:paraId="446A25CF" w14:textId="77777777" w:rsidR="008B64E7" w:rsidRDefault="008B64E7" w:rsidP="00FD10CB">
                        <w:pPr>
                          <w:jc w:val="center"/>
                        </w:pPr>
                        <w:r>
                          <w:t>Ensure that YOT are involved</w:t>
                        </w:r>
                      </w:p>
                    </w:txbxContent>
                  </v:textbox>
                </v:roundrect>
                <v:roundrect id="Rounded Rectangle 105" o:spid="_x0000_s1041" style="position:absolute;left:34004;top:35243;width:12668;height:8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fillcolor="white [3201]" strokecolor="#70ad47 [3209]" strokeweight="1pt">
                  <v:stroke joinstyle="miter"/>
                  <v:textbox>
                    <w:txbxContent>
                      <w:p w14:paraId="2F1EE605" w14:textId="77777777" w:rsidR="008B64E7" w:rsidRDefault="008B64E7" w:rsidP="00FD10CB">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2" type="#_x0000_t33" style="position:absolute;left:28575;top:8728;width:16144;height:36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" strokecolor="#5b9bd5 [3204]" strokeweight=".5pt">
                  <v:stroke endarrow="block"/>
                </v:shape>
                <v:shapetype id="_x0000_t32" coordsize="21600,21600" o:spt="32" o:oned="t" path="m,l21600,21600e" filled="f">
                  <v:path arrowok="t" fillok="f" o:connecttype="none"/>
                  <o:lock v:ext="edit" shapetype="t"/>
                </v:shapetype>
                <v:shape id="Straight Arrow Connector 107" o:spid="_x0000_s1043" type="#_x0000_t32" style="position:absolute;left:28526;top:8729;width:0;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" strokecolor="#5b9bd5 [3204]" strokeweight=".5pt">
                  <v:stroke endarrow="block" joinstyle="miter"/>
                </v:shape>
                <v:shape id="Straight Arrow Connector 108" o:spid="_x0000_s1044" type="#_x0000_t32" style="position:absolute;left:28575;top:16857;width:89;height: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strokecolor="#5b9bd5 [3204]" strokeweight=".5pt">
                  <v:stroke endarrow="block" joinstyle="miter"/>
                </v:shape>
                <v:shape id="Straight Arrow Connector 109" o:spid="_x0000_s1045" type="#_x0000_t32" style="position:absolute;left:44719;top:15143;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" strokecolor="#5b9bd5 [3204]" strokeweight=".5pt">
                  <v:stroke endarrow="block" joinstyle="miter"/>
                </v:shape>
                <v:shape id="Straight Arrow Connector 110" o:spid="_x0000_s1046" type="#_x0000_t32" style="position:absolute;left:14573;top:27235;width:6286;height:3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" strokecolor="#5b9bd5 [3204]" strokeweight=".5pt">
                  <v:stroke endarrow="block" joinstyle="miter"/>
                </v:shape>
                <v:shape id="Straight Arrow Connector 111" o:spid="_x0000_s1047" type="#_x0000_t32" style="position:absolute;left:25274;top:27237;width:3301;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" strokecolor="#5b9bd5 [3204]" strokeweight=".5pt">
                  <v:stroke endarrow="block" joinstyle="miter"/>
                </v:shape>
                <v:shape id="Straight Arrow Connector 112" o:spid="_x0000_s1048" type="#_x0000_t32" style="position:absolute;left:30621;top:27237;width:2335;height:1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" strokecolor="#5b9bd5 [3204]" strokeweight=".5pt">
                  <v:stroke endarrow="block" joinstyle="miter"/>
                </v:shape>
                <v:shape id="Straight Arrow Connector 113" o:spid="_x0000_s1049" type="#_x0000_t32" style="position:absolute;left:37147;top:33801;width:1524;height:1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" strokecolor="#5b9bd5 [3204]" strokeweight=".5pt">
                  <v:stroke endarrow="block" joinstyle="miter"/>
                </v:shape>
                <v:shape id="Straight Arrow Connector 114" o:spid="_x0000_s1050" type="#_x0000_t32" style="position:absolute;left:44951;top:27237;width:3150;height:8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" strokecolor="#5b9bd5 [3204]" strokeweight=".5pt">
                  <v:stroke endarrow="block" joinstyle="miter"/>
                </v:shape>
                <v:shape id="Straight Arrow Connector 115" o:spid="_x0000_s1051" type="#_x0000_t32" style="position:absolute;left:40338;top:43726;width:0;height:5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" strokecolor="#5b9bd5 [3204]" strokeweight=".5pt">
                  <v:stroke endarrow="block" joinstyle="miter"/>
                </v:shape>
                <v:shape id="Straight Arrow Connector 116" o:spid="_x0000_s1052" type="#_x0000_t32" style="position:absolute;left:23116;top:33810;width: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" strokecolor="#5b9bd5 [3204]" strokeweight=".5pt">
                  <v:stroke endarrow="block" joinstyle="miter"/>
                </v:shape>
                <v:shape id="Straight Arrow Connector 117" o:spid="_x0000_s1053" type="#_x0000_t32" style="position:absolute;left:21859;top:45294;width:132;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" strokecolor="#5b9bd5 [3204]" strokeweight=".5pt">
                  <v:stroke endarrow="block" joinstyle="miter"/>
                </v:shape>
                <v:shape id="Straight Arrow Connector 118" o:spid="_x0000_s1054" type="#_x0000_t32" style="position:absolute;left:28087;top:53377;width:5917;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" strokecolor="#5b9bd5 [3204]" strokeweight=".5pt">
                  <v:stroke endarrow="block" joinstyle="miter"/>
                </v:shape>
                <v:shape id="Straight Arrow Connector 119" o:spid="_x0000_s1055" type="#_x0000_t32" style="position:absolute;left:37147;top:22654;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" strokecolor="#5b9bd5 [3204]" strokeweight=".5pt">
                  <v:stroke startarrow="block" endarrow="block" joinstyle="miter"/>
                </v:shape>
                <v:line id="Straight Connector 120" o:spid="_x0000_s1056" style="position:absolute;flip:x;visibility:visible;mso-wrap-style:square" from="30621,5428" to="30622,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" strokecolor="#5b9bd5 [3204]" strokeweight=".5pt">
                  <v:stroke joinstyle="miter"/>
                </v:line>
                <w10:wrap type="square" anchorx="margin" anchory="margin"/>
              </v:group>
            </w:pict>
          </mc:Fallback>
        </mc:AlternateContent>
      </w:r>
      <w:r w:rsidR="00C53BF3" w:rsidRPr="00081B2D">
        <w:t xml:space="preserve">Appendix </w:t>
      </w:r>
      <w:bookmarkEnd w:id="71"/>
      <w:bookmarkEnd w:id="72"/>
      <w:r w:rsidR="0073634E">
        <w:t>7</w:t>
      </w:r>
      <w:r w:rsidR="00C53BF3" w:rsidRPr="00081B2D">
        <w:tab/>
        <w:t>Harmful Sexual Behaviour Response Checklist</w:t>
      </w:r>
      <w:bookmarkEnd w:id="73"/>
      <w:bookmarkEnd w:id="74"/>
    </w:p>
    <w:p w14:paraId="72561A0B" w14:textId="3A77C851" w:rsidR="00FD10CB" w:rsidRDefault="00FD10CB" w:rsidP="00FD10CB">
      <w:r>
        <w:t>* See the Strategy Discussion flowchart</w:t>
      </w:r>
      <w:r>
        <w:br w:type="page"/>
      </w:r>
    </w:p>
    <w:p w14:paraId="6C320610" w14:textId="77777777" w:rsidR="00FD10CB" w:rsidRDefault="00FD10CB">
      <w:pPr>
        <w:rPr>
          <w:rFonts w:asciiTheme="minorHAnsi" w:hAnsiTheme="minorHAnsi" w:cstheme="minorHAnsi"/>
          <w:b/>
        </w:rPr>
      </w:pPr>
      <w:r w:rsidRPr="00FD10CB">
        <w:rPr>
          <w:rFonts w:asciiTheme="minorHAnsi" w:hAnsiTheme="minorHAnsi" w:cstheme="minorHAnsi"/>
          <w:noProof/>
        </w:rPr>
        <w:lastRenderedPageBreak/>
        <mc:AlternateContent>
          <mc:Choice Requires="wpc">
            <w:drawing>
              <wp:anchor distT="0" distB="0" distL="114300" distR="114300" simplePos="0" relativeHeight="251667456" behindDoc="0" locked="0" layoutInCell="1" allowOverlap="1" wp14:anchorId="5829D8D6" wp14:editId="6F76F8AE">
                <wp:simplePos x="0" y="0"/>
                <wp:positionH relativeFrom="margin">
                  <wp:posOffset>-624840</wp:posOffset>
                </wp:positionH>
                <wp:positionV relativeFrom="margin">
                  <wp:posOffset>313690</wp:posOffset>
                </wp:positionV>
                <wp:extent cx="6800850" cy="6619240"/>
                <wp:effectExtent l="0" t="0" r="0" b="10160"/>
                <wp:wrapSquare wrapText="bothSides"/>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0"/>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F7B694" w14:textId="77777777" w:rsidR="008B64E7" w:rsidRDefault="008B64E7" w:rsidP="00FD10CB">
                              <w:pPr>
                                <w:jc w:val="center"/>
                              </w:pPr>
                              <w:r>
                                <w:t>Strategy Discussion</w:t>
                              </w:r>
                            </w:p>
                            <w:p w14:paraId="32242FB9" w14:textId="77777777" w:rsidR="008B64E7" w:rsidRDefault="008B64E7" w:rsidP="00FD10CB">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323851" y="1162050"/>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C059D1" w14:textId="77777777" w:rsidR="008B64E7" w:rsidRDefault="008B64E7" w:rsidP="00FD10CB">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143147"/>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9F20F" w14:textId="77777777" w:rsidR="008B64E7" w:rsidRPr="000348DF" w:rsidRDefault="008B64E7"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076143"/>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60F93B" w14:textId="77777777" w:rsidR="008B64E7" w:rsidRDefault="008B64E7" w:rsidP="00FD10CB">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075944"/>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61619D" w14:textId="77777777" w:rsidR="008B64E7" w:rsidRDefault="008B64E7" w:rsidP="00FD10CB">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2723745"/>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44C83E" w14:textId="77777777" w:rsidR="008B64E7" w:rsidRDefault="008B64E7" w:rsidP="00FD10CB">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124244"/>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BD04C6" w14:textId="77777777" w:rsidR="008B64E7" w:rsidRDefault="008B64E7" w:rsidP="00FD10CB">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5392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BA3C7" w14:textId="77777777" w:rsidR="008B64E7" w:rsidRPr="000348DF" w:rsidRDefault="008B64E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5383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8DFF8B" w14:textId="77777777" w:rsidR="008B64E7" w:rsidRPr="000348DF" w:rsidRDefault="008B64E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5353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DE4B69" w14:textId="77777777" w:rsidR="008B64E7" w:rsidRPr="000348DF" w:rsidRDefault="008B64E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53635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4F8590" w14:textId="77777777" w:rsidR="008B64E7" w:rsidRPr="000348DF" w:rsidRDefault="008B64E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143249"/>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94E357" w14:textId="77777777" w:rsidR="008B64E7" w:rsidRDefault="008B64E7" w:rsidP="00FD10CB">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133723"/>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9CEC15" w14:textId="77777777" w:rsidR="008B64E7" w:rsidRDefault="008B64E7" w:rsidP="00FD10CB">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114572"/>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F51664" w14:textId="77777777" w:rsidR="008B64E7" w:rsidRDefault="008B64E7" w:rsidP="00FD10CB">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53635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D45BFD" w14:textId="77777777" w:rsidR="008B64E7" w:rsidRPr="00D10827" w:rsidRDefault="008B64E7"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5353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B9E380" w14:textId="77777777" w:rsidR="008B64E7" w:rsidRPr="00D10827" w:rsidRDefault="008B64E7"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133722"/>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C0A200" w14:textId="77777777" w:rsidR="008B64E7" w:rsidRDefault="008B64E7" w:rsidP="00FD10CB">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667248"/>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295950" w14:textId="1AC41497" w:rsidR="008B64E7" w:rsidRDefault="008B64E7"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8B64E7" w:rsidRDefault="008B64E7" w:rsidP="00FD10CB">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4914900"/>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AE1BDE" w14:textId="77777777" w:rsidR="008B64E7" w:rsidRDefault="008B64E7" w:rsidP="00FD10CB">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416095"/>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905127" y="924674"/>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957264" y="951980"/>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157386" y="951980"/>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1009905" y="1768372"/>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528640" y="1946274"/>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528639" y="2419350"/>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184995" y="2166304"/>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561421" y="2409406"/>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4011264" y="2340488"/>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200527" y="2430615"/>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431761" y="2330018"/>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633233" y="2430615"/>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2080893" y="2882175"/>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832260" y="2882175"/>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432085" y="2882175"/>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2003460" y="4419600"/>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807413" y="4419600"/>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w14:anchorId="5829D8D6" id="Canvas 739" o:spid="_x0000_s1057" editas="canvas" style="position:absolute;margin-left:-49.2pt;margin-top:24.7pt;width:535.5pt;height:521.2pt;z-index:251667456;mso-position-horizontal-relative:margin;mso-position-vertical-relative:margin" coordsize="68008,6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">
                <v:shape id="_x0000_s1058" type="#_x0000_t75" style="position:absolute;width:68008;height:66192;visibility:visible;mso-wrap-style:square">
                  <v:fill o:detectmouseclick="t"/>
                  <v:path o:connecttype="none"/>
                </v:shape>
                <v:roundrect id="Rounded Rectangle 121" o:spid="_x0000_s1059" style="position:absolute;left:16097;width:2590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" fillcolor="white [3201]" strokecolor="#70ad47 [3209]" strokeweight="1pt">
                  <v:stroke joinstyle="miter"/>
                  <v:textbox>
                    <w:txbxContent>
                      <w:p w14:paraId="58F7B694" w14:textId="77777777" w:rsidR="008B64E7" w:rsidRDefault="008B64E7" w:rsidP="00FD10CB">
                        <w:pPr>
                          <w:jc w:val="center"/>
                        </w:pPr>
                        <w:r>
                          <w:t>Strategy Discussion</w:t>
                        </w:r>
                      </w:p>
                      <w:p w14:paraId="32242FB9" w14:textId="77777777" w:rsidR="008B64E7" w:rsidRDefault="008B64E7" w:rsidP="00FD10CB">
                        <w:pPr>
                          <w:jc w:val="center"/>
                        </w:pPr>
                        <w:r>
                          <w:t>Following areas must be discussed</w:t>
                        </w:r>
                      </w:p>
                    </w:txbxContent>
                  </v:textbox>
                </v:roundrect>
                <v:roundrect id="Rounded Rectangle 122" o:spid="_x0000_s1060" style="position:absolute;left:3238;top:11620;width:1266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3p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" fillcolor="white [3201]" strokecolor="#70ad47 [3209]" strokeweight="1pt">
                  <v:stroke joinstyle="miter"/>
                  <v:textbox>
                    <w:txbxContent>
                      <w:p w14:paraId="20C059D1" w14:textId="77777777" w:rsidR="008B64E7" w:rsidRDefault="008B64E7" w:rsidP="00FD10CB">
                        <w:pPr>
                          <w:jc w:val="center"/>
                        </w:pPr>
                        <w:r>
                          <w:t>1. Is the Child over the age of 10?</w:t>
                        </w:r>
                      </w:p>
                    </w:txbxContent>
                  </v:textbox>
                </v:roundrect>
                <v:roundrect id="Rounded Rectangle 123" o:spid="_x0000_s1061" style="position:absolute;left:17811;top:11431;width:15605;height:1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hywgAAANwAAAAPAAAAZHJzL2Rvd25yZXYueG1sRE9Na8JA&#10;EL0L/odlhF6kbhpp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DZKxhywgAAANwAAAAPAAAA&#10;AAAAAAAAAAAAAAcCAABkcnMvZG93bnJldi54bWxQSwUGAAAAAAMAAwC3AAAA9gIAAAAA&#10;" fillcolor="white [3201]" strokecolor="#70ad47 [3209]" strokeweight="1pt">
                  <v:stroke joinstyle="miter"/>
                  <v:textbox>
                    <w:txbxContent>
                      <w:p w14:paraId="22A9F20F" w14:textId="77777777" w:rsidR="008B64E7" w:rsidRPr="000348DF" w:rsidRDefault="008B64E7"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o:spid="_x0000_s1062" style="position:absolute;left:2286;top:20761;width:6000;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AGwgAAANwAAAAPAAAAZHJzL2Rvd25yZXYueG1sRE9Na8JA&#10;EL0L/odlhF6kbhps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BWwoAGwgAAANwAAAAPAAAA&#10;AAAAAAAAAAAAAAcCAABkcnMvZG93bnJldi54bWxQSwUGAAAAAAMAAwC3AAAA9gIAAAAA&#10;" fillcolor="white [3201]" strokecolor="#70ad47 [3209]" strokeweight="1pt">
                  <v:stroke joinstyle="miter"/>
                  <v:textbox>
                    <w:txbxContent>
                      <w:p w14:paraId="6560F93B" w14:textId="77777777" w:rsidR="008B64E7" w:rsidRDefault="008B64E7" w:rsidP="00FD10CB">
                        <w:pPr>
                          <w:jc w:val="center"/>
                        </w:pPr>
                        <w:r>
                          <w:t>Yes</w:t>
                        </w:r>
                      </w:p>
                    </w:txbxContent>
                  </v:textbox>
                </v:roundrect>
                <v:roundrect id="Rounded Rectangle 125" o:spid="_x0000_s1063" style="position:absolute;left:10096;top:20759;width:6001;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" fillcolor="white [3201]" strokecolor="#70ad47 [3209]" strokeweight="1pt">
                  <v:stroke joinstyle="miter"/>
                  <v:textbox>
                    <w:txbxContent>
                      <w:p w14:paraId="2761619D" w14:textId="77777777" w:rsidR="008B64E7" w:rsidRDefault="008B64E7" w:rsidP="00FD10CB">
                        <w:pPr>
                          <w:jc w:val="center"/>
                        </w:pPr>
                        <w:r>
                          <w:t>No</w:t>
                        </w:r>
                      </w:p>
                    </w:txbxContent>
                  </v:textbox>
                </v:roundrect>
                <v:roundrect id="Rounded Rectangle 126" o:spid="_x0000_s1064" style="position:absolute;left:2286;top:27237;width:12096;height:8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vq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" fillcolor="white [3201]" strokecolor="#70ad47 [3209]" strokeweight="1pt">
                  <v:stroke joinstyle="miter"/>
                  <v:textbox>
                    <w:txbxContent>
                      <w:p w14:paraId="0A44C83E" w14:textId="77777777" w:rsidR="008B64E7" w:rsidRDefault="008B64E7" w:rsidP="00FD10CB">
                        <w:pPr>
                          <w:jc w:val="center"/>
                        </w:pPr>
                        <w:r>
                          <w:t>Child must have a YOT representative</w:t>
                        </w:r>
                      </w:p>
                    </w:txbxContent>
                  </v:textbox>
                </v:roundrect>
                <v:roundrect id="Rounded Rectangle 127" o:spid="_x0000_s1065" style="position:absolute;left:35433;top:11242;width:12281;height:12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" fillcolor="white [3201]" strokecolor="#70ad47 [3209]" strokeweight="1pt">
                  <v:stroke joinstyle="miter"/>
                  <v:textbox>
                    <w:txbxContent>
                      <w:p w14:paraId="47BD04C6" w14:textId="77777777" w:rsidR="008B64E7" w:rsidRDefault="008B64E7" w:rsidP="00FD10CB">
                        <w:pPr>
                          <w:jc w:val="center"/>
                        </w:pPr>
                        <w:r>
                          <w:t>3. Are there multiple victims and / or perpetrators?</w:t>
                        </w:r>
                      </w:p>
                    </w:txbxContent>
                  </v:textbox>
                </v:roundrect>
                <v:roundrect id="Rounded Rectangle 704" o:spid="_x0000_s1066" style="position:absolute;left:17811;top:25392;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" fillcolor="white [3201]" strokecolor="#70ad47 [3209]" strokeweight="1pt">
                  <v:stroke joinstyle="miter"/>
                  <v:textbox>
                    <w:txbxContent>
                      <w:p w14:paraId="22ABA3C7" w14:textId="77777777" w:rsidR="008B64E7" w:rsidRPr="000348DF" w:rsidRDefault="008B64E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o:spid="_x0000_s1067" style="position:absolute;left:35433;top:25383;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" fillcolor="white [3201]" strokecolor="#70ad47 [3209]" strokeweight="1pt">
                  <v:stroke joinstyle="miter"/>
                  <v:textbox>
                    <w:txbxContent>
                      <w:p w14:paraId="598DFF8B" w14:textId="77777777" w:rsidR="008B64E7" w:rsidRPr="000348DF" w:rsidRDefault="008B64E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o:spid="_x0000_s1068" style="position:absolute;left:25326;top:25353;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" fillcolor="white [3201]" strokecolor="#70ad47 [3209]" strokeweight="1pt">
                  <v:stroke joinstyle="miter"/>
                  <v:textbox>
                    <w:txbxContent>
                      <w:p w14:paraId="5EDE4B69" w14:textId="77777777" w:rsidR="008B64E7" w:rsidRPr="000348DF" w:rsidRDefault="008B64E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o:spid="_x0000_s1069" style="position:absolute;left:43233;top:25363;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" fillcolor="white [3201]" strokecolor="#70ad47 [3209]" strokeweight="1pt">
                  <v:stroke joinstyle="miter"/>
                  <v:textbox>
                    <w:txbxContent>
                      <w:p w14:paraId="434F8590" w14:textId="77777777" w:rsidR="008B64E7" w:rsidRPr="000348DF" w:rsidRDefault="008B64E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o:spid="_x0000_s1070" style="position:absolute;left:16097;top:31432;width:12192;height:9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" fillcolor="white [3201]" strokecolor="#70ad47 [3209]" strokeweight="1pt">
                  <v:stroke joinstyle="miter"/>
                  <v:textbox>
                    <w:txbxContent>
                      <w:p w14:paraId="5A94E357" w14:textId="77777777" w:rsidR="008B64E7" w:rsidRDefault="008B64E7" w:rsidP="00FD10CB">
                        <w:pPr>
                          <w:jc w:val="center"/>
                        </w:pPr>
                        <w:r>
                          <w:t>T</w:t>
                        </w:r>
                        <w:r w:rsidRPr="000348DF">
                          <w:t>he 1st interview must be conducted by the police</w:t>
                        </w:r>
                      </w:p>
                    </w:txbxContent>
                  </v:textbox>
                </v:roundrect>
                <v:roundrect id="Rounded Rectangle 709" o:spid="_x0000_s1071" style="position:absolute;left:31321;top:31337;width:18590;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" fillcolor="white [3201]" strokecolor="#70ad47 [3209]" strokeweight="1pt">
                  <v:stroke joinstyle="miter"/>
                  <v:textbox>
                    <w:txbxContent>
                      <w:p w14:paraId="369CEC15" w14:textId="77777777" w:rsidR="008B64E7" w:rsidRDefault="008B64E7" w:rsidP="00FD10CB">
                        <w:pPr>
                          <w:jc w:val="center"/>
                        </w:pPr>
                        <w:r>
                          <w:t>A strategic management group must be formed to co-ordinate the case and the complex / organised abuse procedure must be followed</w:t>
                        </w:r>
                      </w:p>
                    </w:txbxContent>
                  </v:textbox>
                </v:roundrect>
                <v:roundrect id="Rounded Rectangle 710" o:spid="_x0000_s1072" style="position:absolute;left:50656;top:11145;width:11351;height:12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" fillcolor="white [3201]" strokecolor="#70ad47 [3209]" strokeweight="1pt">
                  <v:stroke joinstyle="miter"/>
                  <v:textbox>
                    <w:txbxContent>
                      <w:p w14:paraId="1CF51664" w14:textId="77777777" w:rsidR="008B64E7" w:rsidRDefault="008B64E7" w:rsidP="00FD10CB">
                        <w:pPr>
                          <w:jc w:val="center"/>
                        </w:pPr>
                        <w:r>
                          <w:t>4. Are there ongoing risks to other children?</w:t>
                        </w:r>
                      </w:p>
                    </w:txbxContent>
                  </v:textbox>
                </v:roundrect>
                <v:roundrect id="Rounded Rectangle 711" o:spid="_x0000_s1073" style="position:absolute;left:51323;top:25363;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" fillcolor="white [3201]" strokecolor="#70ad47 [3209]" strokeweight="1pt">
                  <v:stroke joinstyle="miter"/>
                  <v:textbox>
                    <w:txbxContent>
                      <w:p w14:paraId="2BD45BFD" w14:textId="77777777" w:rsidR="008B64E7" w:rsidRPr="00D10827" w:rsidRDefault="008B64E7"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o:spid="_x0000_s1074" style="position:absolute;left:59045;top:25353;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" fillcolor="white [3201]" strokecolor="#70ad47 [3209]" strokeweight="1pt">
                  <v:stroke joinstyle="miter"/>
                  <v:textbox>
                    <w:txbxContent>
                      <w:p w14:paraId="16B9E380" w14:textId="77777777" w:rsidR="008B64E7" w:rsidRPr="00D10827" w:rsidRDefault="008B64E7"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o:spid="_x0000_s1075" style="position:absolute;left:51323;top:31337;width:13716;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A3wwAAANwAAAAPAAAAZHJzL2Rvd25yZXYueG1sRI9Bi8Iw&#10;FITvgv8hPMGLaKpi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oQwQN8MAAADcAAAADwAA&#10;AAAAAAAAAAAAAAAHAgAAZHJzL2Rvd25yZXYueG1sUEsFBgAAAAADAAMAtwAAAPcCAAAAAA==&#10;" fillcolor="white [3201]" strokecolor="#70ad47 [3209]" strokeweight="1pt">
                  <v:stroke joinstyle="miter"/>
                  <v:textbox>
                    <w:txbxContent>
                      <w:p w14:paraId="26C0A200" w14:textId="77777777" w:rsidR="008B64E7" w:rsidRDefault="008B64E7" w:rsidP="00FD10CB">
                        <w:pPr>
                          <w:jc w:val="center"/>
                        </w:pPr>
                        <w:r>
                          <w:t>A multi-agency risk meeting must be held. This is in addition to the strategy meeting</w:t>
                        </w:r>
                      </w:p>
                    </w:txbxContent>
                  </v:textbox>
                </v:roundrect>
                <v:roundrect id="Rounded Rectangle 714" o:spid="_x0000_s1076" style="position:absolute;left:33416;top:46672;width:3297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hDwwAAANwAAAAPAAAAZHJzL2Rvd25yZXYueG1sRI9Bi8Iw&#10;FITvgv8hPMGLaKpo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LuWIQ8MAAADcAAAADwAA&#10;AAAAAAAAAAAAAAAHAgAAZHJzL2Rvd25yZXYueG1sUEsFBgAAAAADAAMAtwAAAPcCAAAAAA==&#10;" fillcolor="white [3201]" strokecolor="#70ad47 [3209]" strokeweight="1pt">
                  <v:stroke joinstyle="miter"/>
                  <v:textbox>
                    <w:txbxContent>
                      <w:p w14:paraId="59295950" w14:textId="1AC41497" w:rsidR="008B64E7" w:rsidRDefault="008B64E7"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8B64E7" w:rsidRDefault="008B64E7" w:rsidP="00FD10CB">
                        <w:pPr>
                          <w:jc w:val="center"/>
                        </w:pPr>
                        <w:r>
                          <w:t>The need for specialist assessment must be considered and commissioned where appropriate. What services are appropriate and will be provided</w:t>
                        </w:r>
                      </w:p>
                    </w:txbxContent>
                  </v:textbox>
                </v:roundrect>
                <v:roundrect id="Rounded Rectangle 715" o:spid="_x0000_s1077" style="position:absolute;left:13525;top:49149;width:1285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" fillcolor="white [3201]" strokecolor="#70ad47 [3209]" strokeweight="1pt">
                  <v:stroke joinstyle="miter"/>
                  <v:textbox>
                    <w:txbxContent>
                      <w:p w14:paraId="6DAE1BDE" w14:textId="77777777" w:rsidR="008B64E7" w:rsidRDefault="008B64E7" w:rsidP="00FD10CB">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78" type="#_x0000_t34" style="position:absolute;left:40929;top:-4162;width:3526;height:27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" strokecolor="#5b9bd5 [3204]" strokeweight=".5pt">
                  <v:stroke endarrow="block"/>
                </v:shape>
                <v:shape id="Straight Arrow Connector 717" o:spid="_x0000_s1079" type="#_x0000_t32" style="position:absolute;left:29051;top:9246;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" strokecolor="#5b9bd5 [3204]" strokeweight=".5pt">
                  <v:stroke endarrow="block" joinstyle="miter"/>
                </v:shape>
                <v:shape id="Elbow Connector 718" o:spid="_x0000_s1080" type="#_x0000_t33" style="position:absolute;left:9572;top:9519;width:19479;height:210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" strokecolor="#5b9bd5 [3204]" strokeweight=".5pt">
                  <v:stroke endarrow="block"/>
                </v:shape>
                <v:shape id="Straight Arrow Connector 719" o:spid="_x0000_s1081" type="#_x0000_t32" style="position:absolute;left:41573;top:9519;width:0;height:17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" strokecolor="#5b9bd5 [3204]" strokeweight=".5pt">
                  <v:stroke endarrow="block" joinstyle="miter"/>
                </v:shape>
                <v:shape id="Elbow Connector 720" o:spid="_x0000_s1082" type="#_x0000_t34" style="position:absolute;left:10098;top:17684;width:2471;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" strokecolor="#5b9bd5 [3204]" strokeweight=".5pt">
                  <v:stroke endarrow="block"/>
                </v:shape>
                <v:shape id="Elbow Connector 721" o:spid="_x0000_s1083" type="#_x0000_t33" style="position:absolute;left:5286;top:19462;width:4286;height:13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" strokecolor="#5b9bd5 [3204]" strokeweight=".5pt">
                  <v:stroke endarrow="block"/>
                </v:shape>
                <v:shape id="Straight Arrow Connector 722" o:spid="_x0000_s1084" type="#_x0000_t32" style="position:absolute;left:5286;top:24193;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" strokecolor="#5b9bd5 [3204]" strokeweight=".5pt">
                  <v:stroke endarrow="block" joinstyle="miter"/>
                </v:shape>
                <v:shape id="Elbow Connector 723" o:spid="_x0000_s1085" type="#_x0000_t34" style="position:absolute;left:21849;top:21663;width:2723;height:48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" strokecolor="#5b9bd5 [3204]" strokeweight=".5pt">
                  <v:stroke endarrow="block"/>
                </v:shape>
                <v:shape id="Elbow Connector 724" o:spid="_x0000_s1086" type="#_x0000_t33" style="position:absolute;left:25614;top:24094;width:2709;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" strokecolor="#5b9bd5 [3204]" strokeweight=".5pt">
                  <v:stroke endarrow="block"/>
                </v:shape>
                <v:shape id="Elbow Connector 725" o:spid="_x0000_s1087" type="#_x0000_t34" style="position:absolute;left:40112;top:23404;width:1952;height:18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" strokecolor="#5b9bd5 [3204]" strokeweight=".5pt">
                  <v:stroke endarrow="block"/>
                </v:shape>
                <v:shape id="Elbow Connector 730" o:spid="_x0000_s1088" type="#_x0000_t33" style="position:absolute;left:42005;top:24306;width:4225;height:1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" strokecolor="#5b9bd5 [3204]" strokeweight=".5pt">
                  <v:stroke endarrow="block"/>
                </v:shape>
                <v:shape id="Elbow Connector 731" o:spid="_x0000_s1089" type="#_x0000_t34" style="position:absolute;left:54317;top:23299;width:2018;height:20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" strokecolor="#5b9bd5 [3204]" strokeweight=".5pt">
                  <v:stroke endarrow="block"/>
                </v:shape>
                <v:shape id="Elbow Connector 732" o:spid="_x0000_s1090" type="#_x0000_t33" style="position:absolute;left:56332;top:24306;width:5710;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" strokecolor="#5b9bd5 [3204]" strokeweight=".5pt">
                  <v:stroke endarrow="block"/>
                </v:shape>
                <v:shape id="Straight Arrow Connector 733" o:spid="_x0000_s1091" type="#_x0000_t32" style="position:absolute;left:20808;top:28821;width:0;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" strokecolor="#5b9bd5 [3204]" strokeweight=".5pt">
                  <v:stroke endarrow="block" joinstyle="miter"/>
                </v:shape>
                <v:shape id="Straight Arrow Connector 734" o:spid="_x0000_s1092" type="#_x0000_t32" style="position:absolute;left:38322;top:28821;width:0;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" strokecolor="#5b9bd5 [3204]" strokeweight=".5pt">
                  <v:stroke endarrow="block" joinstyle="miter"/>
                </v:shape>
                <v:shape id="Straight Arrow Connector 735" o:spid="_x0000_s1093" type="#_x0000_t32" style="position:absolute;left:54320;top:28821;width:0;height:2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" strokecolor="#5b9bd5 [3204]" strokeweight=".5pt">
                  <v:stroke endarrow="block" joinstyle="miter"/>
                </v:shape>
                <v:shape id="Straight Arrow Connector 736" o:spid="_x0000_s1094" type="#_x0000_t32" style="position:absolute;left:20034;top:44196;width:20582;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1A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r/Z+IRkMs/AAAA//8DAFBLAQItABQABgAIAAAAIQDb4fbL7gAAAIUBAAATAAAAAAAA&#10;AAAAAAAAAAAAAABbQ29udGVudF9UeXBlc10ueG1sUEsBAi0AFAAGAAgAAAAhAFr0LFu/AAAAFQEA&#10;AAsAAAAAAAAAAAAAAAAAHwEAAF9yZWxzLy5yZWxzUEsBAi0AFAAGAAgAAAAhADBenUDHAAAA3AAA&#10;AA8AAAAAAAAAAAAAAAAABwIAAGRycy9kb3ducmV2LnhtbFBLBQYAAAAAAwADALcAAAD7AgAAAAA=&#10;" strokecolor="#5b9bd5 [3204]" strokeweight=".5pt">
                  <v:stroke endarrow="block" joinstyle="miter"/>
                </v:shape>
                <v:shape id="Straight Arrow Connector 737" o:spid="_x0000_s1095" type="#_x0000_t32" style="position:absolute;left:58074;top:44196;width:10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jb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b/Z+IRkMs/AAAA//8DAFBLAQItABQABgAIAAAAIQDb4fbL7gAAAIUBAAATAAAAAAAA&#10;AAAAAAAAAAAAAABbQ29udGVudF9UeXBlc10ueG1sUEsBAi0AFAAGAAgAAAAhAFr0LFu/AAAAFQEA&#10;AAsAAAAAAAAAAAAAAAAAHwEAAF9yZWxzLy5yZWxzUEsBAi0AFAAGAAgAAAAhAF8SONvHAAAA3AAA&#10;AA8AAAAAAAAAAAAAAAAABwIAAGRycy9kb3ducmV2LnhtbFBLBQYAAAAAAwADALcAAAD7AgAAAAA=&#10;" strokecolor="#5b9bd5 [3204]" strokeweight=".5pt">
                  <v:stroke endarrow="block" joinstyle="miter"/>
                </v:shape>
                <w10:wrap type="square" anchorx="margin" anchory="margin"/>
              </v:group>
            </w:pict>
          </mc:Fallback>
        </mc:AlternateContent>
      </w:r>
      <w:r>
        <w:rPr>
          <w:rFonts w:asciiTheme="minorHAnsi" w:hAnsiTheme="minorHAnsi" w:cstheme="minorHAnsi"/>
          <w:b/>
        </w:rPr>
        <w:br w:type="page"/>
      </w:r>
    </w:p>
    <w:p w14:paraId="561F8D92" w14:textId="77777777" w:rsidR="00FD10CB" w:rsidRPr="00FD10CB" w:rsidRDefault="00FD10CB" w:rsidP="00FD10CB">
      <w:pPr>
        <w:spacing w:after="240" w:line="276" w:lineRule="auto"/>
        <w:rPr>
          <w:rFonts w:asciiTheme="minorHAnsi" w:hAnsiTheme="minorHAnsi" w:cstheme="minorHAnsi"/>
          <w:b/>
        </w:rPr>
      </w:pPr>
      <w:r w:rsidRPr="00FD10CB">
        <w:rPr>
          <w:rFonts w:asciiTheme="minorHAnsi" w:hAnsiTheme="minorHAnsi" w:cstheme="minorHAnsi"/>
          <w:b/>
        </w:rPr>
        <w:lastRenderedPageBreak/>
        <w:t>Assessment guidance</w:t>
      </w:r>
    </w:p>
    <w:p w14:paraId="1386FA53"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Need for separate social workers for victim and perpetrator, even if in the same household</w:t>
      </w:r>
    </w:p>
    <w:p w14:paraId="3C3E054A" w14:textId="77777777" w:rsidR="00FD10CB" w:rsidRPr="00FD10CB" w:rsidRDefault="00FD10CB" w:rsidP="00FD10CB">
      <w:pPr>
        <w:tabs>
          <w:tab w:val="left" w:pos="915"/>
        </w:tabs>
        <w:spacing w:after="240" w:line="276" w:lineRule="auto"/>
        <w:rPr>
          <w:rFonts w:asciiTheme="minorHAnsi" w:hAnsiTheme="minorHAnsi" w:cstheme="minorHAnsi"/>
        </w:rPr>
      </w:pPr>
      <w:r w:rsidRPr="00FD10CB">
        <w:rPr>
          <w:rFonts w:asciiTheme="minorHAnsi" w:hAnsiTheme="minorHAnsi" w:cstheme="minorHAnsi"/>
        </w:rPr>
        <w:t>All Assessments should include:</w:t>
      </w:r>
    </w:p>
    <w:p w14:paraId="325DB822"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the incident/s (including impact on victim/s, context of abusive behaviours, age of victim/s, nature of relationship between the children / young people involved</w:t>
      </w:r>
    </w:p>
    <w:p w14:paraId="506DB86F"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Child and young person’s development, family and social circumstances</w:t>
      </w:r>
    </w:p>
    <w:p w14:paraId="1C494A20"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 “perpetrator” child / young person acknowledges the alleged behaviour</w:t>
      </w:r>
    </w:p>
    <w:p w14:paraId="42AD7242"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there are grounds to suspect that the “perpetrator” child / young person has been abused or there are adults involved in the development of the harmful sexual behaviour</w:t>
      </w:r>
    </w:p>
    <w:p w14:paraId="13053681"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previous incident/s</w:t>
      </w:r>
    </w:p>
    <w:p w14:paraId="4A08B540"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Assessment of child’s need and the need for any specialist assessments (including capacity / learning disability)</w:t>
      </w:r>
    </w:p>
    <w:p w14:paraId="4B1E2F8B"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Safety of other young people including a Risk management plan for school and one for home</w:t>
      </w:r>
    </w:p>
    <w:p w14:paraId="6012B26C"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Accommodation and Education arrangements</w:t>
      </w:r>
    </w:p>
    <w:p w14:paraId="5A26557A" w14:textId="01199593" w:rsidR="002C43E2" w:rsidRPr="00722E2A" w:rsidRDefault="00FD10CB" w:rsidP="008B64E7">
      <w:pPr>
        <w:pStyle w:val="ListParagraph"/>
        <w:numPr>
          <w:ilvl w:val="0"/>
          <w:numId w:val="51"/>
        </w:numPr>
        <w:tabs>
          <w:tab w:val="left" w:pos="915"/>
        </w:tabs>
        <w:spacing w:after="240" w:line="276" w:lineRule="auto"/>
        <w:contextualSpacing/>
        <w:rPr>
          <w:rFonts w:asciiTheme="minorHAnsi" w:hAnsiTheme="minorHAnsi" w:cstheme="minorHAnsi"/>
        </w:rPr>
      </w:pPr>
      <w:r w:rsidRPr="00722E2A">
        <w:rPr>
          <w:rFonts w:asciiTheme="minorHAnsi" w:hAnsiTheme="minorHAnsi" w:cstheme="minorHAnsi"/>
        </w:rPr>
        <w:t>What services need to be provided</w:t>
      </w:r>
      <w:bookmarkStart w:id="75" w:name="_Toc459981196"/>
      <w:bookmarkStart w:id="76" w:name="Appendix10"/>
      <w:bookmarkStart w:id="77" w:name="_Toc489011688"/>
    </w:p>
    <w:p w14:paraId="0BAA173E" w14:textId="3A117EE4" w:rsidR="002C43E2" w:rsidRPr="00081B2D" w:rsidRDefault="002C43E2" w:rsidP="00081B2D">
      <w:pPr>
        <w:spacing w:after="240" w:line="276" w:lineRule="auto"/>
        <w:rPr>
          <w:rFonts w:asciiTheme="minorHAnsi" w:hAnsiTheme="minorHAnsi" w:cstheme="minorHAnsi"/>
        </w:rPr>
      </w:pPr>
      <w:r w:rsidRPr="00081B2D">
        <w:rPr>
          <w:rFonts w:asciiTheme="minorHAnsi" w:hAnsiTheme="minorHAnsi" w:cstheme="minorHAnsi"/>
        </w:rPr>
        <w:br w:type="page"/>
      </w:r>
    </w:p>
    <w:p w14:paraId="1CF427C4" w14:textId="00124ADB" w:rsidR="00960B59" w:rsidRDefault="00960B59">
      <w:pPr>
        <w:rPr>
          <w:rFonts w:eastAsia="Times New Roman"/>
          <w:b/>
          <w:bCs/>
          <w:sz w:val="28"/>
          <w:szCs w:val="28"/>
        </w:rPr>
      </w:pPr>
      <w:r w:rsidRPr="00081B2D">
        <w:rPr>
          <w:rFonts w:asciiTheme="minorHAnsi" w:hAnsiTheme="minorHAnsi" w:cstheme="minorHAnsi"/>
          <w:noProof/>
        </w:rPr>
        <w:lastRenderedPageBreak/>
        <w:drawing>
          <wp:anchor distT="0" distB="0" distL="114300" distR="114300" simplePos="0" relativeHeight="251659264" behindDoc="0" locked="0" layoutInCell="1" allowOverlap="1" wp14:anchorId="5F6F12DA" wp14:editId="25F59420">
            <wp:simplePos x="0" y="0"/>
            <wp:positionH relativeFrom="margin">
              <wp:align>center</wp:align>
            </wp:positionH>
            <wp:positionV relativeFrom="margin">
              <wp:align>center</wp:align>
            </wp:positionV>
            <wp:extent cx="6917690" cy="7862570"/>
            <wp:effectExtent l="0" t="0" r="0" b="5080"/>
            <wp:wrapSquare wrapText="bothSides"/>
            <wp:docPr id="728" name="Picture 728" descr="Brook_Traffic_Light_Tool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Brook_Traffic_Light_Tool_Page_3"/>
                    <pic:cNvPicPr>
                      <a:picLocks noChangeAspect="1" noChangeArrowheads="1"/>
                    </pic:cNvPicPr>
                  </pic:nvPicPr>
                  <pic:blipFill>
                    <a:blip r:embed="rId52">
                      <a:extLst>
                        <a:ext uri="{28A0092B-C50C-407E-A947-70E740481C1C}">
                          <a14:useLocalDpi xmlns:a14="http://schemas.microsoft.com/office/drawing/2010/main" val="0"/>
                        </a:ext>
                      </a:extLst>
                    </a:blip>
                    <a:srcRect b="18472"/>
                    <a:stretch>
                      <a:fillRect/>
                    </a:stretch>
                  </pic:blipFill>
                  <pic:spPr bwMode="auto">
                    <a:xfrm>
                      <a:off x="0" y="0"/>
                      <a:ext cx="6917690" cy="7862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B2D">
        <w:rPr>
          <w:rFonts w:asciiTheme="minorHAnsi" w:hAnsiTheme="minorHAnsi" w:cstheme="minorHAnsi"/>
          <w:noProof/>
        </w:rPr>
        <w:drawing>
          <wp:anchor distT="0" distB="0" distL="114300" distR="114300" simplePos="0" relativeHeight="251660288" behindDoc="0" locked="0" layoutInCell="1" allowOverlap="1" wp14:anchorId="1DE5039E" wp14:editId="594059E1">
            <wp:simplePos x="0" y="0"/>
            <wp:positionH relativeFrom="margin">
              <wp:align>center</wp:align>
            </wp:positionH>
            <wp:positionV relativeFrom="margin">
              <wp:align>center</wp:align>
            </wp:positionV>
            <wp:extent cx="6641465" cy="9394190"/>
            <wp:effectExtent l="0" t="0" r="6985" b="0"/>
            <wp:wrapSquare wrapText="bothSides"/>
            <wp:docPr id="729" name="Picture 729" descr="Brook_Traffic_Light_Tool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Brook_Traffic_Light_Tool_Page_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41465" cy="939419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DA649BE" w14:textId="2F76F03B" w:rsidR="00C53BF3" w:rsidRPr="00081B2D" w:rsidRDefault="00C53BF3" w:rsidP="00B24C5C">
      <w:pPr>
        <w:pStyle w:val="Heading1"/>
      </w:pPr>
      <w:bookmarkStart w:id="78" w:name="_Toc49343310"/>
      <w:r w:rsidRPr="00081B2D">
        <w:lastRenderedPageBreak/>
        <w:t xml:space="preserve">Appendix </w:t>
      </w:r>
      <w:bookmarkEnd w:id="75"/>
      <w:r w:rsidR="0073634E">
        <w:t>8</w:t>
      </w:r>
      <w:bookmarkEnd w:id="76"/>
      <w:r w:rsidRPr="00081B2D">
        <w:tab/>
        <w:t>Radicalisation Response Checklist</w:t>
      </w:r>
      <w:bookmarkEnd w:id="77"/>
      <w:bookmarkEnd w:id="78"/>
    </w:p>
    <w:p w14:paraId="4F67D910"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Summary of in-school procedures to follow where there are potential radicalisation concerns about a child/member of staff</w:t>
      </w:r>
    </w:p>
    <w:p w14:paraId="5886C5CC" w14:textId="730D2795" w:rsidR="00A57AA5" w:rsidRDefault="00C53BF3" w:rsidP="00A57AA5">
      <w:pPr>
        <w:spacing w:after="240" w:line="276" w:lineRule="auto"/>
        <w:rPr>
          <w:rFonts w:asciiTheme="minorHAnsi" w:hAnsiTheme="minorHAnsi" w:cstheme="minorHAnsi"/>
          <w:i/>
        </w:rPr>
      </w:pPr>
      <w:r w:rsidRPr="00081B2D">
        <w:rPr>
          <w:rFonts w:asciiTheme="minorHAnsi" w:hAnsiTheme="minorHAnsi" w:cstheme="minorHAnsi"/>
        </w:rPr>
        <w:t xml:space="preserve">Further information and relevant guidance documents referred to, are available electronically from </w:t>
      </w:r>
      <w:r w:rsidR="000529DD" w:rsidRPr="00081B2D">
        <w:rPr>
          <w:rFonts w:asciiTheme="minorHAnsi" w:hAnsiTheme="minorHAnsi" w:cstheme="minorHAnsi"/>
        </w:rPr>
        <w:t xml:space="preserve">For more information about Prevent in Kirklees, including referral forms and project examples please visit the Kirklees Prevent website </w:t>
      </w:r>
      <w:hyperlink r:id="rId54" w:history="1">
        <w:r w:rsidR="000529DD" w:rsidRPr="00081B2D">
          <w:rPr>
            <w:rFonts w:asciiTheme="minorHAnsi" w:eastAsia="Times New Roman" w:hAnsiTheme="minorHAnsi" w:cstheme="minorHAnsi"/>
            <w:i/>
            <w:color w:val="1F497D"/>
            <w:u w:val="single"/>
          </w:rPr>
          <w:t>www.kirklees.gov.uk/prevent</w:t>
        </w:r>
      </w:hyperlink>
      <w:r w:rsidR="000529DD" w:rsidRPr="00081B2D">
        <w:rPr>
          <w:rFonts w:asciiTheme="minorHAnsi" w:eastAsia="Times New Roman" w:hAnsiTheme="minorHAnsi" w:cstheme="minorHAnsi"/>
          <w:color w:val="1F497D"/>
        </w:rPr>
        <w:t xml:space="preserve"> </w:t>
      </w:r>
      <w:r w:rsidR="000529DD" w:rsidRPr="00081B2D">
        <w:rPr>
          <w:rFonts w:asciiTheme="minorHAnsi" w:eastAsia="Times New Roman" w:hAnsiTheme="minorHAnsi" w:cstheme="minorHAnsi"/>
        </w:rPr>
        <w:t xml:space="preserve">or contact the hub via </w:t>
      </w:r>
      <w:r w:rsidR="000529DD" w:rsidRPr="00081B2D">
        <w:rPr>
          <w:rFonts w:asciiTheme="minorHAnsi" w:hAnsiTheme="minorHAnsi" w:cstheme="minorHAnsi"/>
          <w:i/>
        </w:rPr>
        <w:t xml:space="preserve">01924 483747 </w:t>
      </w:r>
      <w:proofErr w:type="spellStart"/>
      <w:r w:rsidR="000529DD" w:rsidRPr="00081B2D">
        <w:rPr>
          <w:rFonts w:asciiTheme="minorHAnsi" w:hAnsiTheme="minorHAnsi" w:cstheme="minorHAnsi"/>
          <w:i/>
        </w:rPr>
        <w:t>Anycomms</w:t>
      </w:r>
      <w:proofErr w:type="spellEnd"/>
      <w:r w:rsidR="000529DD" w:rsidRPr="00081B2D">
        <w:rPr>
          <w:rFonts w:asciiTheme="minorHAnsi" w:hAnsiTheme="minorHAnsi" w:cstheme="minorHAnsi"/>
          <w:i/>
        </w:rPr>
        <w:t xml:space="preserve"> “Prevent Referral” </w:t>
      </w:r>
    </w:p>
    <w:p w14:paraId="5AB462DB" w14:textId="554162C5" w:rsidR="00A57AA5" w:rsidRDefault="00A57AA5" w:rsidP="00A57AA5">
      <w:pPr>
        <w:spacing w:after="240" w:line="276" w:lineRule="auto"/>
        <w:rPr>
          <w:rFonts w:asciiTheme="minorHAnsi" w:hAnsiTheme="minorHAnsi" w:cstheme="minorHAnsi"/>
          <w:i/>
        </w:rPr>
      </w:pPr>
    </w:p>
    <w:p w14:paraId="4876F908" w14:textId="77777777" w:rsidR="00A57AA5" w:rsidRDefault="00A57AA5" w:rsidP="00A57AA5">
      <w:pPr>
        <w:spacing w:after="240" w:line="276" w:lineRule="auto"/>
        <w:rPr>
          <w:rFonts w:asciiTheme="minorHAnsi" w:hAnsiTheme="minorHAnsi" w:cstheme="minorHAnsi"/>
          <w:i/>
        </w:rPr>
      </w:pPr>
    </w:p>
    <w:p w14:paraId="68EC9E82" w14:textId="2F2D6E57" w:rsidR="00A57AA5" w:rsidRDefault="00A57AA5" w:rsidP="00A57AA5">
      <w:pPr>
        <w:spacing w:after="240" w:line="276" w:lineRule="auto"/>
        <w:rPr>
          <w:rFonts w:asciiTheme="minorHAnsi" w:hAnsiTheme="minorHAnsi" w:cstheme="minorHAnsi"/>
          <w:i/>
        </w:rPr>
      </w:pPr>
      <w:r w:rsidRPr="00081B2D">
        <w:rPr>
          <w:noProof/>
        </w:rPr>
        <mc:AlternateContent>
          <mc:Choice Requires="wps">
            <w:drawing>
              <wp:anchor distT="0" distB="0" distL="114300" distR="114300" simplePos="0" relativeHeight="251612160" behindDoc="0" locked="0" layoutInCell="1" allowOverlap="1" wp14:anchorId="6968F59C" wp14:editId="14C4E6CE">
                <wp:simplePos x="0" y="0"/>
                <wp:positionH relativeFrom="column">
                  <wp:posOffset>762000</wp:posOffset>
                </wp:positionH>
                <wp:positionV relativeFrom="paragraph">
                  <wp:posOffset>2581275</wp:posOffset>
                </wp:positionV>
                <wp:extent cx="445770" cy="502920"/>
                <wp:effectExtent l="19050" t="0" r="30480" b="30480"/>
                <wp:wrapSquare wrapText="bothSides"/>
                <wp:docPr id="6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524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60pt;margin-top:203.25pt;width:35.1pt;height:39.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" adj="13332"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13184" behindDoc="0" locked="0" layoutInCell="1" allowOverlap="1" wp14:anchorId="70CB2E08" wp14:editId="60D72D0C">
                <wp:simplePos x="0" y="0"/>
                <wp:positionH relativeFrom="column">
                  <wp:posOffset>2546985</wp:posOffset>
                </wp:positionH>
                <wp:positionV relativeFrom="paragraph">
                  <wp:posOffset>2581275</wp:posOffset>
                </wp:positionV>
                <wp:extent cx="445770" cy="777240"/>
                <wp:effectExtent l="19050" t="0" r="30480" b="41910"/>
                <wp:wrapSquare wrapText="bothSides"/>
                <wp:docPr id="70"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FF9BC9" id="Down Arrow 11" o:spid="_x0000_s1026" type="#_x0000_t67" style="position:absolute;margin-left:200.55pt;margin-top:203.25pt;width:35.1pt;height:61.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" adj="16250"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14208" behindDoc="0" locked="0" layoutInCell="1" allowOverlap="1" wp14:anchorId="781718C1" wp14:editId="39E818C0">
                <wp:simplePos x="0" y="0"/>
                <wp:positionH relativeFrom="column">
                  <wp:posOffset>4854575</wp:posOffset>
                </wp:positionH>
                <wp:positionV relativeFrom="paragraph">
                  <wp:posOffset>2602865</wp:posOffset>
                </wp:positionV>
                <wp:extent cx="445770" cy="537845"/>
                <wp:effectExtent l="19050" t="0" r="11430" b="33655"/>
                <wp:wrapSquare wrapText="bothSides"/>
                <wp:docPr id="71"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372FEA" id="Down Arrow 12" o:spid="_x0000_s1026" type="#_x0000_t67" style="position:absolute;margin-left:382.25pt;margin-top:204.95pt;width:35.1pt;height:42.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" adj="13871"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15232" behindDoc="0" locked="0" layoutInCell="1" allowOverlap="1" wp14:anchorId="2B3FAA52" wp14:editId="180A4D1A">
                <wp:simplePos x="0" y="0"/>
                <wp:positionH relativeFrom="column">
                  <wp:posOffset>315595</wp:posOffset>
                </wp:positionH>
                <wp:positionV relativeFrom="paragraph">
                  <wp:posOffset>3136265</wp:posOffset>
                </wp:positionV>
                <wp:extent cx="1325880" cy="579755"/>
                <wp:effectExtent l="0" t="0" r="26670" b="10795"/>
                <wp:wrapSquare wrapText="bothSides"/>
                <wp:docPr id="72"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14:paraId="5FCD94D7" w14:textId="77777777" w:rsidR="008B64E7" w:rsidRPr="006F3626" w:rsidRDefault="008B64E7" w:rsidP="006F3626">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FAA52" id="Rounded Rectangle 13" o:spid="_x0000_s1096" style="position:absolute;margin-left:24.85pt;margin-top:246.95pt;width:104.4pt;height:45.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" fillcolor="#5b9bd5" strokecolor="#41719c" strokeweight="1pt">
                <v:stroke joinstyle="miter"/>
                <v:textbox>
                  <w:txbxContent>
                    <w:p w14:paraId="5FCD94D7" w14:textId="77777777" w:rsidR="008B64E7" w:rsidRPr="006F3626" w:rsidRDefault="008B64E7" w:rsidP="006F3626">
                      <w:pPr>
                        <w:jc w:val="center"/>
                        <w:rPr>
                          <w:sz w:val="20"/>
                        </w:rPr>
                      </w:pPr>
                      <w:r w:rsidRPr="006F3626">
                        <w:rPr>
                          <w:sz w:val="20"/>
                        </w:rPr>
                        <w:t>If the individual is an imminent threat of harm to others</w:t>
                      </w:r>
                    </w:p>
                  </w:txbxContent>
                </v:textbox>
                <w10:wrap type="square"/>
              </v:roundrect>
            </w:pict>
          </mc:Fallback>
        </mc:AlternateContent>
      </w:r>
      <w:r w:rsidRPr="00081B2D">
        <w:rPr>
          <w:noProof/>
        </w:rPr>
        <mc:AlternateContent>
          <mc:Choice Requires="wps">
            <w:drawing>
              <wp:anchor distT="0" distB="0" distL="114300" distR="114300" simplePos="0" relativeHeight="251616256" behindDoc="0" locked="0" layoutInCell="1" allowOverlap="1" wp14:anchorId="72857067" wp14:editId="5E3C9FA2">
                <wp:simplePos x="0" y="0"/>
                <wp:positionH relativeFrom="column">
                  <wp:posOffset>728980</wp:posOffset>
                </wp:positionH>
                <wp:positionV relativeFrom="paragraph">
                  <wp:posOffset>3843655</wp:posOffset>
                </wp:positionV>
                <wp:extent cx="445770" cy="777240"/>
                <wp:effectExtent l="19050" t="0" r="30480" b="41910"/>
                <wp:wrapSquare wrapText="bothSides"/>
                <wp:docPr id="73"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DB14EC" id="Down Arrow 14" o:spid="_x0000_s1026" type="#_x0000_t67" style="position:absolute;margin-left:57.4pt;margin-top:302.65pt;width:35.1pt;height:61.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" adj="16250"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17280" behindDoc="0" locked="0" layoutInCell="1" allowOverlap="1" wp14:anchorId="6401D567" wp14:editId="56C4E4BD">
                <wp:simplePos x="0" y="0"/>
                <wp:positionH relativeFrom="column">
                  <wp:posOffset>358775</wp:posOffset>
                </wp:positionH>
                <wp:positionV relativeFrom="paragraph">
                  <wp:posOffset>4660265</wp:posOffset>
                </wp:positionV>
                <wp:extent cx="1276985" cy="411480"/>
                <wp:effectExtent l="0" t="0" r="18415" b="26670"/>
                <wp:wrapSquare wrapText="bothSides"/>
                <wp:docPr id="74"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14:paraId="1DF65DD4" w14:textId="77777777" w:rsidR="008B64E7" w:rsidRPr="006F3626" w:rsidRDefault="008B64E7" w:rsidP="006F3626">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1D567" id="Rounded Rectangle 15" o:spid="_x0000_s1097" style="position:absolute;margin-left:28.25pt;margin-top:366.95pt;width:100.55pt;height:32.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" fillcolor="#5b9bd5" strokecolor="#41719c" strokeweight="1pt">
                <v:stroke joinstyle="miter"/>
                <v:textbox>
                  <w:txbxContent>
                    <w:p w14:paraId="1DF65DD4" w14:textId="77777777" w:rsidR="008B64E7" w:rsidRPr="006F3626" w:rsidRDefault="008B64E7" w:rsidP="006F3626">
                      <w:pPr>
                        <w:jc w:val="center"/>
                        <w:rPr>
                          <w:sz w:val="20"/>
                        </w:rPr>
                      </w:pPr>
                      <w:r w:rsidRPr="006F3626">
                        <w:rPr>
                          <w:sz w:val="20"/>
                        </w:rPr>
                        <w:t>Contact the police on 999</w:t>
                      </w:r>
                    </w:p>
                  </w:txbxContent>
                </v:textbox>
                <w10:wrap type="square"/>
              </v:roundrect>
            </w:pict>
          </mc:Fallback>
        </mc:AlternateContent>
      </w:r>
      <w:r w:rsidRPr="00081B2D">
        <w:rPr>
          <w:noProof/>
        </w:rPr>
        <mc:AlternateContent>
          <mc:Choice Requires="wps">
            <w:drawing>
              <wp:anchor distT="0" distB="0" distL="114300" distR="114300" simplePos="0" relativeHeight="251619328" behindDoc="0" locked="0" layoutInCell="1" allowOverlap="1" wp14:anchorId="03412203" wp14:editId="5A880D29">
                <wp:simplePos x="0" y="0"/>
                <wp:positionH relativeFrom="column">
                  <wp:posOffset>2546985</wp:posOffset>
                </wp:positionH>
                <wp:positionV relativeFrom="paragraph">
                  <wp:posOffset>3876675</wp:posOffset>
                </wp:positionV>
                <wp:extent cx="445770" cy="776605"/>
                <wp:effectExtent l="19050" t="0" r="30480" b="42545"/>
                <wp:wrapSquare wrapText="bothSides"/>
                <wp:docPr id="75"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75B351" id="Down Arrow 17" o:spid="_x0000_s1026" type="#_x0000_t67" style="position:absolute;margin-left:200.55pt;margin-top:305.25pt;width:35.1pt;height:61.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" adj="16250"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21376" behindDoc="0" locked="0" layoutInCell="1" allowOverlap="1" wp14:anchorId="25EC3FDE" wp14:editId="306DCA51">
                <wp:simplePos x="0" y="0"/>
                <wp:positionH relativeFrom="column">
                  <wp:posOffset>4451985</wp:posOffset>
                </wp:positionH>
                <wp:positionV relativeFrom="paragraph">
                  <wp:posOffset>3212465</wp:posOffset>
                </wp:positionV>
                <wp:extent cx="1203960" cy="726440"/>
                <wp:effectExtent l="0" t="0" r="15240" b="16510"/>
                <wp:wrapSquare wrapText="bothSides"/>
                <wp:docPr id="7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14:paraId="6957A3BD" w14:textId="77777777" w:rsidR="008B64E7" w:rsidRPr="006F3626" w:rsidRDefault="008B64E7" w:rsidP="006F3626">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C3FDE" id="Rounded Rectangle 19" o:spid="_x0000_s1098" style="position:absolute;margin-left:350.55pt;margin-top:252.95pt;width:94.8pt;height:57.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" fillcolor="#5b9bd5" strokecolor="#41719c" strokeweight="1pt">
                <v:stroke joinstyle="miter"/>
                <v:textbox>
                  <w:txbxContent>
                    <w:p w14:paraId="6957A3BD" w14:textId="77777777" w:rsidR="008B64E7" w:rsidRPr="006F3626" w:rsidRDefault="008B64E7" w:rsidP="006F3626">
                      <w:pPr>
                        <w:jc w:val="center"/>
                        <w:rPr>
                          <w:sz w:val="20"/>
                        </w:rPr>
                      </w:pPr>
                      <w:r w:rsidRPr="006F3626">
                        <w:rPr>
                          <w:sz w:val="20"/>
                        </w:rPr>
                        <w:t>DSL agrees the concern is PREVENT related</w:t>
                      </w:r>
                    </w:p>
                  </w:txbxContent>
                </v:textbox>
                <w10:wrap type="square"/>
              </v:roundrect>
            </w:pict>
          </mc:Fallback>
        </mc:AlternateContent>
      </w:r>
      <w:r w:rsidRPr="00081B2D">
        <w:rPr>
          <w:noProof/>
        </w:rPr>
        <mc:AlternateContent>
          <mc:Choice Requires="wps">
            <w:drawing>
              <wp:anchor distT="0" distB="0" distL="114300" distR="114300" simplePos="0" relativeHeight="251622400" behindDoc="0" locked="0" layoutInCell="1" allowOverlap="1" wp14:anchorId="78572E32" wp14:editId="7EF758E4">
                <wp:simplePos x="0" y="0"/>
                <wp:positionH relativeFrom="column">
                  <wp:posOffset>4887595</wp:posOffset>
                </wp:positionH>
                <wp:positionV relativeFrom="paragraph">
                  <wp:posOffset>4017645</wp:posOffset>
                </wp:positionV>
                <wp:extent cx="445770" cy="565785"/>
                <wp:effectExtent l="19050" t="0" r="11430" b="43815"/>
                <wp:wrapSquare wrapText="bothSides"/>
                <wp:docPr id="77"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AC2809" id="Down Arrow 20" o:spid="_x0000_s1026" type="#_x0000_t67" style="position:absolute;margin-left:384.85pt;margin-top:316.35pt;width:35.1pt;height:44.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" adj="14251"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23424" behindDoc="0" locked="0" layoutInCell="1" allowOverlap="1" wp14:anchorId="23E4C43B" wp14:editId="721A305D">
                <wp:simplePos x="0" y="0"/>
                <wp:positionH relativeFrom="column">
                  <wp:posOffset>4538980</wp:posOffset>
                </wp:positionH>
                <wp:positionV relativeFrom="paragraph">
                  <wp:posOffset>4671060</wp:posOffset>
                </wp:positionV>
                <wp:extent cx="1123315" cy="656590"/>
                <wp:effectExtent l="0" t="0" r="19685" b="10160"/>
                <wp:wrapSquare wrapText="bothSides"/>
                <wp:docPr id="78"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14:paraId="1FFA7F92" w14:textId="77777777" w:rsidR="008B64E7" w:rsidRPr="006F3626" w:rsidRDefault="008B64E7" w:rsidP="006F3626">
                            <w:pPr>
                              <w:jc w:val="center"/>
                              <w:rPr>
                                <w:sz w:val="20"/>
                              </w:rPr>
                            </w:pPr>
                            <w:r w:rsidRPr="006F3626">
                              <w:rPr>
                                <w:sz w:val="20"/>
                              </w:rPr>
                              <w:t>DSL submits a referral via AnyComms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4C43B" id="Rounded Rectangle 22" o:spid="_x0000_s1099" style="position:absolute;margin-left:357.4pt;margin-top:367.8pt;width:88.45pt;height:5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" fillcolor="#5b9bd5" strokecolor="#41719c" strokeweight="1pt">
                <v:stroke joinstyle="miter"/>
                <v:textbox>
                  <w:txbxContent>
                    <w:p w14:paraId="1FFA7F92" w14:textId="77777777" w:rsidR="008B64E7" w:rsidRPr="006F3626" w:rsidRDefault="008B64E7" w:rsidP="006F3626">
                      <w:pPr>
                        <w:jc w:val="center"/>
                        <w:rPr>
                          <w:sz w:val="20"/>
                        </w:rPr>
                      </w:pPr>
                      <w:r w:rsidRPr="006F3626">
                        <w:rPr>
                          <w:sz w:val="20"/>
                        </w:rPr>
                        <w:t>DSL submits a referral via AnyComms</w:t>
                      </w:r>
                    </w:p>
                  </w:txbxContent>
                </v:textbox>
                <w10:wrap type="square"/>
              </v:roundrect>
            </w:pict>
          </mc:Fallback>
        </mc:AlternateContent>
      </w:r>
      <w:r w:rsidRPr="00081B2D">
        <w:rPr>
          <w:noProof/>
        </w:rPr>
        <mc:AlternateContent>
          <mc:Choice Requires="wps">
            <w:drawing>
              <wp:anchor distT="0" distB="0" distL="114300" distR="114300" simplePos="0" relativeHeight="251609088" behindDoc="0" locked="0" layoutInCell="1" allowOverlap="1" wp14:anchorId="73A98852" wp14:editId="71BE64A1">
                <wp:simplePos x="0" y="0"/>
                <wp:positionH relativeFrom="column">
                  <wp:posOffset>4049395</wp:posOffset>
                </wp:positionH>
                <wp:positionV relativeFrom="paragraph">
                  <wp:posOffset>1045845</wp:posOffset>
                </wp:positionV>
                <wp:extent cx="1931670" cy="454025"/>
                <wp:effectExtent l="0" t="0" r="11430" b="22225"/>
                <wp:wrapSquare wrapText="bothSides"/>
                <wp:docPr id="7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14:paraId="0BEA68D6" w14:textId="77777777" w:rsidR="008B64E7" w:rsidRPr="006F3626" w:rsidRDefault="008B64E7" w:rsidP="006F3626">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98852" id="Rounded Rectangle 5" o:spid="_x0000_s1100" style="position:absolute;margin-left:318.85pt;margin-top:82.35pt;width:152.1pt;height:35.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" fillcolor="#5b9bd5" strokecolor="#41719c" strokeweight="1pt">
                <v:stroke joinstyle="miter"/>
                <v:textbox>
                  <w:txbxContent>
                    <w:p w14:paraId="0BEA68D6" w14:textId="77777777" w:rsidR="008B64E7" w:rsidRPr="006F3626" w:rsidRDefault="008B64E7" w:rsidP="006F3626">
                      <w:pPr>
                        <w:jc w:val="center"/>
                        <w:rPr>
                          <w:sz w:val="20"/>
                        </w:rPr>
                      </w:pPr>
                      <w:r w:rsidRPr="006F3626">
                        <w:rPr>
                          <w:sz w:val="20"/>
                        </w:rPr>
                        <w:t xml:space="preserve">Speak to the school designated safeguarding lead </w:t>
                      </w:r>
                    </w:p>
                  </w:txbxContent>
                </v:textbox>
                <w10:wrap type="square"/>
              </v:roundrect>
            </w:pict>
          </mc:Fallback>
        </mc:AlternateContent>
      </w:r>
      <w:r w:rsidRPr="00081B2D">
        <w:rPr>
          <w:noProof/>
        </w:rPr>
        <mc:AlternateContent>
          <mc:Choice Requires="wps">
            <w:drawing>
              <wp:anchor distT="0" distB="0" distL="114300" distR="114300" simplePos="0" relativeHeight="251610112" behindDoc="0" locked="0" layoutInCell="1" allowOverlap="1" wp14:anchorId="04A6E434" wp14:editId="302776A4">
                <wp:simplePos x="0" y="0"/>
                <wp:positionH relativeFrom="column">
                  <wp:posOffset>4876800</wp:posOffset>
                </wp:positionH>
                <wp:positionV relativeFrom="paragraph">
                  <wp:posOffset>1536065</wp:posOffset>
                </wp:positionV>
                <wp:extent cx="371475" cy="314325"/>
                <wp:effectExtent l="19050" t="0" r="28575" b="47625"/>
                <wp:wrapSquare wrapText="bothSides"/>
                <wp:docPr id="80"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D0C125" id="Down Arrow 6" o:spid="_x0000_s1026" type="#_x0000_t67" style="position:absolute;margin-left:384pt;margin-top:120.95pt;width:29.25pt;height:24.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" adj="10800"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11136" behindDoc="0" locked="0" layoutInCell="1" allowOverlap="1" wp14:anchorId="1DF64A75" wp14:editId="74FF38AF">
                <wp:simplePos x="0" y="0"/>
                <wp:positionH relativeFrom="column">
                  <wp:posOffset>173990</wp:posOffset>
                </wp:positionH>
                <wp:positionV relativeFrom="paragraph">
                  <wp:posOffset>1895475</wp:posOffset>
                </wp:positionV>
                <wp:extent cx="5390515" cy="637540"/>
                <wp:effectExtent l="0" t="0" r="19685" b="10160"/>
                <wp:wrapSquare wrapText="bothSides"/>
                <wp:docPr id="81"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14:paraId="137CBE46" w14:textId="77777777" w:rsidR="008B64E7" w:rsidRPr="006F3626" w:rsidRDefault="008B64E7"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64A75" id="Rounded Rectangle 7" o:spid="_x0000_s1101" style="position:absolute;margin-left:13.7pt;margin-top:149.25pt;width:424.45pt;height:50.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" fillcolor="#5b9bd5" strokecolor="#41719c" strokeweight="1pt">
                <v:stroke joinstyle="miter"/>
                <v:textbox>
                  <w:txbxContent>
                    <w:p w14:paraId="137CBE46" w14:textId="77777777" w:rsidR="008B64E7" w:rsidRPr="006F3626" w:rsidRDefault="008B64E7"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w10:wrap type="square"/>
              </v:roundrect>
            </w:pict>
          </mc:Fallback>
        </mc:AlternateContent>
      </w:r>
      <w:r w:rsidRPr="00081B2D">
        <w:rPr>
          <w:noProof/>
        </w:rPr>
        <mc:AlternateContent>
          <mc:Choice Requires="wps">
            <w:drawing>
              <wp:anchor distT="0" distB="0" distL="114300" distR="114300" simplePos="0" relativeHeight="251620352" behindDoc="0" locked="0" layoutInCell="1" allowOverlap="1" wp14:anchorId="3F21AFBE" wp14:editId="7E2E79DF">
                <wp:simplePos x="0" y="0"/>
                <wp:positionH relativeFrom="column">
                  <wp:posOffset>1958975</wp:posOffset>
                </wp:positionH>
                <wp:positionV relativeFrom="paragraph">
                  <wp:posOffset>4779645</wp:posOffset>
                </wp:positionV>
                <wp:extent cx="1511300" cy="1116965"/>
                <wp:effectExtent l="0" t="0" r="12700" b="26035"/>
                <wp:wrapSquare wrapText="bothSides"/>
                <wp:docPr id="82"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14:paraId="4CAF12E8" w14:textId="77777777" w:rsidR="008B64E7" w:rsidRPr="006F3626" w:rsidRDefault="008B64E7" w:rsidP="006F3626">
                            <w:pPr>
                              <w:jc w:val="center"/>
                              <w:rPr>
                                <w:sz w:val="20"/>
                              </w:rPr>
                            </w:pPr>
                            <w:r w:rsidRPr="006F3626">
                              <w:rPr>
                                <w:sz w:val="20"/>
                              </w:rPr>
                              <w:t xml:space="preserve">Make a referral to Kirklees Duty and Advice Team for all other Safeguarding concerns on </w:t>
                            </w:r>
                          </w:p>
                          <w:p w14:paraId="737522A6" w14:textId="77777777" w:rsidR="008B64E7" w:rsidRPr="006F3626" w:rsidRDefault="008B64E7" w:rsidP="006F3626">
                            <w:pPr>
                              <w:jc w:val="center"/>
                              <w:rPr>
                                <w:sz w:val="20"/>
                              </w:rPr>
                            </w:pPr>
                            <w:r w:rsidRPr="006F3626">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1AFBE" id="Rounded Rectangle 18" o:spid="_x0000_s1102" style="position:absolute;margin-left:154.25pt;margin-top:376.35pt;width:119pt;height:87.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" fillcolor="#5b9bd5" strokecolor="#41719c" strokeweight="1pt">
                <v:stroke joinstyle="miter"/>
                <v:textbox>
                  <w:txbxContent>
                    <w:p w14:paraId="4CAF12E8" w14:textId="77777777" w:rsidR="008B64E7" w:rsidRPr="006F3626" w:rsidRDefault="008B64E7" w:rsidP="006F3626">
                      <w:pPr>
                        <w:jc w:val="center"/>
                        <w:rPr>
                          <w:sz w:val="20"/>
                        </w:rPr>
                      </w:pPr>
                      <w:r w:rsidRPr="006F3626">
                        <w:rPr>
                          <w:sz w:val="20"/>
                        </w:rPr>
                        <w:t xml:space="preserve">Make a referral to Kirklees Duty and Advice Team for all other Safeguarding concerns on </w:t>
                      </w:r>
                    </w:p>
                    <w:p w14:paraId="737522A6" w14:textId="77777777" w:rsidR="008B64E7" w:rsidRPr="006F3626" w:rsidRDefault="008B64E7" w:rsidP="006F3626">
                      <w:pPr>
                        <w:jc w:val="center"/>
                        <w:rPr>
                          <w:sz w:val="20"/>
                        </w:rPr>
                      </w:pPr>
                      <w:r w:rsidRPr="006F3626">
                        <w:rPr>
                          <w:sz w:val="20"/>
                        </w:rPr>
                        <w:t>01484 414960</w:t>
                      </w:r>
                    </w:p>
                  </w:txbxContent>
                </v:textbox>
                <w10:wrap type="square"/>
              </v:roundrect>
            </w:pict>
          </mc:Fallback>
        </mc:AlternateContent>
      </w:r>
      <w:r w:rsidRPr="00081B2D">
        <w:rPr>
          <w:noProof/>
        </w:rPr>
        <mc:AlternateContent>
          <mc:Choice Requires="wps">
            <w:drawing>
              <wp:anchor distT="0" distB="0" distL="114300" distR="114300" simplePos="0" relativeHeight="251624448" behindDoc="0" locked="0" layoutInCell="1" allowOverlap="1" wp14:anchorId="5616EFE1" wp14:editId="58065A38">
                <wp:simplePos x="0" y="0"/>
                <wp:positionH relativeFrom="column">
                  <wp:posOffset>4865370</wp:posOffset>
                </wp:positionH>
                <wp:positionV relativeFrom="paragraph">
                  <wp:posOffset>5422265</wp:posOffset>
                </wp:positionV>
                <wp:extent cx="445135" cy="393065"/>
                <wp:effectExtent l="38100" t="0" r="0" b="45085"/>
                <wp:wrapSquare wrapText="bothSides"/>
                <wp:docPr id="8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19D66B" id="Down Arrow 23" o:spid="_x0000_s1026" type="#_x0000_t67" style="position:absolute;margin-left:383.1pt;margin-top:426.95pt;width:35.05pt;height:30.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" adj="12969"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25472" behindDoc="0" locked="0" layoutInCell="1" allowOverlap="1" wp14:anchorId="375AE189" wp14:editId="06BFFA14">
                <wp:simplePos x="0" y="0"/>
                <wp:positionH relativeFrom="column">
                  <wp:posOffset>4136390</wp:posOffset>
                </wp:positionH>
                <wp:positionV relativeFrom="paragraph">
                  <wp:posOffset>5868670</wp:posOffset>
                </wp:positionV>
                <wp:extent cx="1786255" cy="901065"/>
                <wp:effectExtent l="0" t="0" r="23495" b="13335"/>
                <wp:wrapSquare wrapText="bothSides"/>
                <wp:docPr id="8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14:paraId="7F3827C8" w14:textId="77777777" w:rsidR="008B64E7" w:rsidRPr="006F3626" w:rsidRDefault="008B64E7" w:rsidP="006F3626">
                            <w:pPr>
                              <w:jc w:val="center"/>
                              <w:rPr>
                                <w:sz w:val="20"/>
                              </w:rPr>
                            </w:pPr>
                            <w:r w:rsidRPr="006F3626">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AE189" id="Rounded Rectangle 24" o:spid="_x0000_s1103" style="position:absolute;margin-left:325.7pt;margin-top:462.1pt;width:140.65pt;height:70.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" fillcolor="#5b9bd5" strokecolor="#41719c" strokeweight="1pt">
                <v:stroke joinstyle="miter"/>
                <v:textbox>
                  <w:txbxContent>
                    <w:p w14:paraId="7F3827C8" w14:textId="77777777" w:rsidR="008B64E7" w:rsidRPr="006F3626" w:rsidRDefault="008B64E7" w:rsidP="006F3626">
                      <w:pPr>
                        <w:jc w:val="center"/>
                        <w:rPr>
                          <w:sz w:val="20"/>
                        </w:rPr>
                      </w:pPr>
                      <w:r w:rsidRPr="006F3626">
                        <w:rPr>
                          <w:sz w:val="20"/>
                        </w:rPr>
                        <w:t>Referral is screened by the Kirklees PREVENT Team, initial advice offered and Kirklees PREVENT process commences</w:t>
                      </w:r>
                    </w:p>
                  </w:txbxContent>
                </v:textbox>
                <w10:wrap type="square"/>
              </v:roundrect>
            </w:pict>
          </mc:Fallback>
        </mc:AlternateContent>
      </w:r>
      <w:r w:rsidRPr="00081B2D">
        <w:rPr>
          <w:noProof/>
        </w:rPr>
        <mc:AlternateContent>
          <mc:Choice Requires="wps">
            <w:drawing>
              <wp:anchor distT="0" distB="0" distL="114300" distR="114300" simplePos="0" relativeHeight="251618304" behindDoc="0" locked="0" layoutInCell="1" allowOverlap="1" wp14:anchorId="5433E468" wp14:editId="0DE97BAE">
                <wp:simplePos x="0" y="0"/>
                <wp:positionH relativeFrom="column">
                  <wp:posOffset>2068195</wp:posOffset>
                </wp:positionH>
                <wp:positionV relativeFrom="paragraph">
                  <wp:posOffset>3397250</wp:posOffset>
                </wp:positionV>
                <wp:extent cx="1495425" cy="432435"/>
                <wp:effectExtent l="0" t="0" r="28575" b="24765"/>
                <wp:wrapSquare wrapText="bothSides"/>
                <wp:docPr id="85"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14:paraId="336FCB23" w14:textId="77777777" w:rsidR="008B64E7" w:rsidRPr="006F3626" w:rsidRDefault="008B64E7" w:rsidP="006F3626">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3E468" id="Rounded Rectangle 16" o:spid="_x0000_s1104" style="position:absolute;margin-left:162.85pt;margin-top:267.5pt;width:117.75pt;height:34.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" fillcolor="#5b9bd5" strokecolor="#41719c" strokeweight="1pt">
                <v:stroke joinstyle="miter"/>
                <v:textbox>
                  <w:txbxContent>
                    <w:p w14:paraId="336FCB23" w14:textId="77777777" w:rsidR="008B64E7" w:rsidRPr="006F3626" w:rsidRDefault="008B64E7" w:rsidP="006F3626">
                      <w:pPr>
                        <w:jc w:val="center"/>
                        <w:rPr>
                          <w:sz w:val="20"/>
                        </w:rPr>
                      </w:pPr>
                      <w:r w:rsidRPr="006F3626">
                        <w:rPr>
                          <w:sz w:val="20"/>
                        </w:rPr>
                        <w:t xml:space="preserve">If not a PREVENT concern </w:t>
                      </w:r>
                    </w:p>
                  </w:txbxContent>
                </v:textbox>
                <w10:wrap type="square"/>
              </v:roundrect>
            </w:pict>
          </mc:Fallback>
        </mc:AlternateContent>
      </w:r>
      <w:r w:rsidRPr="00081B2D">
        <w:rPr>
          <w:noProof/>
        </w:rPr>
        <mc:AlternateContent>
          <mc:Choice Requires="wps">
            <w:drawing>
              <wp:anchor distT="0" distB="0" distL="114300" distR="114300" simplePos="0" relativeHeight="251606016" behindDoc="0" locked="0" layoutInCell="1" allowOverlap="1" wp14:anchorId="2ABDB7D1" wp14:editId="513A6E58">
                <wp:simplePos x="0" y="0"/>
                <wp:positionH relativeFrom="column">
                  <wp:posOffset>3613785</wp:posOffset>
                </wp:positionH>
                <wp:positionV relativeFrom="paragraph">
                  <wp:posOffset>44450</wp:posOffset>
                </wp:positionV>
                <wp:extent cx="468630" cy="321310"/>
                <wp:effectExtent l="0" t="19050" r="45720" b="40640"/>
                <wp:wrapSquare wrapText="bothSides"/>
                <wp:docPr id="67"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07F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84.55pt;margin-top:3.5pt;width:36.9pt;height:25.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" adj="13034" fillcolor="#5b9bd5" strokecolor="#41719c" strokeweight="1pt">
                <w10:wrap type="square"/>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07040" behindDoc="0" locked="0" layoutInCell="1" allowOverlap="1" wp14:anchorId="29C7DA3A" wp14:editId="49A7FF48">
                <wp:simplePos x="0" y="0"/>
                <wp:positionH relativeFrom="column">
                  <wp:posOffset>4049395</wp:posOffset>
                </wp:positionH>
                <wp:positionV relativeFrom="paragraph">
                  <wp:posOffset>44450</wp:posOffset>
                </wp:positionV>
                <wp:extent cx="2012315" cy="747395"/>
                <wp:effectExtent l="0" t="0" r="26035" b="14605"/>
                <wp:wrapSquare wrapText="bothSides"/>
                <wp:docPr id="8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14:paraId="2637BE0D" w14:textId="77777777" w:rsidR="008B64E7" w:rsidRPr="006F3626" w:rsidRDefault="008B64E7" w:rsidP="006F3626">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7DA3A" id="Rounded Rectangle 3" o:spid="_x0000_s1105" style="position:absolute;margin-left:318.85pt;margin-top:3.5pt;width:158.45pt;height:58.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" fillcolor="#5b9bd5" strokecolor="#41719c" strokeweight="1pt">
                <v:stroke joinstyle="miter"/>
                <v:textbox>
                  <w:txbxContent>
                    <w:p w14:paraId="2637BE0D" w14:textId="77777777" w:rsidR="008B64E7" w:rsidRPr="006F3626" w:rsidRDefault="008B64E7" w:rsidP="006F3626">
                      <w:pPr>
                        <w:jc w:val="center"/>
                        <w:rPr>
                          <w:sz w:val="20"/>
                        </w:rPr>
                      </w:pPr>
                      <w:r w:rsidRPr="006F3626">
                        <w:rPr>
                          <w:sz w:val="20"/>
                        </w:rPr>
                        <w:t xml:space="preserve">Any member of staff of staff with concerns should make a clear written record as per the school’s safeguarding policy. </w:t>
                      </w:r>
                    </w:p>
                  </w:txbxContent>
                </v:textbox>
                <w10:wrap type="square"/>
              </v:roundrect>
            </w:pict>
          </mc:Fallback>
        </mc:AlternateContent>
      </w:r>
      <w:r w:rsidRPr="00081B2D">
        <w:rPr>
          <w:rFonts w:asciiTheme="minorHAnsi" w:hAnsiTheme="minorHAnsi" w:cstheme="minorHAnsi"/>
          <w:noProof/>
        </w:rPr>
        <mc:AlternateContent>
          <mc:Choice Requires="wps">
            <w:drawing>
              <wp:anchor distT="0" distB="0" distL="114300" distR="114300" simplePos="0" relativeHeight="251604992" behindDoc="0" locked="0" layoutInCell="1" allowOverlap="1" wp14:anchorId="1FF43B04" wp14:editId="4CF95AC7">
                <wp:simplePos x="0" y="0"/>
                <wp:positionH relativeFrom="margin">
                  <wp:posOffset>0</wp:posOffset>
                </wp:positionH>
                <wp:positionV relativeFrom="paragraph">
                  <wp:posOffset>12065</wp:posOffset>
                </wp:positionV>
                <wp:extent cx="3572510" cy="1759585"/>
                <wp:effectExtent l="0" t="0" r="27940" b="12065"/>
                <wp:wrapSquare wrapText="bothSides"/>
                <wp:docPr id="8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14:paraId="07F807FC" w14:textId="77777777" w:rsidR="008B64E7" w:rsidRPr="006F3626" w:rsidRDefault="008B64E7" w:rsidP="006F3626">
                            <w:pPr>
                              <w:rPr>
                                <w:sz w:val="20"/>
                              </w:rPr>
                            </w:pPr>
                            <w:r w:rsidRPr="006F3626">
                              <w:rPr>
                                <w:sz w:val="20"/>
                              </w:rPr>
                              <w:t>Showing sympathy for extremist causes.</w:t>
                            </w:r>
                          </w:p>
                          <w:p w14:paraId="51571547" w14:textId="77777777" w:rsidR="008B64E7" w:rsidRPr="006F3626" w:rsidRDefault="008B64E7" w:rsidP="006F3626">
                            <w:pPr>
                              <w:rPr>
                                <w:sz w:val="20"/>
                              </w:rPr>
                            </w:pPr>
                            <w:r w:rsidRPr="006F3626">
                              <w:rPr>
                                <w:sz w:val="20"/>
                              </w:rPr>
                              <w:t>Glorifying violence.</w:t>
                            </w:r>
                          </w:p>
                          <w:p w14:paraId="14D8309E" w14:textId="77777777" w:rsidR="008B64E7" w:rsidRPr="006F3626" w:rsidRDefault="008B64E7" w:rsidP="006F3626">
                            <w:pPr>
                              <w:rPr>
                                <w:sz w:val="20"/>
                              </w:rPr>
                            </w:pPr>
                            <w:r w:rsidRPr="006F3626">
                              <w:rPr>
                                <w:sz w:val="20"/>
                              </w:rPr>
                              <w:t>Evidence of possessing illegal or extremist literature/videos.</w:t>
                            </w:r>
                          </w:p>
                          <w:p w14:paraId="44CDDF7C" w14:textId="77777777" w:rsidR="008B64E7" w:rsidRPr="006F3626" w:rsidRDefault="008B64E7" w:rsidP="006F3626">
                            <w:pPr>
                              <w:rPr>
                                <w:sz w:val="20"/>
                              </w:rPr>
                            </w:pPr>
                            <w:r w:rsidRPr="006F3626">
                              <w:rPr>
                                <w:sz w:val="20"/>
                              </w:rPr>
                              <w:t>Advocating messages of an extremist</w:t>
                            </w:r>
                          </w:p>
                          <w:p w14:paraId="290379D4" w14:textId="77777777" w:rsidR="008B64E7" w:rsidRPr="006F3626" w:rsidRDefault="008B64E7" w:rsidP="006F3626">
                            <w:pPr>
                              <w:rPr>
                                <w:sz w:val="20"/>
                              </w:rPr>
                            </w:pPr>
                            <w:r w:rsidRPr="006F3626">
                              <w:rPr>
                                <w:sz w:val="20"/>
                              </w:rPr>
                              <w:t>Nature or hate, similar to extreme</w:t>
                            </w:r>
                          </w:p>
                          <w:p w14:paraId="0565956F" w14:textId="77777777" w:rsidR="008B64E7" w:rsidRPr="006F3626" w:rsidRDefault="008B64E7" w:rsidP="006F3626">
                            <w:pPr>
                              <w:rPr>
                                <w:sz w:val="20"/>
                              </w:rPr>
                            </w:pPr>
                            <w:r w:rsidRPr="006F3626">
                              <w:rPr>
                                <w:sz w:val="20"/>
                              </w:rPr>
                              <w:t>Organisations e.g. Muslims Against Crusades or EDL.</w:t>
                            </w:r>
                          </w:p>
                          <w:p w14:paraId="25226784" w14:textId="77777777" w:rsidR="008B64E7" w:rsidRPr="006F3626" w:rsidRDefault="008B64E7" w:rsidP="006F3626">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43B04" id="Rounded Rectangle 1" o:spid="_x0000_s1106" style="position:absolute;margin-left:0;margin-top:.95pt;width:281.3pt;height:138.5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" fillcolor="#5b9bd5" strokecolor="#41719c" strokeweight="1pt">
                <v:stroke joinstyle="miter"/>
                <v:textbox>
                  <w:txbxContent>
                    <w:p w14:paraId="07F807FC" w14:textId="77777777" w:rsidR="008B64E7" w:rsidRPr="006F3626" w:rsidRDefault="008B64E7" w:rsidP="006F3626">
                      <w:pPr>
                        <w:rPr>
                          <w:sz w:val="20"/>
                        </w:rPr>
                      </w:pPr>
                      <w:r w:rsidRPr="006F3626">
                        <w:rPr>
                          <w:sz w:val="20"/>
                        </w:rPr>
                        <w:t>Showing sympathy for extremist causes.</w:t>
                      </w:r>
                    </w:p>
                    <w:p w14:paraId="51571547" w14:textId="77777777" w:rsidR="008B64E7" w:rsidRPr="006F3626" w:rsidRDefault="008B64E7" w:rsidP="006F3626">
                      <w:pPr>
                        <w:rPr>
                          <w:sz w:val="20"/>
                        </w:rPr>
                      </w:pPr>
                      <w:r w:rsidRPr="006F3626">
                        <w:rPr>
                          <w:sz w:val="20"/>
                        </w:rPr>
                        <w:t>Glorifying violence.</w:t>
                      </w:r>
                    </w:p>
                    <w:p w14:paraId="14D8309E" w14:textId="77777777" w:rsidR="008B64E7" w:rsidRPr="006F3626" w:rsidRDefault="008B64E7" w:rsidP="006F3626">
                      <w:pPr>
                        <w:rPr>
                          <w:sz w:val="20"/>
                        </w:rPr>
                      </w:pPr>
                      <w:r w:rsidRPr="006F3626">
                        <w:rPr>
                          <w:sz w:val="20"/>
                        </w:rPr>
                        <w:t>Evidence of possessing illegal or extremist literature/videos.</w:t>
                      </w:r>
                    </w:p>
                    <w:p w14:paraId="44CDDF7C" w14:textId="77777777" w:rsidR="008B64E7" w:rsidRPr="006F3626" w:rsidRDefault="008B64E7" w:rsidP="006F3626">
                      <w:pPr>
                        <w:rPr>
                          <w:sz w:val="20"/>
                        </w:rPr>
                      </w:pPr>
                      <w:r w:rsidRPr="006F3626">
                        <w:rPr>
                          <w:sz w:val="20"/>
                        </w:rPr>
                        <w:t>Advocating messages of an extremist</w:t>
                      </w:r>
                    </w:p>
                    <w:p w14:paraId="290379D4" w14:textId="77777777" w:rsidR="008B64E7" w:rsidRPr="006F3626" w:rsidRDefault="008B64E7" w:rsidP="006F3626">
                      <w:pPr>
                        <w:rPr>
                          <w:sz w:val="20"/>
                        </w:rPr>
                      </w:pPr>
                      <w:r w:rsidRPr="006F3626">
                        <w:rPr>
                          <w:sz w:val="20"/>
                        </w:rPr>
                        <w:t>Nature or hate, similar to extreme</w:t>
                      </w:r>
                    </w:p>
                    <w:p w14:paraId="0565956F" w14:textId="77777777" w:rsidR="008B64E7" w:rsidRPr="006F3626" w:rsidRDefault="008B64E7" w:rsidP="006F3626">
                      <w:pPr>
                        <w:rPr>
                          <w:sz w:val="20"/>
                        </w:rPr>
                      </w:pPr>
                      <w:r w:rsidRPr="006F3626">
                        <w:rPr>
                          <w:sz w:val="20"/>
                        </w:rPr>
                        <w:t>Organisations e.g. Muslims Against Crusades or EDL.</w:t>
                      </w:r>
                    </w:p>
                    <w:p w14:paraId="25226784" w14:textId="77777777" w:rsidR="008B64E7" w:rsidRPr="006F3626" w:rsidRDefault="008B64E7" w:rsidP="006F3626">
                      <w:pPr>
                        <w:rPr>
                          <w:sz w:val="20"/>
                        </w:rPr>
                      </w:pPr>
                      <w:r w:rsidRPr="006F3626">
                        <w:rPr>
                          <w:sz w:val="20"/>
                        </w:rPr>
                        <w:t>Significant changes in behaviour, e.g. dress, social groups, interests.</w:t>
                      </w:r>
                    </w:p>
                  </w:txbxContent>
                </v:textbox>
                <w10:wrap type="square" anchorx="margin"/>
              </v:roundrect>
            </w:pict>
          </mc:Fallback>
        </mc:AlternateContent>
      </w:r>
    </w:p>
    <w:p w14:paraId="37B1E326" w14:textId="77777777" w:rsidR="00A57AA5" w:rsidRDefault="00A57AA5" w:rsidP="00A57AA5">
      <w:pPr>
        <w:spacing w:after="240" w:line="276" w:lineRule="auto"/>
        <w:rPr>
          <w:rFonts w:asciiTheme="minorHAnsi" w:hAnsiTheme="minorHAnsi" w:cstheme="minorHAnsi"/>
          <w:i/>
        </w:rPr>
      </w:pPr>
    </w:p>
    <w:bookmarkStart w:id="79" w:name="_Toc459981197"/>
    <w:bookmarkStart w:id="80" w:name="_Toc489011689"/>
    <w:bookmarkStart w:id="81" w:name="Appendix11"/>
    <w:p w14:paraId="1393C99F" w14:textId="77777777" w:rsidR="00A57AA5" w:rsidRDefault="00E71A6F" w:rsidP="00A57AA5">
      <w:pPr>
        <w:spacing w:after="240" w:line="276" w:lineRule="auto"/>
      </w:pPr>
      <w:r w:rsidRPr="00081B2D">
        <w:rPr>
          <w:noProof/>
        </w:rPr>
        <mc:AlternateContent>
          <mc:Choice Requires="wps">
            <w:drawing>
              <wp:anchor distT="0" distB="0" distL="114300" distR="114300" simplePos="0" relativeHeight="251608064" behindDoc="0" locked="0" layoutInCell="1" allowOverlap="1" wp14:anchorId="658D66F9" wp14:editId="151C542B">
                <wp:simplePos x="0" y="0"/>
                <wp:positionH relativeFrom="column">
                  <wp:posOffset>4875530</wp:posOffset>
                </wp:positionH>
                <wp:positionV relativeFrom="paragraph">
                  <wp:posOffset>799465</wp:posOffset>
                </wp:positionV>
                <wp:extent cx="355600" cy="321310"/>
                <wp:effectExtent l="0" t="0" r="0" b="0"/>
                <wp:wrapNone/>
                <wp:docPr id="68"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1083AD" id="Down Arrow 4" o:spid="_x0000_s1026" type="#_x0000_t67" style="position:absolute;margin-left:383.9pt;margin-top:62.95pt;width:28pt;height:25.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" adj="11270" fillcolor="#5b9bd5" strokecolor="#41719c" strokeweight="1pt"/>
            </w:pict>
          </mc:Fallback>
        </mc:AlternateContent>
      </w:r>
    </w:p>
    <w:p w14:paraId="5559EBC1" w14:textId="77777777" w:rsidR="00A57AA5" w:rsidRDefault="00A57AA5">
      <w:r>
        <w:br w:type="page"/>
      </w:r>
    </w:p>
    <w:p w14:paraId="7FC51E28" w14:textId="27AA8FC3" w:rsidR="009B2DDB" w:rsidRPr="00A57AA5" w:rsidRDefault="00C53BF3" w:rsidP="00A57AA5">
      <w:pPr>
        <w:pStyle w:val="Heading1"/>
        <w:rPr>
          <w:rFonts w:asciiTheme="minorHAnsi" w:eastAsia="Calibri" w:hAnsiTheme="minorHAnsi" w:cstheme="minorHAnsi"/>
          <w:b w:val="0"/>
          <w:color w:val="0000FF"/>
          <w:sz w:val="22"/>
          <w:szCs w:val="22"/>
          <w:u w:val="single"/>
        </w:rPr>
      </w:pPr>
      <w:bookmarkStart w:id="82" w:name="_Toc49343311"/>
      <w:r w:rsidRPr="009B2DDB">
        <w:lastRenderedPageBreak/>
        <w:t xml:space="preserve">Appendix </w:t>
      </w:r>
      <w:bookmarkEnd w:id="79"/>
      <w:bookmarkEnd w:id="80"/>
      <w:bookmarkEnd w:id="81"/>
      <w:r w:rsidR="0073634E">
        <w:t>9</w:t>
      </w:r>
      <w:r w:rsidR="0039195F" w:rsidRPr="009B2DDB">
        <w:tab/>
      </w:r>
      <w:r w:rsidR="00142AAE" w:rsidRPr="009B2DDB">
        <w:t>Missing from School Response Checklist</w:t>
      </w:r>
      <w:bookmarkEnd w:id="82"/>
    </w:p>
    <w:p w14:paraId="4822EB07" w14:textId="6848F12D" w:rsidR="00456682" w:rsidRDefault="009B2DDB" w:rsidP="00DD10B9">
      <w:pPr>
        <w:spacing w:after="240" w:line="276" w:lineRule="auto"/>
        <w:rPr>
          <w:rFonts w:asciiTheme="minorHAnsi" w:hAnsiTheme="minorHAnsi" w:cstheme="minorHAnsi"/>
          <w:lang w:eastAsia="en-US"/>
        </w:rPr>
      </w:pPr>
      <w:r>
        <w:rPr>
          <w:rFonts w:asciiTheme="minorHAnsi" w:hAnsiTheme="minorHAnsi" w:cstheme="minorHAnsi"/>
          <w:lang w:eastAsia="en-US"/>
        </w:rPr>
        <w:t>R</w:t>
      </w:r>
      <w:r w:rsidR="00142AAE" w:rsidRPr="00081B2D">
        <w:rPr>
          <w:rFonts w:asciiTheme="minorHAnsi" w:hAnsiTheme="minorHAnsi" w:cstheme="minorHAnsi"/>
          <w:lang w:eastAsia="en-US"/>
        </w:rPr>
        <w:t xml:space="preserve">eferral pathway for reporting pupils missing / </w:t>
      </w:r>
      <w:r>
        <w:rPr>
          <w:rFonts w:asciiTheme="minorHAnsi" w:hAnsiTheme="minorHAnsi" w:cstheme="minorHAnsi"/>
          <w:lang w:eastAsia="en-US"/>
        </w:rPr>
        <w:t>absconded during the school day.</w:t>
      </w:r>
    </w:p>
    <w:p w14:paraId="7A4ABDC1" w14:textId="51593D03" w:rsidR="00A57AA5" w:rsidRDefault="00A57AA5">
      <w:pPr>
        <w:rPr>
          <w:rFonts w:eastAsia="Times New Roman"/>
          <w:b/>
          <w:bCs/>
          <w:sz w:val="28"/>
          <w:szCs w:val="28"/>
          <w:lang w:eastAsia="en-US"/>
        </w:rPr>
      </w:pPr>
      <w:r>
        <w:rPr>
          <w:rFonts w:asciiTheme="minorHAnsi" w:hAnsiTheme="minorHAnsi" w:cstheme="minorHAnsi"/>
          <w:noProof/>
          <w:lang w:eastAsia="en-US"/>
        </w:rPr>
        <mc:AlternateContent>
          <mc:Choice Requires="wpg">
            <w:drawing>
              <wp:anchor distT="0" distB="0" distL="114300" distR="114300" simplePos="0" relativeHeight="251657216" behindDoc="0" locked="0" layoutInCell="1" allowOverlap="1" wp14:anchorId="312D1A85" wp14:editId="6095306A">
                <wp:simplePos x="0" y="0"/>
                <wp:positionH relativeFrom="margin">
                  <wp:align>center</wp:align>
                </wp:positionH>
                <wp:positionV relativeFrom="paragraph">
                  <wp:posOffset>77833</wp:posOffset>
                </wp:positionV>
                <wp:extent cx="6129020" cy="8784772"/>
                <wp:effectExtent l="0" t="0" r="24130" b="16510"/>
                <wp:wrapNone/>
                <wp:docPr id="744" name="Group 744"/>
                <wp:cNvGraphicFramePr/>
                <a:graphic xmlns:a="http://schemas.openxmlformats.org/drawingml/2006/main">
                  <a:graphicData uri="http://schemas.microsoft.com/office/word/2010/wordprocessingGroup">
                    <wpg:wgp>
                      <wpg:cNvGrpSpPr/>
                      <wpg:grpSpPr>
                        <a:xfrm>
                          <a:off x="0" y="0"/>
                          <a:ext cx="6129020" cy="8784772"/>
                          <a:chOff x="0" y="0"/>
                          <a:chExt cx="6129564" cy="8103416"/>
                        </a:xfrm>
                      </wpg:grpSpPr>
                      <wps:wsp>
                        <wps:cNvPr id="66" name="Rectangle 1"/>
                        <wps:cNvSpPr>
                          <a:spLocks/>
                        </wps:cNvSpPr>
                        <wps:spPr>
                          <a:xfrm>
                            <a:off x="15240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14:paraId="19724C2B" w14:textId="77777777" w:rsidR="008B64E7" w:rsidRPr="00AE1D41" w:rsidRDefault="008B64E7"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 name="Group 743"/>
                        <wpg:cNvGrpSpPr/>
                        <wpg:grpSpPr>
                          <a:xfrm>
                            <a:off x="0" y="609600"/>
                            <a:ext cx="6129564" cy="7493816"/>
                            <a:chOff x="0" y="0"/>
                            <a:chExt cx="6129564" cy="7493816"/>
                          </a:xfrm>
                        </wpg:grpSpPr>
                        <wps:wsp>
                          <wps:cNvPr id="42" name="Down Arrow 2"/>
                          <wps:cNvSpPr>
                            <a:spLocks/>
                          </wps:cNvSpPr>
                          <wps:spPr>
                            <a:xfrm>
                              <a:off x="2623457" y="0"/>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a:spLocks/>
                          </wps:cNvSpPr>
                          <wps:spPr>
                            <a:xfrm>
                              <a:off x="457200" y="478971"/>
                              <a:ext cx="4890135" cy="381635"/>
                            </a:xfrm>
                            <a:prstGeom prst="rect">
                              <a:avLst/>
                            </a:prstGeom>
                            <a:solidFill>
                              <a:sysClr val="window" lastClr="FFFFFF"/>
                            </a:solidFill>
                            <a:ln w="12700" cap="flat" cmpd="sng" algn="ctr">
                              <a:solidFill>
                                <a:srgbClr val="70AD47"/>
                              </a:solidFill>
                              <a:prstDash val="solid"/>
                              <a:miter lim="800000"/>
                            </a:ln>
                            <a:effectLst/>
                          </wps:spPr>
                          <wps:txbx>
                            <w:txbxContent>
                              <w:p w14:paraId="5DB7FB93" w14:textId="77777777" w:rsidR="008B64E7" w:rsidRPr="00AE1D41" w:rsidRDefault="008B64E7" w:rsidP="00142AAE">
                                <w:pPr>
                                  <w:jc w:val="center"/>
                                  <w:rPr>
                                    <w:sz w:val="18"/>
                                    <w:szCs w:val="18"/>
                                  </w:rPr>
                                </w:pPr>
                                <w:r w:rsidRPr="00AE1D41">
                                  <w:rPr>
                                    <w:sz w:val="18"/>
                                    <w:szCs w:val="18"/>
                                  </w:rPr>
                                  <w:t>Determine the nature / reason for absconding</w:t>
                                </w:r>
                                <w:r>
                                  <w:rPr>
                                    <w:sz w:val="18"/>
                                    <w:szCs w:val="18"/>
                                  </w:rPr>
                                  <w:t xml:space="preserve"> / going missing from lesson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
                          <wps:cNvSpPr>
                            <a:spLocks/>
                          </wps:cNvSpPr>
                          <wps:spPr>
                            <a:xfrm>
                              <a:off x="2623457" y="348343"/>
                              <a:ext cx="484505" cy="37401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5"/>
                          <wps:cNvSpPr>
                            <a:spLocks/>
                          </wps:cNvSpPr>
                          <wps:spPr>
                            <a:xfrm>
                              <a:off x="391886" y="816429"/>
                              <a:ext cx="4946015" cy="652145"/>
                            </a:xfrm>
                            <a:prstGeom prst="rect">
                              <a:avLst/>
                            </a:prstGeom>
                            <a:solidFill>
                              <a:sysClr val="window" lastClr="FFFFFF"/>
                            </a:solidFill>
                            <a:ln w="12700" cap="flat" cmpd="sng" algn="ctr">
                              <a:solidFill>
                                <a:srgbClr val="70AD47"/>
                              </a:solidFill>
                              <a:prstDash val="solid"/>
                              <a:miter lim="800000"/>
                            </a:ln>
                            <a:effectLst/>
                          </wps:spPr>
                          <wps:txbx>
                            <w:txbxContent>
                              <w:p w14:paraId="074241E7" w14:textId="698BD620" w:rsidR="008B64E7" w:rsidRDefault="008B64E7" w:rsidP="00142AAE">
                                <w:pPr>
                                  <w:jc w:val="center"/>
                                  <w:rPr>
                                    <w:sz w:val="18"/>
                                    <w:szCs w:val="18"/>
                                  </w:rPr>
                                </w:pPr>
                                <w:r>
                                  <w:rPr>
                                    <w:sz w:val="18"/>
                                    <w:szCs w:val="18"/>
                                  </w:rPr>
                                  <w:t xml:space="preserve">Search school premises and grounds immediately. Contact the child, establish (where possible) their location, undertake (if appropriate) home visit or suspected known destination. </w:t>
                                </w:r>
                              </w:p>
                              <w:p w14:paraId="13E6EE3F" w14:textId="77777777" w:rsidR="008B64E7" w:rsidRPr="00AE1D41" w:rsidRDefault="008B64E7" w:rsidP="00142AAE">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rved Left Arrow 6"/>
                          <wps:cNvSpPr>
                            <a:spLocks/>
                          </wps:cNvSpPr>
                          <wps:spPr>
                            <a:xfrm>
                              <a:off x="1219200" y="152400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rved Right Arrow 7"/>
                          <wps:cNvSpPr>
                            <a:spLocks/>
                          </wps:cNvSpPr>
                          <wps:spPr>
                            <a:xfrm>
                              <a:off x="3918857" y="1578429"/>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8"/>
                          <wps:cNvSpPr>
                            <a:spLocks/>
                          </wps:cNvSpPr>
                          <wps:spPr>
                            <a:xfrm>
                              <a:off x="0" y="2841171"/>
                              <a:ext cx="1749425" cy="1749425"/>
                            </a:xfrm>
                            <a:prstGeom prst="rect">
                              <a:avLst/>
                            </a:prstGeom>
                            <a:solidFill>
                              <a:sysClr val="window" lastClr="FFFFFF"/>
                            </a:solidFill>
                            <a:ln w="12700" cap="flat" cmpd="sng" algn="ctr">
                              <a:solidFill>
                                <a:srgbClr val="70AD47"/>
                              </a:solidFill>
                              <a:prstDash val="solid"/>
                              <a:miter lim="800000"/>
                            </a:ln>
                            <a:effectLst/>
                          </wps:spPr>
                          <wps:txbx>
                            <w:txbxContent>
                              <w:p w14:paraId="27785E58" w14:textId="77777777" w:rsidR="008B64E7" w:rsidRDefault="008B64E7" w:rsidP="00142AAE">
                                <w:pPr>
                                  <w:rPr>
                                    <w:sz w:val="18"/>
                                    <w:szCs w:val="18"/>
                                  </w:rPr>
                                </w:pPr>
                                <w:r>
                                  <w:rPr>
                                    <w:sz w:val="18"/>
                                    <w:szCs w:val="18"/>
                                  </w:rPr>
                                  <w:t>Child located but refuses to return to school. Risk assessment to be made regarding circumstances considering the following</w:t>
                                </w:r>
                              </w:p>
                              <w:p w14:paraId="4FC81F79" w14:textId="77777777" w:rsidR="008B64E7" w:rsidRDefault="008B64E7"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8B64E7" w:rsidRDefault="008B64E7"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8B64E7" w:rsidRDefault="008B64E7"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8B64E7" w:rsidRPr="00102367" w:rsidRDefault="008B64E7" w:rsidP="008A381C">
                                <w:pPr>
                                  <w:pStyle w:val="ListParagraph"/>
                                  <w:numPr>
                                    <w:ilvl w:val="0"/>
                                    <w:numId w:val="2"/>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0"/>
                          <wps:cNvSpPr>
                            <a:spLocks/>
                          </wps:cNvSpPr>
                          <wps:spPr>
                            <a:xfrm>
                              <a:off x="2013857" y="2286000"/>
                              <a:ext cx="1510665" cy="381000"/>
                            </a:xfrm>
                            <a:prstGeom prst="rect">
                              <a:avLst/>
                            </a:prstGeom>
                            <a:solidFill>
                              <a:sysClr val="window" lastClr="FFFFFF"/>
                            </a:solidFill>
                            <a:ln w="12700" cap="flat" cmpd="sng" algn="ctr">
                              <a:solidFill>
                                <a:srgbClr val="70AD47"/>
                              </a:solidFill>
                              <a:prstDash val="solid"/>
                              <a:miter lim="800000"/>
                            </a:ln>
                            <a:effectLst/>
                          </wps:spPr>
                          <wps:txbx>
                            <w:txbxContent>
                              <w:p w14:paraId="19F45F48" w14:textId="77777777" w:rsidR="008B64E7" w:rsidRPr="00827070" w:rsidRDefault="008B64E7" w:rsidP="00142AAE">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11"/>
                          <wps:cNvSpPr>
                            <a:spLocks/>
                          </wps:cNvSpPr>
                          <wps:spPr>
                            <a:xfrm>
                              <a:off x="152400" y="1861457"/>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14:paraId="54B117C3" w14:textId="77777777" w:rsidR="008B64E7" w:rsidRPr="00A563FC" w:rsidRDefault="008B64E7" w:rsidP="00142AAE">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13"/>
                          <wps:cNvSpPr>
                            <a:spLocks/>
                          </wps:cNvSpPr>
                          <wps:spPr>
                            <a:xfrm>
                              <a:off x="337457" y="2296886"/>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4"/>
                          <wps:cNvSpPr>
                            <a:spLocks/>
                          </wps:cNvSpPr>
                          <wps:spPr>
                            <a:xfrm>
                              <a:off x="1338943" y="2253343"/>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5"/>
                          <wps:cNvSpPr>
                            <a:spLocks/>
                          </wps:cNvSpPr>
                          <wps:spPr>
                            <a:xfrm>
                              <a:off x="4789714" y="1719943"/>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14:paraId="1FD7A381" w14:textId="77777777" w:rsidR="008B64E7" w:rsidRPr="00681E32" w:rsidRDefault="008B64E7" w:rsidP="00142AAE">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16"/>
                          <wps:cNvSpPr>
                            <a:spLocks/>
                          </wps:cNvSpPr>
                          <wps:spPr>
                            <a:xfrm>
                              <a:off x="5007429" y="2122714"/>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17"/>
                          <wps:cNvSpPr>
                            <a:spLocks/>
                          </wps:cNvSpPr>
                          <wps:spPr>
                            <a:xfrm>
                              <a:off x="4332514" y="2710543"/>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14:paraId="1CECC44C" w14:textId="77777777" w:rsidR="008B64E7" w:rsidRDefault="008B64E7" w:rsidP="00142AAE">
                                <w:pPr>
                                  <w:jc w:val="center"/>
                                  <w:rPr>
                                    <w:sz w:val="18"/>
                                    <w:szCs w:val="18"/>
                                  </w:rPr>
                                </w:pPr>
                                <w:r>
                                  <w:rPr>
                                    <w:sz w:val="18"/>
                                    <w:szCs w:val="18"/>
                                  </w:rPr>
                                  <w:t>Risk assessment to be made with regards to circumstances considering the following likelihoods</w:t>
                                </w:r>
                              </w:p>
                              <w:p w14:paraId="42336649" w14:textId="77777777" w:rsidR="008B64E7" w:rsidRPr="00827070" w:rsidRDefault="008B64E7"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8B64E7" w:rsidRDefault="008B64E7"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8B64E7" w:rsidRDefault="008B64E7"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8B64E7" w:rsidRPr="00827070" w:rsidRDefault="008B64E7" w:rsidP="008A381C">
                                <w:pPr>
                                  <w:pStyle w:val="ListParagraph"/>
                                  <w:numPr>
                                    <w:ilvl w:val="0"/>
                                    <w:numId w:val="3"/>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Left Arrow 19"/>
                          <wps:cNvSpPr>
                            <a:spLocks/>
                          </wps:cNvSpPr>
                          <wps:spPr>
                            <a:xfrm>
                              <a:off x="3690257" y="2960914"/>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20"/>
                          <wps:cNvSpPr>
                            <a:spLocks/>
                          </wps:cNvSpPr>
                          <wps:spPr>
                            <a:xfrm>
                              <a:off x="2438400" y="3080657"/>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14:paraId="71AD21E2" w14:textId="77777777" w:rsidR="008B64E7" w:rsidRPr="00827070" w:rsidRDefault="008B64E7" w:rsidP="00142AAE">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own Arrow 21"/>
                          <wps:cNvSpPr>
                            <a:spLocks/>
                          </wps:cNvSpPr>
                          <wps:spPr>
                            <a:xfrm>
                              <a:off x="2754086" y="3439886"/>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wn Arrow 22"/>
                          <wps:cNvSpPr>
                            <a:spLocks/>
                          </wps:cNvSpPr>
                          <wps:spPr>
                            <a:xfrm>
                              <a:off x="5007429" y="441960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23"/>
                          <wps:cNvSpPr>
                            <a:spLocks/>
                          </wps:cNvSpPr>
                          <wps:spPr>
                            <a:xfrm>
                              <a:off x="2307771" y="3995057"/>
                              <a:ext cx="1399540" cy="778948"/>
                            </a:xfrm>
                            <a:prstGeom prst="rect">
                              <a:avLst/>
                            </a:prstGeom>
                            <a:solidFill>
                              <a:sysClr val="window" lastClr="FFFFFF"/>
                            </a:solidFill>
                            <a:ln w="12700" cap="flat" cmpd="sng" algn="ctr">
                              <a:solidFill>
                                <a:srgbClr val="70AD47"/>
                              </a:solidFill>
                              <a:prstDash val="solid"/>
                              <a:miter lim="800000"/>
                            </a:ln>
                            <a:effectLst/>
                          </wps:spPr>
                          <wps:txbx>
                            <w:txbxContent>
                              <w:p w14:paraId="5453061C" w14:textId="23149CA4" w:rsidR="008B64E7" w:rsidRPr="00827070" w:rsidRDefault="008B64E7"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25"/>
                          <wps:cNvSpPr>
                            <a:spLocks/>
                          </wps:cNvSpPr>
                          <wps:spPr>
                            <a:xfrm>
                              <a:off x="4517571" y="5007429"/>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03396A2F" w14:textId="77777777" w:rsidR="008B64E7" w:rsidRDefault="008B64E7" w:rsidP="00142AAE">
                                <w:pPr>
                                  <w:jc w:val="center"/>
                                  <w:rPr>
                                    <w:sz w:val="18"/>
                                    <w:szCs w:val="18"/>
                                  </w:rPr>
                                </w:pPr>
                                <w:r w:rsidRPr="00A16D34">
                                  <w:rPr>
                                    <w:sz w:val="18"/>
                                    <w:szCs w:val="18"/>
                                  </w:rPr>
                                  <w:t>No concern / low risk</w:t>
                                </w:r>
                              </w:p>
                              <w:p w14:paraId="4CAB3A7B" w14:textId="77777777" w:rsidR="008B64E7" w:rsidRDefault="008B64E7"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8B64E7" w:rsidRPr="00A16D34" w:rsidRDefault="008B64E7" w:rsidP="00142AAE">
                                <w:pPr>
                                  <w:jc w:val="center"/>
                                  <w:rPr>
                                    <w:sz w:val="18"/>
                                    <w:szCs w:val="18"/>
                                  </w:rPr>
                                </w:pPr>
                                <w:r>
                                  <w:rPr>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28"/>
                          <wps:cNvSpPr>
                            <a:spLocks/>
                          </wps:cNvSpPr>
                          <wps:spPr>
                            <a:xfrm>
                              <a:off x="370114" y="472440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29"/>
                          <wps:cNvSpPr>
                            <a:spLocks/>
                          </wps:cNvSpPr>
                          <wps:spPr>
                            <a:xfrm>
                              <a:off x="0" y="525780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14:paraId="2938D19F" w14:textId="77777777" w:rsidR="008B64E7" w:rsidRPr="00A16D34" w:rsidRDefault="008B64E7" w:rsidP="00142AAE">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30"/>
                          <wps:cNvSpPr>
                            <a:spLocks/>
                          </wps:cNvSpPr>
                          <wps:spPr>
                            <a:xfrm>
                              <a:off x="370114" y="5704114"/>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31"/>
                          <wps:cNvSpPr>
                            <a:spLocks/>
                          </wps:cNvSpPr>
                          <wps:spPr>
                            <a:xfrm>
                              <a:off x="0" y="609600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14:paraId="1E387CDA" w14:textId="77777777" w:rsidR="008B64E7" w:rsidRPr="00CA0EFF" w:rsidRDefault="008B64E7" w:rsidP="00142AAE">
                                <w:pPr>
                                  <w:jc w:val="center"/>
                                  <w:rPr>
                                    <w:sz w:val="18"/>
                                    <w:szCs w:val="18"/>
                                  </w:rPr>
                                </w:pPr>
                                <w:r w:rsidRPr="00CA0EFF">
                                  <w:rPr>
                                    <w:sz w:val="18"/>
                                    <w:szCs w:val="18"/>
                                  </w:rPr>
                                  <w:t>Update ALL relevant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32"/>
                          <wps:cNvSpPr>
                            <a:spLocks/>
                          </wps:cNvSpPr>
                          <wps:spPr>
                            <a:xfrm>
                              <a:off x="0" y="6651171"/>
                              <a:ext cx="5617029" cy="842645"/>
                            </a:xfrm>
                            <a:prstGeom prst="rect">
                              <a:avLst/>
                            </a:prstGeom>
                            <a:solidFill>
                              <a:sysClr val="window" lastClr="FFFFFF"/>
                            </a:solidFill>
                            <a:ln w="12700" cap="flat" cmpd="sng" algn="ctr">
                              <a:solidFill>
                                <a:srgbClr val="70AD47"/>
                              </a:solidFill>
                              <a:prstDash val="solid"/>
                              <a:miter lim="800000"/>
                            </a:ln>
                            <a:effectLst/>
                          </wps:spPr>
                          <wps:txbx>
                            <w:txbxContent>
                              <w:p w14:paraId="2369420A" w14:textId="77777777" w:rsidR="008B64E7" w:rsidRDefault="008B64E7"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8B64E7" w:rsidRDefault="008B64E7"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8B64E7" w:rsidRDefault="008B64E7"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8B64E7" w:rsidRDefault="008B64E7"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8B64E7" w:rsidRPr="009B2DDB" w:rsidRDefault="008B64E7"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12D1A85" id="Group 744" o:spid="_x0000_s1107" style="position:absolute;margin-left:0;margin-top:6.15pt;width:482.6pt;height:691.7pt;z-index:251657216;mso-position-horizontal:center;mso-position-horizontal-relative:margin;mso-height-relative:margin" coordsize="61295,8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">
                <v:rect id="Rectangle 1" o:spid="_x0000_s1108" style="position:absolute;left:1524;width:53828;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" fillcolor="window" strokecolor="#70ad47" strokeweight="1pt">
                  <v:path arrowok="t"/>
                  <v:textbox>
                    <w:txbxContent>
                      <w:p w14:paraId="19724C2B" w14:textId="77777777" w:rsidR="008B64E7" w:rsidRPr="00AE1D41" w:rsidRDefault="008B64E7"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v:group id="Group 743" o:spid="_x0000_s1109" style="position:absolute;top:6096;width:61295;height:74938" coordsize="61295,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110" type="#_x0000_t67" style="position:absolute;left:26234;width:484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" adj="10800" fillcolor="#5b9bd5" strokecolor="#41719c" strokeweight="1pt">
                    <v:path arrowok="t"/>
                  </v:shape>
                  <v:rect id="Rectangle 3" o:spid="_x0000_s1111" style="position:absolute;left:4572;top:4789;width:48901;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" fillcolor="window" strokecolor="#70ad47" strokeweight="1pt">
                    <v:path arrowok="t"/>
                    <v:textbox>
                      <w:txbxContent>
                        <w:p w14:paraId="5DB7FB93" w14:textId="77777777" w:rsidR="008B64E7" w:rsidRPr="00AE1D41" w:rsidRDefault="008B64E7" w:rsidP="00142AAE">
                          <w:pPr>
                            <w:jc w:val="center"/>
                            <w:rPr>
                              <w:sz w:val="18"/>
                              <w:szCs w:val="18"/>
                            </w:rPr>
                          </w:pPr>
                          <w:r w:rsidRPr="00AE1D41">
                            <w:rPr>
                              <w:sz w:val="18"/>
                              <w:szCs w:val="18"/>
                            </w:rPr>
                            <w:t>Determine the nature / reason for absconding</w:t>
                          </w:r>
                          <w:r>
                            <w:rPr>
                              <w:sz w:val="18"/>
                              <w:szCs w:val="18"/>
                            </w:rPr>
                            <w:t xml:space="preserve"> / going missing from lesson (give consideration to recent events or precipitating factors) </w:t>
                          </w:r>
                        </w:p>
                      </w:txbxContent>
                    </v:textbox>
                  </v:rect>
                  <v:shape id="Down Arrow 4" o:spid="_x0000_s1112" type="#_x0000_t67" style="position:absolute;left:26234;top:3483;width:4845;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" adj="10800" fillcolor="#5b9bd5" strokecolor="#41719c" strokeweight="1pt">
                    <v:path arrowok="t"/>
                  </v:shape>
                  <v:rect id="Rectangle 5" o:spid="_x0000_s1113" style="position:absolute;left:3918;top:8164;width:49461;height:6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X9wwAAANsAAAAPAAAAZHJzL2Rvd25yZXYueG1sRI9Bi8Iw&#10;FITvgv8hPMGbpqsg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G/U1/cMAAADbAAAADwAA&#10;AAAAAAAAAAAAAAAHAgAAZHJzL2Rvd25yZXYueG1sUEsFBgAAAAADAAMAtwAAAPcCAAAAAA==&#10;" fillcolor="window" strokecolor="#70ad47" strokeweight="1pt">
                    <v:path arrowok="t"/>
                    <v:textbox>
                      <w:txbxContent>
                        <w:p w14:paraId="074241E7" w14:textId="698BD620" w:rsidR="008B64E7" w:rsidRDefault="008B64E7" w:rsidP="00142AAE">
                          <w:pPr>
                            <w:jc w:val="center"/>
                            <w:rPr>
                              <w:sz w:val="18"/>
                              <w:szCs w:val="18"/>
                            </w:rPr>
                          </w:pPr>
                          <w:r>
                            <w:rPr>
                              <w:sz w:val="18"/>
                              <w:szCs w:val="18"/>
                            </w:rPr>
                            <w:t xml:space="preserve">Search school premises and grounds immediately. Contact the child, establish (where possible) their location, undertake (if appropriate) home visit or suspected known destination. </w:t>
                          </w:r>
                        </w:p>
                        <w:p w14:paraId="13E6EE3F" w14:textId="77777777" w:rsidR="008B64E7" w:rsidRPr="00AE1D41" w:rsidRDefault="008B64E7" w:rsidP="00142AAE">
                          <w:pPr>
                            <w:jc w:val="center"/>
                            <w:rPr>
                              <w:sz w:val="18"/>
                              <w:szCs w:val="18"/>
                            </w:rPr>
                          </w:pPr>
                          <w:r>
                            <w:rPr>
                              <w:sz w:val="18"/>
                              <w:szCs w:val="18"/>
                            </w:rPr>
                            <w:t xml:space="preserve">NOTIFY PARENTS / CARERS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114" type="#_x0000_t103" style="position:absolute;left:12192;top:15240;width:7315;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" adj="10800,18900,3989" fillcolor="#5b9bd5" strokecolor="#41719c" strokeweight="1pt">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115" type="#_x0000_t102" style="position:absolute;left:39188;top:15784;width:7315;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" adj="10800,18900,17611" fillcolor="#5b9bd5" strokecolor="#41719c" strokeweight="1pt">
                    <v:path arrowok="t"/>
                  </v:shape>
                  <v:rect id="Rectangle 8" o:spid="_x0000_s1116" style="position:absolute;top:28411;width:17494;height:17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aAwwAAANsAAAAPAAAAZHJzL2Rvd25yZXYueG1sRI9Bi8Iw&#10;FITvgv8hPMGbpisi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Q/NGgMMAAADbAAAADwAA&#10;AAAAAAAAAAAAAAAHAgAAZHJzL2Rvd25yZXYueG1sUEsFBgAAAAADAAMAtwAAAPcCAAAAAA==&#10;" fillcolor="window" strokecolor="#70ad47" strokeweight="1pt">
                    <v:path arrowok="t"/>
                    <v:textbox>
                      <w:txbxContent>
                        <w:p w14:paraId="27785E58" w14:textId="77777777" w:rsidR="008B64E7" w:rsidRDefault="008B64E7" w:rsidP="00142AAE">
                          <w:pPr>
                            <w:rPr>
                              <w:sz w:val="18"/>
                              <w:szCs w:val="18"/>
                            </w:rPr>
                          </w:pPr>
                          <w:r>
                            <w:rPr>
                              <w:sz w:val="18"/>
                              <w:szCs w:val="18"/>
                            </w:rPr>
                            <w:t>Child located but refuses to return to school. Risk assessment to be made regarding circumstances considering the following</w:t>
                          </w:r>
                        </w:p>
                        <w:p w14:paraId="4FC81F79" w14:textId="77777777" w:rsidR="008B64E7" w:rsidRDefault="008B64E7"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8B64E7" w:rsidRDefault="008B64E7"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8B64E7" w:rsidRDefault="008B64E7"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8B64E7" w:rsidRPr="00102367" w:rsidRDefault="008B64E7" w:rsidP="008A381C">
                          <w:pPr>
                            <w:pStyle w:val="ListParagraph"/>
                            <w:numPr>
                              <w:ilvl w:val="0"/>
                              <w:numId w:val="2"/>
                            </w:numPr>
                            <w:spacing w:after="160" w:line="259" w:lineRule="auto"/>
                            <w:contextualSpacing/>
                            <w:rPr>
                              <w:sz w:val="18"/>
                              <w:szCs w:val="18"/>
                            </w:rPr>
                          </w:pPr>
                          <w:r>
                            <w:rPr>
                              <w:sz w:val="18"/>
                              <w:szCs w:val="18"/>
                            </w:rPr>
                            <w:t>Self-harm / suicidal ideation</w:t>
                          </w:r>
                        </w:p>
                      </w:txbxContent>
                    </v:textbox>
                  </v:rect>
                  <v:rect id="Rectangle 10" o:spid="_x0000_s1117" style="position:absolute;left:20138;top:22860;width:1510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dwQAAANsAAAAPAAAAZHJzL2Rvd25yZXYueG1sRE/LisIw&#10;FN0P+A/hCu7GVB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NLJ7x3BAAAA2wAAAA8AAAAA&#10;AAAAAAAAAAAABwIAAGRycy9kb3ducmV2LnhtbFBLBQYAAAAAAwADALcAAAD1AgAAAAA=&#10;" fillcolor="window" strokecolor="#70ad47" strokeweight="1pt">
                    <v:path arrowok="t"/>
                    <v:textbox>
                      <w:txbxContent>
                        <w:p w14:paraId="19F45F48" w14:textId="77777777" w:rsidR="008B64E7" w:rsidRPr="00827070" w:rsidRDefault="008B64E7" w:rsidP="00142AAE">
                          <w:pPr>
                            <w:jc w:val="center"/>
                            <w:rPr>
                              <w:b/>
                              <w:sz w:val="18"/>
                              <w:szCs w:val="18"/>
                            </w:rPr>
                          </w:pPr>
                          <w:r w:rsidRPr="00827070">
                            <w:rPr>
                              <w:b/>
                              <w:sz w:val="18"/>
                              <w:szCs w:val="18"/>
                            </w:rPr>
                            <w:t xml:space="preserve">Child located and returned to school </w:t>
                          </w:r>
                        </w:p>
                      </w:txbxContent>
                    </v:textbox>
                  </v:rect>
                  <v:rect id="Rectangle 11" o:spid="_x0000_s1118" style="position:absolute;left:1524;top:18614;width:7791;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LyxQAAANsAAAAPAAAAZHJzL2Rvd25yZXYueG1sRI9Ba8JA&#10;FITvBf/D8oTe6kaR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AybNLyxQAAANsAAAAP&#10;AAAAAAAAAAAAAAAAAAcCAABkcnMvZG93bnJldi54bWxQSwUGAAAAAAMAAwC3AAAA+QIAAAAA&#10;" fillcolor="window" strokecolor="#70ad47" strokeweight="1pt">
                    <v:path arrowok="t"/>
                    <v:textbox>
                      <w:txbxContent>
                        <w:p w14:paraId="54B117C3" w14:textId="77777777" w:rsidR="008B64E7" w:rsidRPr="00A563FC" w:rsidRDefault="008B64E7" w:rsidP="00142AAE">
                          <w:pPr>
                            <w:jc w:val="center"/>
                            <w:rPr>
                              <w:sz w:val="18"/>
                              <w:szCs w:val="18"/>
                            </w:rPr>
                          </w:pPr>
                          <w:r w:rsidRPr="00A563FC">
                            <w:rPr>
                              <w:sz w:val="18"/>
                              <w:szCs w:val="18"/>
                            </w:rPr>
                            <w:t>FOUND</w:t>
                          </w:r>
                        </w:p>
                      </w:txbxContent>
                    </v:textbox>
                  </v:rect>
                  <v:shape id="Down Arrow 13" o:spid="_x0000_s1119" type="#_x0000_t67" style="position:absolute;left:3374;top:22968;width:4845;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" adj="10800" fillcolor="#5b9bd5" strokecolor="#41719c" strokeweight="1pt">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120" type="#_x0000_t13" style="position:absolute;left:13389;top:22533;width:540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" adj="11917" fillcolor="#5b9bd5" strokecolor="#41719c" strokeweight="1pt">
                    <v:path arrowok="t"/>
                  </v:shape>
                  <v:rect id="Rectangle 15" o:spid="_x0000_s1121" style="position:absolute;left:47897;top:17199;width:91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AwQAAANsAAAAPAAAAZHJzL2Rvd25yZXYueG1sRE/LisIw&#10;FN0P+A/hCu7GVE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FcQecDBAAAA2wAAAA8AAAAA&#10;AAAAAAAAAAAABwIAAGRycy9kb3ducmV2LnhtbFBLBQYAAAAAAwADALcAAAD1AgAAAAA=&#10;" fillcolor="window" strokecolor="#70ad47" strokeweight="1pt">
                    <v:path arrowok="t"/>
                    <v:textbox>
                      <w:txbxContent>
                        <w:p w14:paraId="1FD7A381" w14:textId="77777777" w:rsidR="008B64E7" w:rsidRPr="00681E32" w:rsidRDefault="008B64E7" w:rsidP="00142AAE">
                          <w:pPr>
                            <w:jc w:val="center"/>
                            <w:rPr>
                              <w:sz w:val="18"/>
                              <w:szCs w:val="18"/>
                            </w:rPr>
                          </w:pPr>
                          <w:r w:rsidRPr="00681E32">
                            <w:rPr>
                              <w:sz w:val="18"/>
                              <w:szCs w:val="18"/>
                            </w:rPr>
                            <w:t>NOT FOUND</w:t>
                          </w:r>
                        </w:p>
                      </w:txbxContent>
                    </v:textbox>
                  </v:rect>
                  <v:shape id="Down Arrow 16" o:spid="_x0000_s1122" type="#_x0000_t67" style="position:absolute;left:50074;top:21227;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" adj="11477" fillcolor="#5b9bd5" strokecolor="#41719c" strokeweight="1pt">
                    <v:path arrowok="t"/>
                  </v:shape>
                  <v:rect id="Rectangle 17" o:spid="_x0000_s1123" style="position:absolute;left:43325;top:27105;width:17970;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" fillcolor="window" strokecolor="#70ad47" strokeweight="1pt">
                    <v:path arrowok="t"/>
                    <v:textbox>
                      <w:txbxContent>
                        <w:p w14:paraId="1CECC44C" w14:textId="77777777" w:rsidR="008B64E7" w:rsidRDefault="008B64E7" w:rsidP="00142AAE">
                          <w:pPr>
                            <w:jc w:val="center"/>
                            <w:rPr>
                              <w:sz w:val="18"/>
                              <w:szCs w:val="18"/>
                            </w:rPr>
                          </w:pPr>
                          <w:r>
                            <w:rPr>
                              <w:sz w:val="18"/>
                              <w:szCs w:val="18"/>
                            </w:rPr>
                            <w:t>Risk assessment to be made with regards to circumstances considering the following likelihoods</w:t>
                          </w:r>
                        </w:p>
                        <w:p w14:paraId="42336649" w14:textId="77777777" w:rsidR="008B64E7" w:rsidRPr="00827070" w:rsidRDefault="008B64E7"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8B64E7" w:rsidRDefault="008B64E7"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8B64E7" w:rsidRDefault="008B64E7"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8B64E7" w:rsidRPr="00827070" w:rsidRDefault="008B64E7" w:rsidP="008A381C">
                          <w:pPr>
                            <w:pStyle w:val="ListParagraph"/>
                            <w:numPr>
                              <w:ilvl w:val="0"/>
                              <w:numId w:val="3"/>
                            </w:numPr>
                            <w:spacing w:after="160" w:line="259" w:lineRule="auto"/>
                            <w:contextualSpacing/>
                            <w:rPr>
                              <w:sz w:val="18"/>
                              <w:szCs w:val="18"/>
                            </w:rPr>
                          </w:pPr>
                          <w:r>
                            <w:rPr>
                              <w:sz w:val="18"/>
                              <w:szCs w:val="18"/>
                            </w:rPr>
                            <w:t>Self-harm / suicidal ideation</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124" type="#_x0000_t66" style="position:absolute;left:36902;top:29609;width:548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" adj="9538" fillcolor="#5b9bd5" strokecolor="#41719c" strokeweight="1pt">
                    <v:path arrowok="t"/>
                  </v:shape>
                  <v:rect id="Rectangle 20" o:spid="_x0000_s1125" style="position:absolute;left:24384;top:30806;width:10020;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" fillcolor="window" strokecolor="#70ad47" strokeweight="1pt">
                    <v:path arrowok="t"/>
                    <v:textbox>
                      <w:txbxContent>
                        <w:p w14:paraId="71AD21E2" w14:textId="77777777" w:rsidR="008B64E7" w:rsidRPr="00827070" w:rsidRDefault="008B64E7" w:rsidP="00142AAE">
                          <w:pPr>
                            <w:jc w:val="center"/>
                            <w:rPr>
                              <w:sz w:val="18"/>
                              <w:szCs w:val="18"/>
                            </w:rPr>
                          </w:pPr>
                          <w:r>
                            <w:rPr>
                              <w:sz w:val="18"/>
                              <w:szCs w:val="18"/>
                            </w:rPr>
                            <w:t>CONCERNS</w:t>
                          </w:r>
                        </w:p>
                      </w:txbxContent>
                    </v:textbox>
                  </v:rect>
                  <v:shape id="Down Arrow 21" o:spid="_x0000_s1126" type="#_x0000_t67" style="position:absolute;left:27540;top:34398;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" adj="11477" fillcolor="#5b9bd5" strokecolor="#41719c" strokeweight="1pt">
                    <v:path arrowok="t"/>
                  </v:shape>
                  <v:shape id="Down Arrow 22" o:spid="_x0000_s1127" type="#_x0000_t67" style="position:absolute;left:50074;top:44196;width:484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" adj="11477" fillcolor="#5b9bd5" strokecolor="#41719c" strokeweight="1pt">
                    <v:path arrowok="t"/>
                  </v:shape>
                  <v:rect id="Rectangle 23" o:spid="_x0000_s1128" style="position:absolute;left:23077;top:39950;width:13996;height:7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QvxQAAANsAAAAPAAAAZHJzL2Rvd25yZXYueG1sRI9Ba8JA&#10;FITvBf/D8oTe6kbB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C3tUQvxQAAANsAAAAP&#10;AAAAAAAAAAAAAAAAAAcCAABkcnMvZG93bnJldi54bWxQSwUGAAAAAAMAAwC3AAAA+QIAAAAA&#10;" fillcolor="window" strokecolor="#70ad47" strokeweight="1pt">
                    <v:path arrowok="t"/>
                    <v:textbox>
                      <w:txbxContent>
                        <w:p w14:paraId="5453061C" w14:textId="23149CA4" w:rsidR="008B64E7" w:rsidRPr="00827070" w:rsidRDefault="008B64E7"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txbxContent>
                    </v:textbox>
                  </v:rect>
                  <v:rect id="Rectangle 25" o:spid="_x0000_s1129" style="position:absolute;left:45175;top:50074;width:14548;height:1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" fillcolor="window" strokecolor="#548235" strokeweight="1pt">
                    <v:path arrowok="t"/>
                    <v:textbox>
                      <w:txbxContent>
                        <w:p w14:paraId="03396A2F" w14:textId="77777777" w:rsidR="008B64E7" w:rsidRDefault="008B64E7" w:rsidP="00142AAE">
                          <w:pPr>
                            <w:jc w:val="center"/>
                            <w:rPr>
                              <w:sz w:val="18"/>
                              <w:szCs w:val="18"/>
                            </w:rPr>
                          </w:pPr>
                          <w:r w:rsidRPr="00A16D34">
                            <w:rPr>
                              <w:sz w:val="18"/>
                              <w:szCs w:val="18"/>
                            </w:rPr>
                            <w:t>No concern / low risk</w:t>
                          </w:r>
                        </w:p>
                        <w:p w14:paraId="4CAB3A7B" w14:textId="77777777" w:rsidR="008B64E7" w:rsidRDefault="008B64E7"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8B64E7" w:rsidRPr="00A16D34" w:rsidRDefault="008B64E7" w:rsidP="00142AAE">
                          <w:pPr>
                            <w:jc w:val="center"/>
                            <w:rPr>
                              <w:sz w:val="18"/>
                              <w:szCs w:val="18"/>
                            </w:rPr>
                          </w:pPr>
                          <w:r>
                            <w:rPr>
                              <w:sz w:val="18"/>
                              <w:szCs w:val="18"/>
                            </w:rPr>
                            <w:t>DO NOT REPORT TO POLICE</w:t>
                          </w:r>
                        </w:p>
                      </w:txbxContent>
                    </v:textbox>
                  </v:rect>
                  <v:shape id="Down Arrow 28" o:spid="_x0000_s1130" type="#_x0000_t67" style="position:absolute;left:3701;top:47244;width:4845;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" adj="10800" fillcolor="#5b9bd5" strokecolor="#41719c" strokeweight="1pt">
                    <v:path arrowok="t"/>
                  </v:shape>
                  <v:rect id="Rectangle 29" o:spid="_x0000_s1131" style="position:absolute;top:52578;width:11214;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" fillcolor="window" strokecolor="#70ad47" strokeweight="1pt">
                    <v:path arrowok="t"/>
                    <v:textbox>
                      <w:txbxContent>
                        <w:p w14:paraId="2938D19F" w14:textId="77777777" w:rsidR="008B64E7" w:rsidRPr="00A16D34" w:rsidRDefault="008B64E7" w:rsidP="00142AAE">
                          <w:pPr>
                            <w:jc w:val="center"/>
                            <w:rPr>
                              <w:sz w:val="18"/>
                              <w:szCs w:val="18"/>
                            </w:rPr>
                          </w:pPr>
                          <w:r w:rsidRPr="00A16D34">
                            <w:rPr>
                              <w:sz w:val="18"/>
                              <w:szCs w:val="18"/>
                            </w:rPr>
                            <w:t xml:space="preserve">NO CONCERNS </w:t>
                          </w:r>
                        </w:p>
                      </w:txbxContent>
                    </v:textbox>
                  </v:rect>
                  <v:shape id="Down Arrow 30" o:spid="_x0000_s1132" type="#_x0000_t67" style="position:absolute;left:3701;top:57041;width:484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" adj="10800" fillcolor="#5b9bd5" strokecolor="#41719c" strokeweight="1pt">
                    <v:path arrowok="t"/>
                  </v:shape>
                  <v:rect id="Rectangle 31" o:spid="_x0000_s1133" style="position:absolute;top:60960;width:21863;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V+xQAAANsAAAAPAAAAZHJzL2Rvd25yZXYueG1sRI9Ba8JA&#10;FITvBf/D8oTe6kaR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DmR7V+xQAAANsAAAAP&#10;AAAAAAAAAAAAAAAAAAcCAABkcnMvZG93bnJldi54bWxQSwUGAAAAAAMAAwC3AAAA+QIAAAAA&#10;" fillcolor="window" strokecolor="#70ad47" strokeweight="1pt">
                    <v:path arrowok="t"/>
                    <v:textbox>
                      <w:txbxContent>
                        <w:p w14:paraId="1E387CDA" w14:textId="77777777" w:rsidR="008B64E7" w:rsidRPr="00CA0EFF" w:rsidRDefault="008B64E7" w:rsidP="00142AAE">
                          <w:pPr>
                            <w:jc w:val="center"/>
                            <w:rPr>
                              <w:sz w:val="18"/>
                              <w:szCs w:val="18"/>
                            </w:rPr>
                          </w:pPr>
                          <w:r w:rsidRPr="00CA0EFF">
                            <w:rPr>
                              <w:sz w:val="18"/>
                              <w:szCs w:val="18"/>
                            </w:rPr>
                            <w:t>Update ALL relevant professionals, parents and carers</w:t>
                          </w:r>
                        </w:p>
                      </w:txbxContent>
                    </v:textbox>
                  </v:rect>
                  <v:rect id="Rectangle 32" o:spid="_x0000_s1134" style="position:absolute;top:66511;width:56170;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DlxQAAANsAAAAPAAAAZHJzL2Rvd25yZXYueG1sRI9Ba8JA&#10;FITvBf/D8oTe6kbB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CJCxDlxQAAANsAAAAP&#10;AAAAAAAAAAAAAAAAAAcCAABkcnMvZG93bnJldi54bWxQSwUGAAAAAAMAAwC3AAAA+QIAAAAA&#10;" fillcolor="window" strokecolor="#70ad47" strokeweight="1pt">
                    <v:path arrowok="t"/>
                    <v:textbox>
                      <w:txbxContent>
                        <w:p w14:paraId="2369420A" w14:textId="77777777" w:rsidR="008B64E7" w:rsidRDefault="008B64E7"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8B64E7" w:rsidRDefault="008B64E7"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8B64E7" w:rsidRDefault="008B64E7"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8B64E7" w:rsidRDefault="008B64E7"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8B64E7" w:rsidRPr="009B2DDB" w:rsidRDefault="008B64E7"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v:textbox>
                  </v:rect>
                </v:group>
                <w10:wrap anchorx="margin"/>
              </v:group>
            </w:pict>
          </mc:Fallback>
        </mc:AlternateContent>
      </w:r>
      <w:r>
        <w:rPr>
          <w:rFonts w:eastAsia="Times New Roman"/>
          <w:b/>
          <w:bCs/>
          <w:sz w:val="28"/>
          <w:szCs w:val="28"/>
          <w:lang w:eastAsia="en-US"/>
        </w:rPr>
        <w:br w:type="page"/>
      </w:r>
    </w:p>
    <w:p w14:paraId="1E276658" w14:textId="2762D14F" w:rsidR="00E60216" w:rsidRPr="00A57AA5" w:rsidRDefault="00936BC6" w:rsidP="00A57AA5">
      <w:pPr>
        <w:pStyle w:val="Heading1"/>
        <w:rPr>
          <w:rFonts w:asciiTheme="minorHAnsi" w:hAnsiTheme="minorHAnsi" w:cstheme="minorHAnsi"/>
        </w:rPr>
      </w:pPr>
      <w:bookmarkStart w:id="83" w:name="Appendix12"/>
      <w:bookmarkStart w:id="84" w:name="_Toc489011690"/>
      <w:bookmarkStart w:id="85" w:name="_Toc49343312"/>
      <w:r w:rsidRPr="00081B2D">
        <w:lastRenderedPageBreak/>
        <w:t xml:space="preserve">Appendix </w:t>
      </w:r>
      <w:r w:rsidR="003D5EC8" w:rsidRPr="00081B2D">
        <w:t>1</w:t>
      </w:r>
      <w:bookmarkEnd w:id="83"/>
      <w:r w:rsidR="0073634E">
        <w:t>0</w:t>
      </w:r>
      <w:r w:rsidRPr="00081B2D">
        <w:tab/>
      </w:r>
      <w:r w:rsidR="00E60216" w:rsidRPr="00081B2D">
        <w:t>FE Safeguarding Information Sharing Form</w:t>
      </w:r>
      <w:bookmarkEnd w:id="84"/>
      <w:bookmarkEnd w:id="85"/>
    </w:p>
    <w:p w14:paraId="688E0EE4" w14:textId="77777777" w:rsidR="00E60216" w:rsidRPr="00081B2D" w:rsidRDefault="00E60216" w:rsidP="00081B2D">
      <w:pPr>
        <w:spacing w:after="240" w:line="276" w:lineRule="auto"/>
        <w:rPr>
          <w:rFonts w:asciiTheme="minorHAnsi" w:hAnsiTheme="minorHAnsi" w:cstheme="minorHAnsi"/>
          <w:lang w:eastAsia="en-US"/>
        </w:rPr>
      </w:pPr>
    </w:p>
    <w:tbl>
      <w:tblP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3473"/>
      </w:tblGrid>
      <w:tr w:rsidR="00E60216" w:rsidRPr="00081B2D" w14:paraId="2EB12284" w14:textId="77777777" w:rsidTr="00A57AA5">
        <w:trPr>
          <w:trHeight w:val="577"/>
        </w:trPr>
        <w:tc>
          <w:tcPr>
            <w:tcW w:w="3225" w:type="pct"/>
            <w:shd w:val="clear" w:color="auto" w:fill="EAF1DD"/>
            <w:vAlign w:val="center"/>
          </w:tcPr>
          <w:p w14:paraId="2CDE2143"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w:t>
            </w:r>
          </w:p>
        </w:tc>
        <w:tc>
          <w:tcPr>
            <w:tcW w:w="1775" w:type="pct"/>
            <w:shd w:val="clear" w:color="auto" w:fill="auto"/>
            <w:noWrap/>
          </w:tcPr>
          <w:p w14:paraId="60AED86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Text3"/>
                  <w:enabled/>
                  <w:calcOnExit w:val="0"/>
                  <w:textInput/>
                </w:ffData>
              </w:fldChar>
            </w:r>
            <w:bookmarkStart w:id="86" w:name="Text3"/>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bookmarkEnd w:id="86"/>
          </w:p>
        </w:tc>
      </w:tr>
      <w:tr w:rsidR="00E60216" w:rsidRPr="00081B2D" w14:paraId="70F13914" w14:textId="77777777" w:rsidTr="00A57AA5">
        <w:trPr>
          <w:trHeight w:val="515"/>
        </w:trPr>
        <w:tc>
          <w:tcPr>
            <w:tcW w:w="3225" w:type="pct"/>
            <w:shd w:val="clear" w:color="auto" w:fill="EAF1DD"/>
            <w:vAlign w:val="center"/>
          </w:tcPr>
          <w:p w14:paraId="5C85EAC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 of Birth</w:t>
            </w:r>
          </w:p>
        </w:tc>
        <w:tc>
          <w:tcPr>
            <w:tcW w:w="1775" w:type="pct"/>
            <w:shd w:val="clear" w:color="auto" w:fill="auto"/>
            <w:noWrap/>
          </w:tcPr>
          <w:p w14:paraId="188CE9C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14:paraId="7127A089" w14:textId="77777777" w:rsidR="00E60216" w:rsidRPr="00081B2D" w:rsidRDefault="00E60216" w:rsidP="00081B2D">
      <w:pPr>
        <w:spacing w:after="240" w:line="276" w:lineRule="auto"/>
        <w:rPr>
          <w:rFonts w:asciiTheme="minorHAnsi" w:hAnsiTheme="minorHAnsi" w:cstheme="minorHAnsi"/>
          <w:lang w:eastAsia="en-US"/>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E60216" w:rsidRPr="00081B2D" w14:paraId="70D775C4" w14:textId="77777777" w:rsidTr="00DD10B9">
        <w:trPr>
          <w:trHeight w:val="825"/>
        </w:trPr>
        <w:tc>
          <w:tcPr>
            <w:tcW w:w="9806" w:type="dxa"/>
            <w:gridSpan w:val="6"/>
            <w:shd w:val="clear" w:color="auto" w:fill="EAF1DD"/>
          </w:tcPr>
          <w:p w14:paraId="184693B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Please indicate the nature of the incident or safeguarding issue that you have been concerned about either in the past or currently?</w:t>
            </w:r>
          </w:p>
          <w:p w14:paraId="669EB01F"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64B03816" w14:textId="77777777" w:rsidTr="00DD10B9">
        <w:tblPrEx>
          <w:tblLook w:val="04A0" w:firstRow="1" w:lastRow="0" w:firstColumn="1" w:lastColumn="0" w:noHBand="0" w:noVBand="1"/>
        </w:tblPrEx>
        <w:tc>
          <w:tcPr>
            <w:tcW w:w="2745" w:type="dxa"/>
            <w:shd w:val="clear" w:color="auto" w:fill="auto"/>
          </w:tcPr>
          <w:p w14:paraId="14CDDE9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Physical Abuse</w:t>
            </w:r>
          </w:p>
        </w:tc>
        <w:tc>
          <w:tcPr>
            <w:tcW w:w="851" w:type="dxa"/>
            <w:shd w:val="clear" w:color="auto" w:fill="auto"/>
            <w:noWrap/>
          </w:tcPr>
          <w:p w14:paraId="38E1CAA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tcPr>
          <w:p w14:paraId="4927790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Sexual Abuse            </w:t>
            </w:r>
          </w:p>
        </w:tc>
        <w:tc>
          <w:tcPr>
            <w:tcW w:w="901" w:type="dxa"/>
            <w:shd w:val="clear" w:color="auto" w:fill="auto"/>
            <w:noWrap/>
          </w:tcPr>
          <w:p w14:paraId="0A5AC2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p w14:paraId="56EA7AF3" w14:textId="77777777" w:rsidR="00E60216" w:rsidRPr="00081B2D" w:rsidRDefault="00E60216" w:rsidP="00081B2D">
            <w:pPr>
              <w:spacing w:after="240" w:line="276" w:lineRule="auto"/>
              <w:rPr>
                <w:rFonts w:asciiTheme="minorHAnsi" w:hAnsiTheme="minorHAnsi" w:cstheme="minorHAnsi"/>
                <w:lang w:eastAsia="en-US"/>
              </w:rPr>
            </w:pPr>
          </w:p>
        </w:tc>
        <w:tc>
          <w:tcPr>
            <w:tcW w:w="2101" w:type="dxa"/>
            <w:shd w:val="clear" w:color="auto" w:fill="auto"/>
          </w:tcPr>
          <w:p w14:paraId="7C7BA6E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Abuse</w:t>
            </w:r>
          </w:p>
        </w:tc>
        <w:tc>
          <w:tcPr>
            <w:tcW w:w="799" w:type="dxa"/>
            <w:shd w:val="clear" w:color="auto" w:fill="auto"/>
            <w:noWrap/>
          </w:tcPr>
          <w:p w14:paraId="2EBEB19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4C4A041D" w14:textId="77777777" w:rsidTr="00DD10B9">
        <w:tblPrEx>
          <w:tblLook w:val="04A0" w:firstRow="1" w:lastRow="0" w:firstColumn="1" w:lastColumn="0" w:noHBand="0" w:noVBand="1"/>
        </w:tblPrEx>
        <w:tc>
          <w:tcPr>
            <w:tcW w:w="2745" w:type="dxa"/>
            <w:shd w:val="clear" w:color="auto" w:fill="auto"/>
          </w:tcPr>
          <w:p w14:paraId="5764875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Neglect</w:t>
            </w:r>
          </w:p>
        </w:tc>
        <w:tc>
          <w:tcPr>
            <w:tcW w:w="851" w:type="dxa"/>
            <w:shd w:val="clear" w:color="auto" w:fill="auto"/>
            <w:noWrap/>
          </w:tcPr>
          <w:p w14:paraId="46A935A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tcPr>
          <w:p w14:paraId="647B223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Mental ill Health</w:t>
            </w:r>
          </w:p>
          <w:p w14:paraId="62DCE283"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noWrap/>
          </w:tcPr>
          <w:p w14:paraId="4EEA947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14:paraId="184E105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Suicidal intent</w:t>
            </w:r>
          </w:p>
        </w:tc>
        <w:tc>
          <w:tcPr>
            <w:tcW w:w="799" w:type="dxa"/>
            <w:shd w:val="clear" w:color="auto" w:fill="auto"/>
            <w:noWrap/>
          </w:tcPr>
          <w:p w14:paraId="05D4B5A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2A5E5520" w14:textId="77777777" w:rsidTr="00DD10B9">
        <w:tblPrEx>
          <w:tblLook w:val="04A0" w:firstRow="1" w:lastRow="0" w:firstColumn="1" w:lastColumn="0" w:noHBand="0" w:noVBand="1"/>
        </w:tblPrEx>
        <w:tc>
          <w:tcPr>
            <w:tcW w:w="2745" w:type="dxa"/>
            <w:shd w:val="clear" w:color="auto" w:fill="auto"/>
          </w:tcPr>
          <w:p w14:paraId="4E8C9FB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Self-Harm</w:t>
            </w:r>
          </w:p>
        </w:tc>
        <w:tc>
          <w:tcPr>
            <w:tcW w:w="851" w:type="dxa"/>
            <w:shd w:val="clear" w:color="auto" w:fill="auto"/>
            <w:noWrap/>
          </w:tcPr>
          <w:p w14:paraId="03D7AE1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tcPr>
          <w:p w14:paraId="043D3DF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Forced Marriage</w:t>
            </w:r>
          </w:p>
          <w:p w14:paraId="3C7F996E"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noWrap/>
          </w:tcPr>
          <w:p w14:paraId="062DE33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14:paraId="297339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to others</w:t>
            </w:r>
          </w:p>
        </w:tc>
        <w:tc>
          <w:tcPr>
            <w:tcW w:w="799" w:type="dxa"/>
            <w:shd w:val="clear" w:color="auto" w:fill="auto"/>
            <w:noWrap/>
          </w:tcPr>
          <w:p w14:paraId="446679E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036417D9" w14:textId="77777777" w:rsidTr="00DD10B9">
        <w:tblPrEx>
          <w:tblLook w:val="04A0" w:firstRow="1" w:lastRow="0" w:firstColumn="1" w:lastColumn="0" w:noHBand="0" w:noVBand="1"/>
        </w:tblPrEx>
        <w:tc>
          <w:tcPr>
            <w:tcW w:w="2745" w:type="dxa"/>
            <w:shd w:val="clear" w:color="auto" w:fill="auto"/>
          </w:tcPr>
          <w:p w14:paraId="7FF482C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Prevent</w:t>
            </w:r>
          </w:p>
        </w:tc>
        <w:tc>
          <w:tcPr>
            <w:tcW w:w="851" w:type="dxa"/>
            <w:shd w:val="clear" w:color="auto" w:fill="auto"/>
            <w:noWrap/>
          </w:tcPr>
          <w:p w14:paraId="624A7B3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14:paraId="5E66B6B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CSE</w:t>
            </w:r>
          </w:p>
          <w:p w14:paraId="257D59DD"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54ED27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noWrap/>
          </w:tcPr>
          <w:p w14:paraId="291756F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Faith Abuse</w:t>
            </w:r>
          </w:p>
        </w:tc>
        <w:tc>
          <w:tcPr>
            <w:tcW w:w="799" w:type="dxa"/>
            <w:shd w:val="clear" w:color="auto" w:fill="auto"/>
          </w:tcPr>
          <w:p w14:paraId="7F6FE9A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0CE375E5" w14:textId="77777777" w:rsidTr="00DD10B9">
        <w:tblPrEx>
          <w:tblLook w:val="04A0" w:firstRow="1" w:lastRow="0" w:firstColumn="1" w:lastColumn="0" w:noHBand="0" w:noVBand="1"/>
        </w:tblPrEx>
        <w:trPr>
          <w:trHeight w:val="475"/>
        </w:trPr>
        <w:tc>
          <w:tcPr>
            <w:tcW w:w="2745" w:type="dxa"/>
            <w:shd w:val="clear" w:color="auto" w:fill="auto"/>
          </w:tcPr>
          <w:p w14:paraId="31F3815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Abuse </w:t>
            </w:r>
          </w:p>
        </w:tc>
        <w:tc>
          <w:tcPr>
            <w:tcW w:w="851" w:type="dxa"/>
            <w:shd w:val="clear" w:color="auto" w:fill="auto"/>
            <w:noWrap/>
          </w:tcPr>
          <w:p w14:paraId="65B52E6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14:paraId="72C2432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Domestic Violence</w:t>
            </w:r>
          </w:p>
        </w:tc>
        <w:tc>
          <w:tcPr>
            <w:tcW w:w="901" w:type="dxa"/>
            <w:shd w:val="clear" w:color="auto" w:fill="auto"/>
          </w:tcPr>
          <w:p w14:paraId="2196A37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14:paraId="2B0A72A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Female Genital Mutilation</w:t>
            </w:r>
          </w:p>
        </w:tc>
        <w:tc>
          <w:tcPr>
            <w:tcW w:w="799" w:type="dxa"/>
            <w:shd w:val="clear" w:color="auto" w:fill="auto"/>
          </w:tcPr>
          <w:p w14:paraId="4ADC9F9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39D1313A" w14:textId="77777777" w:rsidTr="00DD10B9">
        <w:tblPrEx>
          <w:tblLook w:val="04A0" w:firstRow="1" w:lastRow="0" w:firstColumn="1" w:lastColumn="0" w:noHBand="0" w:noVBand="1"/>
        </w:tblPrEx>
        <w:trPr>
          <w:trHeight w:val="475"/>
        </w:trPr>
        <w:tc>
          <w:tcPr>
            <w:tcW w:w="2745" w:type="dxa"/>
            <w:shd w:val="clear" w:color="auto" w:fill="auto"/>
          </w:tcPr>
          <w:p w14:paraId="0D2E865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Fabricated/Induced Illness</w:t>
            </w:r>
          </w:p>
        </w:tc>
        <w:tc>
          <w:tcPr>
            <w:tcW w:w="851" w:type="dxa"/>
            <w:shd w:val="clear" w:color="auto" w:fill="auto"/>
            <w:noWrap/>
          </w:tcPr>
          <w:p w14:paraId="4CE4A1A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14:paraId="7A19782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Gangs and Youth Violence</w:t>
            </w:r>
          </w:p>
        </w:tc>
        <w:tc>
          <w:tcPr>
            <w:tcW w:w="901" w:type="dxa"/>
            <w:shd w:val="clear" w:color="auto" w:fill="auto"/>
          </w:tcPr>
          <w:p w14:paraId="3E2341C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14:paraId="699ECEB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Harmful Sexual Behaviour</w:t>
            </w:r>
          </w:p>
        </w:tc>
        <w:tc>
          <w:tcPr>
            <w:tcW w:w="799" w:type="dxa"/>
            <w:shd w:val="clear" w:color="auto" w:fill="auto"/>
          </w:tcPr>
          <w:p w14:paraId="0C6C825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65D573BF" w14:textId="77777777" w:rsidTr="00DD10B9">
        <w:tblPrEx>
          <w:tblLook w:val="04A0" w:firstRow="1" w:lastRow="0" w:firstColumn="1" w:lastColumn="0" w:noHBand="0" w:noVBand="1"/>
        </w:tblPrEx>
        <w:trPr>
          <w:trHeight w:val="303"/>
        </w:trPr>
        <w:tc>
          <w:tcPr>
            <w:tcW w:w="2745" w:type="dxa"/>
            <w:shd w:val="clear" w:color="auto" w:fill="auto"/>
          </w:tcPr>
          <w:p w14:paraId="295A4DF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Institutional abuse</w:t>
            </w:r>
          </w:p>
        </w:tc>
        <w:tc>
          <w:tcPr>
            <w:tcW w:w="851" w:type="dxa"/>
            <w:shd w:val="clear" w:color="auto" w:fill="auto"/>
            <w:noWrap/>
          </w:tcPr>
          <w:p w14:paraId="086D08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14:paraId="59EC945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from home</w:t>
            </w:r>
          </w:p>
          <w:p w14:paraId="6404502E"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1484EED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14:paraId="4ACBB12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Sexting</w:t>
            </w:r>
          </w:p>
        </w:tc>
        <w:tc>
          <w:tcPr>
            <w:tcW w:w="799" w:type="dxa"/>
            <w:shd w:val="clear" w:color="auto" w:fill="auto"/>
          </w:tcPr>
          <w:p w14:paraId="0358197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2D764CAD" w14:textId="77777777" w:rsidTr="00DD10B9">
        <w:tblPrEx>
          <w:tblLook w:val="04A0" w:firstRow="1" w:lastRow="0" w:firstColumn="1" w:lastColumn="0" w:noHBand="0" w:noVBand="1"/>
        </w:tblPrEx>
        <w:trPr>
          <w:trHeight w:val="303"/>
        </w:trPr>
        <w:tc>
          <w:tcPr>
            <w:tcW w:w="2745" w:type="dxa"/>
            <w:shd w:val="clear" w:color="auto" w:fill="auto"/>
          </w:tcPr>
          <w:p w14:paraId="48C642D9" w14:textId="77777777" w:rsidR="00E60216" w:rsidRPr="00081B2D" w:rsidRDefault="00E60216"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Trafficking</w:t>
            </w:r>
          </w:p>
        </w:tc>
        <w:tc>
          <w:tcPr>
            <w:tcW w:w="851" w:type="dxa"/>
            <w:shd w:val="clear" w:color="auto" w:fill="auto"/>
            <w:noWrap/>
          </w:tcPr>
          <w:p w14:paraId="78FF5E3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bookmarkStart w:id="87" w:name="Check3"/>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bookmarkEnd w:id="87"/>
          </w:p>
        </w:tc>
        <w:tc>
          <w:tcPr>
            <w:tcW w:w="2409" w:type="dxa"/>
            <w:shd w:val="clear" w:color="auto" w:fill="auto"/>
            <w:noWrap/>
          </w:tcPr>
          <w:p w14:paraId="77CE469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in education</w:t>
            </w:r>
          </w:p>
          <w:p w14:paraId="3F76C3D5"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4A43860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14:paraId="1B7A084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abuse</w:t>
            </w:r>
          </w:p>
        </w:tc>
        <w:tc>
          <w:tcPr>
            <w:tcW w:w="799" w:type="dxa"/>
            <w:shd w:val="clear" w:color="auto" w:fill="auto"/>
          </w:tcPr>
          <w:p w14:paraId="339D1D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1B75E0E8" w14:textId="77777777" w:rsidTr="00DD10B9">
        <w:tblPrEx>
          <w:tblLook w:val="04A0" w:firstRow="1" w:lastRow="0" w:firstColumn="1" w:lastColumn="0" w:noHBand="0" w:noVBand="1"/>
        </w:tblPrEx>
        <w:trPr>
          <w:trHeight w:val="303"/>
        </w:trPr>
        <w:tc>
          <w:tcPr>
            <w:tcW w:w="2745" w:type="dxa"/>
            <w:shd w:val="clear" w:color="auto" w:fill="auto"/>
          </w:tcPr>
          <w:p w14:paraId="2E685B32" w14:textId="77777777" w:rsidR="00E60216" w:rsidRPr="00081B2D" w:rsidRDefault="00E60216"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*Child Looked After</w:t>
            </w:r>
          </w:p>
          <w:p w14:paraId="747F588A" w14:textId="77777777" w:rsidR="00E60216" w:rsidRPr="00081B2D" w:rsidRDefault="00E60216" w:rsidP="00081B2D">
            <w:pPr>
              <w:spacing w:after="240" w:line="276" w:lineRule="auto"/>
              <w:rPr>
                <w:rFonts w:asciiTheme="minorHAnsi" w:eastAsia="Times New Roman" w:hAnsiTheme="minorHAnsi" w:cstheme="minorHAnsi"/>
              </w:rPr>
            </w:pPr>
          </w:p>
        </w:tc>
        <w:tc>
          <w:tcPr>
            <w:tcW w:w="851" w:type="dxa"/>
            <w:shd w:val="clear" w:color="auto" w:fill="auto"/>
            <w:noWrap/>
          </w:tcPr>
          <w:p w14:paraId="54749BF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14:paraId="189154D7"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1A706F5C" w14:textId="77777777" w:rsidR="00E60216" w:rsidRPr="00081B2D" w:rsidRDefault="00E60216" w:rsidP="00081B2D">
            <w:pPr>
              <w:spacing w:after="240" w:line="276" w:lineRule="auto"/>
              <w:rPr>
                <w:rFonts w:asciiTheme="minorHAnsi" w:hAnsiTheme="minorHAnsi" w:cstheme="minorHAnsi"/>
                <w:lang w:eastAsia="en-US"/>
              </w:rPr>
            </w:pPr>
          </w:p>
        </w:tc>
        <w:tc>
          <w:tcPr>
            <w:tcW w:w="2101" w:type="dxa"/>
            <w:shd w:val="clear" w:color="auto" w:fill="auto"/>
          </w:tcPr>
          <w:p w14:paraId="666CD930" w14:textId="77777777" w:rsidR="00E60216" w:rsidRPr="00081B2D" w:rsidRDefault="00E60216" w:rsidP="00081B2D">
            <w:pPr>
              <w:spacing w:after="240" w:line="276" w:lineRule="auto"/>
              <w:rPr>
                <w:rFonts w:asciiTheme="minorHAnsi" w:hAnsiTheme="minorHAnsi" w:cstheme="minorHAnsi"/>
                <w:lang w:eastAsia="en-US"/>
              </w:rPr>
            </w:pPr>
          </w:p>
        </w:tc>
        <w:tc>
          <w:tcPr>
            <w:tcW w:w="799" w:type="dxa"/>
            <w:shd w:val="clear" w:color="auto" w:fill="auto"/>
          </w:tcPr>
          <w:p w14:paraId="78D4EC30"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01359911" w14:textId="77777777" w:rsidTr="00DD10B9">
        <w:tblPrEx>
          <w:tblLook w:val="04A0" w:firstRow="1" w:lastRow="0" w:firstColumn="1" w:lastColumn="0" w:noHBand="0" w:noVBand="1"/>
        </w:tblPrEx>
        <w:trPr>
          <w:trHeight w:val="303"/>
        </w:trPr>
        <w:tc>
          <w:tcPr>
            <w:tcW w:w="9806" w:type="dxa"/>
            <w:gridSpan w:val="6"/>
            <w:shd w:val="clear" w:color="auto" w:fill="auto"/>
          </w:tcPr>
          <w:p w14:paraId="1441D450" w14:textId="5D222388" w:rsidR="00E60216" w:rsidRPr="00081B2D" w:rsidRDefault="00051DAE" w:rsidP="00081B2D">
            <w:pPr>
              <w:spacing w:after="240" w:line="276" w:lineRule="auto"/>
              <w:rPr>
                <w:rFonts w:asciiTheme="minorHAnsi" w:hAnsiTheme="minorHAnsi" w:cstheme="minorHAnsi"/>
                <w:b/>
                <w:i/>
                <w:lang w:eastAsia="en-US"/>
              </w:rPr>
            </w:pPr>
            <w:r w:rsidRPr="00081B2D">
              <w:rPr>
                <w:rFonts w:asciiTheme="minorHAnsi" w:hAnsiTheme="minorHAnsi" w:cstheme="minorHAnsi"/>
                <w:b/>
                <w:i/>
                <w:lang w:eastAsia="en-US"/>
              </w:rPr>
              <w:t>Other (</w:t>
            </w:r>
            <w:r w:rsidR="00E60216" w:rsidRPr="00081B2D">
              <w:rPr>
                <w:rFonts w:asciiTheme="minorHAnsi" w:hAnsiTheme="minorHAnsi" w:cstheme="minorHAnsi"/>
                <w:b/>
                <w:i/>
                <w:lang w:eastAsia="en-US"/>
              </w:rPr>
              <w:t xml:space="preserve">Please State): </w:t>
            </w:r>
          </w:p>
          <w:p w14:paraId="4CE82739" w14:textId="328F2238"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14:paraId="003DCF1C" w14:textId="77777777" w:rsidR="00E60216" w:rsidRPr="00081B2D" w:rsidRDefault="00E60216" w:rsidP="00081B2D">
      <w:pPr>
        <w:spacing w:after="240" w:line="276" w:lineRule="auto"/>
        <w:rPr>
          <w:rFonts w:asciiTheme="minorHAnsi" w:hAnsiTheme="minorHAnsi" w:cstheme="minorHAnsi"/>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308"/>
        <w:gridCol w:w="5125"/>
      </w:tblGrid>
      <w:tr w:rsidR="00E60216" w:rsidRPr="00081B2D" w14:paraId="75748BAB" w14:textId="77777777" w:rsidTr="00DD10B9">
        <w:trPr>
          <w:trHeight w:val="1230"/>
          <w:jc w:val="center"/>
        </w:trPr>
        <w:tc>
          <w:tcPr>
            <w:tcW w:w="5000" w:type="pct"/>
            <w:gridSpan w:val="3"/>
            <w:tcBorders>
              <w:left w:val="single" w:sz="4" w:space="0" w:color="auto"/>
              <w:right w:val="single" w:sz="4" w:space="0" w:color="auto"/>
            </w:tcBorders>
            <w:shd w:val="clear" w:color="auto" w:fill="EAF1DD"/>
          </w:tcPr>
          <w:p w14:paraId="5E3F25E9"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Are there any current or relevant historical safeguarding concerns?</w:t>
            </w:r>
          </w:p>
          <w:p w14:paraId="379E3E96" w14:textId="77777777" w:rsidR="00E60216" w:rsidRPr="00081B2D" w:rsidRDefault="00E60216" w:rsidP="00081B2D">
            <w:pPr>
              <w:spacing w:after="240" w:line="276" w:lineRule="auto"/>
              <w:rPr>
                <w:rFonts w:asciiTheme="minorHAnsi" w:hAnsiTheme="minorHAnsi" w:cstheme="minorHAnsi"/>
                <w:b/>
                <w:lang w:eastAsia="en-US"/>
              </w:rPr>
            </w:pPr>
          </w:p>
          <w:p w14:paraId="4CD3D3E3"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i/>
                <w:lang w:eastAsia="en-US"/>
              </w:rPr>
              <w:t>Please can you provide details of the concerns that you have noted.  Please also indicate if the concern was referred to any agencies (i.e. children’s social care, adult social care, police) and the outcome of the referral? Feel free to use additional sheets if required.</w:t>
            </w:r>
          </w:p>
        </w:tc>
      </w:tr>
      <w:tr w:rsidR="00E60216" w:rsidRPr="00081B2D" w14:paraId="288571A2" w14:textId="77777777" w:rsidTr="00DD10B9">
        <w:trPr>
          <w:trHeight w:val="402"/>
          <w:jc w:val="center"/>
        </w:trPr>
        <w:tc>
          <w:tcPr>
            <w:tcW w:w="1568" w:type="pct"/>
            <w:shd w:val="clear" w:color="auto" w:fill="C2D69B"/>
          </w:tcPr>
          <w:p w14:paraId="131F280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Safeguarding Issue</w:t>
            </w:r>
          </w:p>
        </w:tc>
        <w:tc>
          <w:tcPr>
            <w:tcW w:w="698" w:type="pct"/>
            <w:shd w:val="clear" w:color="auto" w:fill="C2D69B"/>
          </w:tcPr>
          <w:p w14:paraId="2D4EF5E6"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2734" w:type="pct"/>
            <w:shd w:val="clear" w:color="auto" w:fill="C2D69B"/>
          </w:tcPr>
          <w:p w14:paraId="493C473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What action was taken / Referred to agency?</w:t>
            </w:r>
          </w:p>
        </w:tc>
      </w:tr>
      <w:tr w:rsidR="00E60216" w:rsidRPr="00081B2D" w14:paraId="78D77772" w14:textId="77777777" w:rsidTr="00DD10B9">
        <w:trPr>
          <w:trHeight w:val="862"/>
          <w:jc w:val="center"/>
        </w:trPr>
        <w:tc>
          <w:tcPr>
            <w:tcW w:w="1568" w:type="pct"/>
            <w:shd w:val="clear" w:color="auto" w:fill="auto"/>
            <w:noWrap/>
          </w:tcPr>
          <w:p w14:paraId="22652D7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698" w:type="pct"/>
            <w:shd w:val="clear" w:color="auto" w:fill="auto"/>
          </w:tcPr>
          <w:p w14:paraId="1E8E115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734" w:type="pct"/>
            <w:shd w:val="clear" w:color="auto" w:fill="auto"/>
          </w:tcPr>
          <w:p w14:paraId="4B3CDC2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14:paraId="35AA6507" w14:textId="77777777" w:rsidTr="00DD10B9">
        <w:trPr>
          <w:trHeight w:val="1080"/>
          <w:jc w:val="center"/>
        </w:trPr>
        <w:tc>
          <w:tcPr>
            <w:tcW w:w="1568" w:type="pct"/>
            <w:shd w:val="clear" w:color="auto" w:fill="auto"/>
            <w:noWrap/>
          </w:tcPr>
          <w:p w14:paraId="7D0E4D1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698" w:type="pct"/>
            <w:shd w:val="clear" w:color="auto" w:fill="auto"/>
          </w:tcPr>
          <w:p w14:paraId="28B0752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734" w:type="pct"/>
            <w:shd w:val="clear" w:color="auto" w:fill="auto"/>
          </w:tcPr>
          <w:p w14:paraId="148B0E2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14:paraId="24830FE4" w14:textId="77777777" w:rsidTr="00DD10B9">
        <w:trPr>
          <w:trHeight w:val="1080"/>
          <w:jc w:val="center"/>
        </w:trPr>
        <w:tc>
          <w:tcPr>
            <w:tcW w:w="1568" w:type="pct"/>
            <w:shd w:val="clear" w:color="auto" w:fill="auto"/>
            <w:noWrap/>
          </w:tcPr>
          <w:p w14:paraId="64F2913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698" w:type="pct"/>
            <w:shd w:val="clear" w:color="auto" w:fill="auto"/>
          </w:tcPr>
          <w:p w14:paraId="48BAA6E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734" w:type="pct"/>
            <w:shd w:val="clear" w:color="auto" w:fill="auto"/>
          </w:tcPr>
          <w:p w14:paraId="3BA0D7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14:paraId="53055772" w14:textId="3F414B7B" w:rsidR="00E60216" w:rsidRPr="00081B2D" w:rsidRDefault="00E60216" w:rsidP="00081B2D">
      <w:pPr>
        <w:spacing w:after="240" w:line="276" w:lineRule="auto"/>
        <w:rPr>
          <w:rFonts w:asciiTheme="minorHAnsi" w:hAnsiTheme="minorHAnsi" w:cstheme="minorHAnsi"/>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761"/>
        <w:gridCol w:w="1306"/>
        <w:gridCol w:w="3421"/>
      </w:tblGrid>
      <w:tr w:rsidR="00E60216" w:rsidRPr="00081B2D" w14:paraId="73C7E426" w14:textId="77777777" w:rsidTr="00FE236D">
        <w:tc>
          <w:tcPr>
            <w:tcW w:w="10127" w:type="dxa"/>
            <w:gridSpan w:val="4"/>
            <w:shd w:val="clear" w:color="auto" w:fill="EAF1DD"/>
            <w:vAlign w:val="center"/>
          </w:tcPr>
          <w:p w14:paraId="0EF8A46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Please can you give full details including contact details of which agencies are currently working with the student? </w:t>
            </w:r>
          </w:p>
        </w:tc>
      </w:tr>
      <w:tr w:rsidR="00E60216" w:rsidRPr="00081B2D" w14:paraId="0414EEE9" w14:textId="77777777" w:rsidTr="00FE236D">
        <w:trPr>
          <w:trHeight w:val="469"/>
        </w:trPr>
        <w:tc>
          <w:tcPr>
            <w:tcW w:w="2639" w:type="dxa"/>
            <w:shd w:val="clear" w:color="auto" w:fill="EAF1DD"/>
            <w:vAlign w:val="center"/>
          </w:tcPr>
          <w:p w14:paraId="568872C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Children’s Social Care</w:t>
            </w:r>
          </w:p>
        </w:tc>
        <w:tc>
          <w:tcPr>
            <w:tcW w:w="2761" w:type="dxa"/>
            <w:shd w:val="clear" w:color="auto" w:fill="auto"/>
            <w:noWrap/>
            <w:vAlign w:val="center"/>
          </w:tcPr>
          <w:p w14:paraId="4BA70D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306" w:type="dxa"/>
            <w:shd w:val="clear" w:color="auto" w:fill="EAF1DD"/>
            <w:vAlign w:val="center"/>
          </w:tcPr>
          <w:p w14:paraId="62C8B04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Adult Social Care</w:t>
            </w:r>
          </w:p>
        </w:tc>
        <w:tc>
          <w:tcPr>
            <w:tcW w:w="3421" w:type="dxa"/>
            <w:shd w:val="clear" w:color="auto" w:fill="auto"/>
            <w:noWrap/>
            <w:vAlign w:val="center"/>
          </w:tcPr>
          <w:p w14:paraId="481FB94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14:paraId="65007911" w14:textId="77777777" w:rsidTr="00FE236D">
        <w:trPr>
          <w:trHeight w:val="113"/>
        </w:trPr>
        <w:tc>
          <w:tcPr>
            <w:tcW w:w="2639" w:type="dxa"/>
            <w:shd w:val="clear" w:color="auto" w:fill="EAF1DD"/>
            <w:vAlign w:val="center"/>
          </w:tcPr>
          <w:p w14:paraId="321E00A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Probation</w:t>
            </w:r>
          </w:p>
        </w:tc>
        <w:tc>
          <w:tcPr>
            <w:tcW w:w="2761" w:type="dxa"/>
            <w:shd w:val="clear" w:color="auto" w:fill="auto"/>
            <w:noWrap/>
            <w:vAlign w:val="center"/>
          </w:tcPr>
          <w:p w14:paraId="440B5C8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306" w:type="dxa"/>
            <w:shd w:val="clear" w:color="auto" w:fill="EAF1DD"/>
            <w:vAlign w:val="center"/>
          </w:tcPr>
          <w:p w14:paraId="02EAB0A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Youth Offending Services</w:t>
            </w:r>
          </w:p>
        </w:tc>
        <w:tc>
          <w:tcPr>
            <w:tcW w:w="3421" w:type="dxa"/>
            <w:shd w:val="clear" w:color="auto" w:fill="auto"/>
            <w:noWrap/>
            <w:vAlign w:val="center"/>
          </w:tcPr>
          <w:p w14:paraId="0087637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14:paraId="0457DEF8" w14:textId="77777777" w:rsidTr="00FE236D">
        <w:tc>
          <w:tcPr>
            <w:tcW w:w="2639" w:type="dxa"/>
            <w:shd w:val="clear" w:color="auto" w:fill="EAF1DD"/>
            <w:vAlign w:val="center"/>
          </w:tcPr>
          <w:p w14:paraId="5E317D0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CAMHS</w:t>
            </w:r>
          </w:p>
        </w:tc>
        <w:tc>
          <w:tcPr>
            <w:tcW w:w="2761" w:type="dxa"/>
            <w:shd w:val="clear" w:color="auto" w:fill="auto"/>
            <w:noWrap/>
            <w:vAlign w:val="center"/>
          </w:tcPr>
          <w:p w14:paraId="2B9645F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306" w:type="dxa"/>
            <w:shd w:val="clear" w:color="auto" w:fill="EAF1DD"/>
            <w:noWrap/>
            <w:vAlign w:val="center"/>
          </w:tcPr>
          <w:p w14:paraId="3F0604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Police</w:t>
            </w:r>
          </w:p>
        </w:tc>
        <w:tc>
          <w:tcPr>
            <w:tcW w:w="3421" w:type="dxa"/>
            <w:shd w:val="clear" w:color="auto" w:fill="auto"/>
            <w:vAlign w:val="center"/>
          </w:tcPr>
          <w:p w14:paraId="64EA1C9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14:paraId="4FB3D55B" w14:textId="77777777" w:rsidTr="00FE236D">
        <w:trPr>
          <w:trHeight w:val="70"/>
        </w:trPr>
        <w:tc>
          <w:tcPr>
            <w:tcW w:w="2639" w:type="dxa"/>
            <w:shd w:val="clear" w:color="auto" w:fill="EAF1DD"/>
            <w:vAlign w:val="center"/>
          </w:tcPr>
          <w:p w14:paraId="3A118B3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Other, Please state</w:t>
            </w:r>
          </w:p>
        </w:tc>
        <w:tc>
          <w:tcPr>
            <w:tcW w:w="7488" w:type="dxa"/>
            <w:gridSpan w:val="3"/>
            <w:shd w:val="clear" w:color="auto" w:fill="auto"/>
            <w:noWrap/>
            <w:vAlign w:val="center"/>
          </w:tcPr>
          <w:p w14:paraId="4E167C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14:paraId="410CD222" w14:textId="77777777" w:rsidR="00E60216" w:rsidRPr="00081B2D" w:rsidRDefault="00E60216" w:rsidP="00081B2D">
      <w:pPr>
        <w:spacing w:after="240" w:line="276" w:lineRule="auto"/>
        <w:rPr>
          <w:rFonts w:asciiTheme="minorHAnsi" w:hAnsiTheme="minorHAnsi" w:cstheme="minorHAnsi"/>
          <w:lang w:eastAsia="en-US"/>
        </w:rPr>
      </w:pPr>
    </w:p>
    <w:tbl>
      <w:tblPr>
        <w:tblW w:w="5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E60216" w:rsidRPr="00081B2D" w14:paraId="542CA3A0" w14:textId="77777777" w:rsidTr="00FE236D">
        <w:trPr>
          <w:trHeight w:val="1166"/>
        </w:trPr>
        <w:tc>
          <w:tcPr>
            <w:tcW w:w="5000" w:type="pct"/>
            <w:shd w:val="clear" w:color="auto" w:fill="EAF1DD"/>
          </w:tcPr>
          <w:p w14:paraId="23E64688" w14:textId="55C00A5C"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Has the student been subject to a Child in Need Plan, a Child Protection Plan, Early Support Assessment, Education Health Care Plan or Personal Education Plan </w:t>
            </w:r>
            <w:r w:rsidRPr="00081B2D">
              <w:rPr>
                <w:rFonts w:asciiTheme="minorHAnsi" w:hAnsiTheme="minorHAnsi" w:cstheme="minorHAnsi"/>
                <w:i/>
                <w:lang w:eastAsia="en-US"/>
              </w:rPr>
              <w:t xml:space="preserve">Please give further details about the support they are currently </w:t>
            </w:r>
            <w:r w:rsidR="00051DAE" w:rsidRPr="00081B2D">
              <w:rPr>
                <w:rFonts w:asciiTheme="minorHAnsi" w:hAnsiTheme="minorHAnsi" w:cstheme="minorHAnsi"/>
                <w:i/>
                <w:lang w:eastAsia="en-US"/>
              </w:rPr>
              <w:t>receiving?</w:t>
            </w:r>
          </w:p>
        </w:tc>
      </w:tr>
      <w:tr w:rsidR="00E60216" w:rsidRPr="00081B2D" w14:paraId="1838EC8B" w14:textId="77777777" w:rsidTr="00FE236D">
        <w:trPr>
          <w:trHeight w:val="1417"/>
        </w:trPr>
        <w:tc>
          <w:tcPr>
            <w:tcW w:w="5000" w:type="pct"/>
            <w:shd w:val="clear" w:color="auto" w:fill="auto"/>
            <w:noWrap/>
          </w:tcPr>
          <w:p w14:paraId="4F8E114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bl>
    <w:p w14:paraId="5AD7429F" w14:textId="77777777" w:rsidR="00E60216" w:rsidRPr="00081B2D" w:rsidRDefault="00E60216" w:rsidP="00081B2D">
      <w:pPr>
        <w:spacing w:after="240" w:line="276" w:lineRule="auto"/>
        <w:rPr>
          <w:rFonts w:asciiTheme="minorHAnsi" w:hAnsiTheme="minorHAnsi" w:cstheme="minorHAnsi"/>
          <w:lang w:eastAsia="en-US"/>
        </w:rPr>
      </w:pPr>
    </w:p>
    <w:p w14:paraId="6BC2E904" w14:textId="77777777" w:rsidR="00A57AA5" w:rsidRDefault="00A57AA5">
      <w:r>
        <w:lastRenderedPageBreak/>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375"/>
        <w:gridCol w:w="567"/>
        <w:gridCol w:w="1799"/>
        <w:gridCol w:w="485"/>
        <w:gridCol w:w="2011"/>
        <w:gridCol w:w="879"/>
      </w:tblGrid>
      <w:tr w:rsidR="00E60216" w:rsidRPr="00081B2D" w14:paraId="68DB4E58" w14:textId="77777777" w:rsidTr="00FE236D">
        <w:tc>
          <w:tcPr>
            <w:tcW w:w="10201" w:type="dxa"/>
            <w:gridSpan w:val="8"/>
            <w:shd w:val="clear" w:color="auto" w:fill="EAF1DD"/>
          </w:tcPr>
          <w:p w14:paraId="0F23BB76" w14:textId="46F979D0" w:rsidR="00E60216" w:rsidRPr="00081B2D" w:rsidRDefault="00E60216" w:rsidP="00FE236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What areas of support would you recommend the student will need at College?</w:t>
            </w:r>
          </w:p>
        </w:tc>
      </w:tr>
      <w:tr w:rsidR="00E60216" w:rsidRPr="00081B2D" w14:paraId="17F159A2" w14:textId="77777777" w:rsidTr="00FE236D">
        <w:tc>
          <w:tcPr>
            <w:tcW w:w="2548" w:type="dxa"/>
            <w:shd w:val="clear" w:color="auto" w:fill="FFFFFF"/>
          </w:tcPr>
          <w:p w14:paraId="405973D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Additional Learning Support</w:t>
            </w:r>
          </w:p>
        </w:tc>
        <w:tc>
          <w:tcPr>
            <w:tcW w:w="537" w:type="dxa"/>
            <w:shd w:val="clear" w:color="auto" w:fill="auto"/>
            <w:noWrap/>
          </w:tcPr>
          <w:p w14:paraId="42BCD75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375" w:type="dxa"/>
            <w:shd w:val="clear" w:color="auto" w:fill="FFFFFF"/>
          </w:tcPr>
          <w:p w14:paraId="619E0A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Life Skills</w:t>
            </w:r>
          </w:p>
        </w:tc>
        <w:tc>
          <w:tcPr>
            <w:tcW w:w="567" w:type="dxa"/>
            <w:shd w:val="clear" w:color="auto" w:fill="auto"/>
            <w:noWrap/>
          </w:tcPr>
          <w:p w14:paraId="06FA78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799" w:type="dxa"/>
            <w:shd w:val="clear" w:color="auto" w:fill="FFFFFF"/>
          </w:tcPr>
          <w:p w14:paraId="51F86F3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Family support</w:t>
            </w:r>
          </w:p>
        </w:tc>
        <w:tc>
          <w:tcPr>
            <w:tcW w:w="485" w:type="dxa"/>
            <w:shd w:val="clear" w:color="auto" w:fill="auto"/>
            <w:noWrap/>
          </w:tcPr>
          <w:p w14:paraId="42CF73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011" w:type="dxa"/>
            <w:shd w:val="clear" w:color="auto" w:fill="FFFFFF"/>
          </w:tcPr>
          <w:p w14:paraId="2B94FCB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Misuse</w:t>
            </w:r>
          </w:p>
        </w:tc>
        <w:tc>
          <w:tcPr>
            <w:tcW w:w="879" w:type="dxa"/>
            <w:shd w:val="clear" w:color="auto" w:fill="auto"/>
            <w:noWrap/>
          </w:tcPr>
          <w:p w14:paraId="0DAF44D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45B04914" w14:textId="77777777" w:rsidTr="00FE236D">
        <w:tc>
          <w:tcPr>
            <w:tcW w:w="2548" w:type="dxa"/>
            <w:shd w:val="clear" w:color="auto" w:fill="FFFFFF"/>
          </w:tcPr>
          <w:p w14:paraId="210847B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of offending or re-offending</w:t>
            </w:r>
          </w:p>
        </w:tc>
        <w:tc>
          <w:tcPr>
            <w:tcW w:w="537" w:type="dxa"/>
            <w:shd w:val="clear" w:color="auto" w:fill="auto"/>
            <w:noWrap/>
          </w:tcPr>
          <w:p w14:paraId="55B2E86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375" w:type="dxa"/>
            <w:shd w:val="clear" w:color="auto" w:fill="FFFFFF"/>
          </w:tcPr>
          <w:p w14:paraId="4B89A8F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w:t>
            </w:r>
            <w:r w:rsidRPr="00081B2D">
              <w:rPr>
                <w:rFonts w:asciiTheme="minorHAnsi" w:hAnsiTheme="minorHAnsi" w:cstheme="minorHAnsi"/>
                <w:i/>
                <w:lang w:eastAsia="en-US"/>
              </w:rPr>
              <w:t>*CLA are entitled to bursaries and discretionary funding</w:t>
            </w:r>
            <w:r w:rsidRPr="00081B2D">
              <w:rPr>
                <w:rFonts w:asciiTheme="minorHAnsi" w:hAnsiTheme="minorHAnsi" w:cstheme="minorHAnsi"/>
                <w:lang w:eastAsia="en-US"/>
              </w:rPr>
              <w:t>.</w:t>
            </w:r>
          </w:p>
        </w:tc>
        <w:tc>
          <w:tcPr>
            <w:tcW w:w="567" w:type="dxa"/>
            <w:shd w:val="clear" w:color="auto" w:fill="auto"/>
            <w:noWrap/>
          </w:tcPr>
          <w:p w14:paraId="7B24738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799" w:type="dxa"/>
            <w:shd w:val="clear" w:color="auto" w:fill="FFFFFF"/>
          </w:tcPr>
          <w:p w14:paraId="40720EA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Health Advice</w:t>
            </w:r>
          </w:p>
        </w:tc>
        <w:tc>
          <w:tcPr>
            <w:tcW w:w="485" w:type="dxa"/>
            <w:shd w:val="clear" w:color="auto" w:fill="auto"/>
            <w:noWrap/>
          </w:tcPr>
          <w:p w14:paraId="72A86D6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011" w:type="dxa"/>
            <w:shd w:val="clear" w:color="auto" w:fill="FFFFFF"/>
          </w:tcPr>
          <w:p w14:paraId="4279579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Wellbeing</w:t>
            </w:r>
          </w:p>
        </w:tc>
        <w:tc>
          <w:tcPr>
            <w:tcW w:w="879" w:type="dxa"/>
            <w:shd w:val="clear" w:color="auto" w:fill="auto"/>
            <w:noWrap/>
          </w:tcPr>
          <w:p w14:paraId="44211F0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3DDB455D" w14:textId="77777777" w:rsidTr="00FE236D">
        <w:tc>
          <w:tcPr>
            <w:tcW w:w="2548" w:type="dxa"/>
            <w:shd w:val="clear" w:color="auto" w:fill="FFFFFF"/>
          </w:tcPr>
          <w:p w14:paraId="16F04F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Basic Skills</w:t>
            </w:r>
          </w:p>
        </w:tc>
        <w:tc>
          <w:tcPr>
            <w:tcW w:w="537" w:type="dxa"/>
            <w:shd w:val="clear" w:color="auto" w:fill="auto"/>
            <w:noWrap/>
          </w:tcPr>
          <w:p w14:paraId="1C295C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375" w:type="dxa"/>
            <w:shd w:val="clear" w:color="auto" w:fill="FFFFFF"/>
          </w:tcPr>
          <w:p w14:paraId="79D1204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Housing</w:t>
            </w:r>
          </w:p>
        </w:tc>
        <w:tc>
          <w:tcPr>
            <w:tcW w:w="567" w:type="dxa"/>
            <w:shd w:val="clear" w:color="auto" w:fill="auto"/>
            <w:noWrap/>
          </w:tcPr>
          <w:p w14:paraId="66D062C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799" w:type="dxa"/>
            <w:shd w:val="clear" w:color="auto" w:fill="FFFFFF"/>
          </w:tcPr>
          <w:p w14:paraId="636ACA4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Counselling</w:t>
            </w:r>
          </w:p>
        </w:tc>
        <w:tc>
          <w:tcPr>
            <w:tcW w:w="485" w:type="dxa"/>
            <w:shd w:val="clear" w:color="auto" w:fill="auto"/>
            <w:noWrap/>
          </w:tcPr>
          <w:p w14:paraId="12DFF3E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011" w:type="dxa"/>
            <w:shd w:val="clear" w:color="auto" w:fill="FFFFFF"/>
          </w:tcPr>
          <w:p w14:paraId="349C5EB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Other, please state below</w:t>
            </w:r>
          </w:p>
        </w:tc>
        <w:tc>
          <w:tcPr>
            <w:tcW w:w="879" w:type="dxa"/>
            <w:shd w:val="clear" w:color="auto" w:fill="auto"/>
            <w:noWrap/>
          </w:tcPr>
          <w:p w14:paraId="6DE9CFF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5C33E686" w14:textId="77777777" w:rsidTr="00FE236D">
        <w:tc>
          <w:tcPr>
            <w:tcW w:w="2548" w:type="dxa"/>
            <w:shd w:val="clear" w:color="auto" w:fill="FFFFFF"/>
          </w:tcPr>
          <w:p w14:paraId="2000E1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Management Plan</w:t>
            </w:r>
          </w:p>
        </w:tc>
        <w:tc>
          <w:tcPr>
            <w:tcW w:w="537" w:type="dxa"/>
            <w:shd w:val="clear" w:color="auto" w:fill="auto"/>
            <w:noWrap/>
          </w:tcPr>
          <w:p w14:paraId="5CD871E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8B64E7">
              <w:rPr>
                <w:rFonts w:asciiTheme="minorHAnsi" w:hAnsiTheme="minorHAnsi" w:cstheme="minorHAnsi"/>
                <w:lang w:eastAsia="en-US"/>
              </w:rPr>
            </w:r>
            <w:r w:rsidR="008B64E7">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7116" w:type="dxa"/>
            <w:gridSpan w:val="6"/>
            <w:shd w:val="clear" w:color="auto" w:fill="FFFFFF"/>
          </w:tcPr>
          <w:p w14:paraId="76966270" w14:textId="77777777" w:rsidR="00E60216" w:rsidRPr="00081B2D" w:rsidRDefault="00E60216" w:rsidP="00081B2D">
            <w:pPr>
              <w:spacing w:after="240" w:line="276" w:lineRule="auto"/>
              <w:rPr>
                <w:rFonts w:asciiTheme="minorHAnsi" w:hAnsiTheme="minorHAnsi" w:cstheme="minorHAnsi"/>
                <w:i/>
                <w:lang w:eastAsia="en-US"/>
              </w:rPr>
            </w:pPr>
            <w:r w:rsidRPr="00081B2D">
              <w:rPr>
                <w:rFonts w:asciiTheme="minorHAnsi" w:hAnsiTheme="minorHAnsi" w:cstheme="minorHAnsi"/>
                <w:i/>
                <w:lang w:eastAsia="en-US"/>
              </w:rPr>
              <w:t xml:space="preserve">(Please indicate if this is for risk to others, risk to themselves or relating to sexually harmful behaviour) </w:t>
            </w:r>
          </w:p>
          <w:p w14:paraId="024B536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p w14:paraId="1ECA9146"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2A8E19C1" w14:textId="77777777" w:rsidTr="00FE236D">
        <w:tc>
          <w:tcPr>
            <w:tcW w:w="10201" w:type="dxa"/>
            <w:gridSpan w:val="8"/>
            <w:shd w:val="clear" w:color="auto" w:fill="EAF1DD"/>
          </w:tcPr>
          <w:p w14:paraId="4E1F871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further information concerning any recommendations for support?</w:t>
            </w:r>
          </w:p>
        </w:tc>
      </w:tr>
      <w:tr w:rsidR="00E60216" w:rsidRPr="00081B2D" w14:paraId="24B9BECA" w14:textId="77777777" w:rsidTr="00FE236D">
        <w:trPr>
          <w:trHeight w:val="1417"/>
        </w:trPr>
        <w:tc>
          <w:tcPr>
            <w:tcW w:w="10201" w:type="dxa"/>
            <w:gridSpan w:val="8"/>
            <w:shd w:val="clear" w:color="auto" w:fill="auto"/>
            <w:noWrap/>
          </w:tcPr>
          <w:p w14:paraId="287ED4E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bl>
    <w:p w14:paraId="04D91950" w14:textId="77777777" w:rsidR="00E60216" w:rsidRPr="00081B2D" w:rsidRDefault="00E60216" w:rsidP="00081B2D">
      <w:pPr>
        <w:spacing w:after="240" w:line="276" w:lineRule="auto"/>
        <w:rPr>
          <w:rFonts w:asciiTheme="minorHAnsi" w:hAnsiTheme="minorHAnsi" w:cstheme="minorHAnsi"/>
          <w:lang w:eastAsia="en-US"/>
        </w:rPr>
      </w:pPr>
    </w:p>
    <w:tbl>
      <w:tblPr>
        <w:tblW w:w="54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4870"/>
      </w:tblGrid>
      <w:tr w:rsidR="00E60216" w:rsidRPr="00081B2D" w14:paraId="59991703" w14:textId="77777777" w:rsidTr="00FE236D">
        <w:trPr>
          <w:trHeight w:val="532"/>
        </w:trPr>
        <w:tc>
          <w:tcPr>
            <w:tcW w:w="5000" w:type="pct"/>
            <w:gridSpan w:val="2"/>
            <w:shd w:val="clear" w:color="auto" w:fill="EAF1DD"/>
          </w:tcPr>
          <w:p w14:paraId="17ACC1F2"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your details below:</w:t>
            </w:r>
          </w:p>
        </w:tc>
      </w:tr>
      <w:tr w:rsidR="00E60216" w:rsidRPr="00081B2D" w14:paraId="1FF3B8A7" w14:textId="77777777" w:rsidTr="00FE236D">
        <w:trPr>
          <w:trHeight w:val="514"/>
        </w:trPr>
        <w:tc>
          <w:tcPr>
            <w:tcW w:w="2612" w:type="pct"/>
            <w:shd w:val="clear" w:color="auto" w:fill="EAF1DD"/>
          </w:tcPr>
          <w:p w14:paraId="6114AD7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Name: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388" w:type="pct"/>
            <w:shd w:val="clear" w:color="auto" w:fill="auto"/>
          </w:tcPr>
          <w:p w14:paraId="714FDD8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Position: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14:paraId="5667F54F" w14:textId="77777777" w:rsidTr="00FE236D">
        <w:trPr>
          <w:trHeight w:val="532"/>
        </w:trPr>
        <w:tc>
          <w:tcPr>
            <w:tcW w:w="2612" w:type="pct"/>
            <w:shd w:val="clear" w:color="auto" w:fill="EAF1DD"/>
          </w:tcPr>
          <w:p w14:paraId="63FFA25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Organisation: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388" w:type="pct"/>
            <w:shd w:val="clear" w:color="auto" w:fill="auto"/>
          </w:tcPr>
          <w:p w14:paraId="61034B2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Tel No: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14:paraId="70B7E11F" w14:textId="77777777" w:rsidTr="00FE236D">
        <w:trPr>
          <w:trHeight w:val="514"/>
        </w:trPr>
        <w:tc>
          <w:tcPr>
            <w:tcW w:w="2612" w:type="pct"/>
            <w:shd w:val="clear" w:color="auto" w:fill="EAF1DD"/>
          </w:tcPr>
          <w:p w14:paraId="6D3AAA1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Email Address: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388" w:type="pct"/>
            <w:shd w:val="clear" w:color="auto" w:fill="auto"/>
          </w:tcPr>
          <w:p w14:paraId="7E9D399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Date: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14:paraId="59445F2A" w14:textId="77777777" w:rsidR="00E60216" w:rsidRPr="00081B2D" w:rsidRDefault="00E60216" w:rsidP="00081B2D">
      <w:pPr>
        <w:spacing w:after="240" w:line="276" w:lineRule="auto"/>
        <w:rPr>
          <w:rFonts w:asciiTheme="minorHAnsi" w:hAnsiTheme="minorHAnsi" w:cstheme="minorHAnsi"/>
          <w:lang w:eastAsia="en-US"/>
        </w:rPr>
      </w:pPr>
    </w:p>
    <w:p w14:paraId="2F03C6A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lang w:eastAsia="en-US"/>
        </w:rPr>
        <w:br w:type="page"/>
      </w:r>
      <w:r w:rsidRPr="00081B2D">
        <w:rPr>
          <w:rFonts w:asciiTheme="minorHAnsi" w:hAnsiTheme="minorHAnsi" w:cstheme="minorHAnsi"/>
          <w:b/>
          <w:lang w:eastAsia="en-US"/>
        </w:rPr>
        <w:lastRenderedPageBreak/>
        <w:t>CONSENT TO SHARE INFORMATION PRIOR TO ENROLMENT</w:t>
      </w:r>
    </w:p>
    <w:p w14:paraId="3EE963FD" w14:textId="77777777" w:rsidR="00E60216" w:rsidRPr="00081B2D" w:rsidRDefault="00E60216" w:rsidP="00081B2D">
      <w:pPr>
        <w:spacing w:after="240" w:line="276" w:lineRule="auto"/>
        <w:rPr>
          <w:rFonts w:asciiTheme="minorHAnsi" w:hAnsiTheme="minorHAnsi" w:cstheme="minorHAnsi"/>
          <w:b/>
          <w:u w:val="single"/>
          <w:lang w:eastAsia="en-US"/>
        </w:rPr>
      </w:pPr>
      <w:r w:rsidRPr="00081B2D">
        <w:rPr>
          <w:rFonts w:asciiTheme="minorHAnsi" w:hAnsiTheme="minorHAnsi" w:cstheme="minorHAnsi"/>
          <w:b/>
          <w:u w:val="single"/>
          <w:lang w:eastAsia="en-US"/>
        </w:rPr>
        <w:t>To be completed by student</w:t>
      </w:r>
    </w:p>
    <w:p w14:paraId="1AADC0E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I </w:t>
      </w:r>
      <w:r w:rsidRPr="00081B2D">
        <w:rPr>
          <w:rFonts w:asciiTheme="minorHAnsi" w:hAnsiTheme="minorHAnsi" w:cstheme="minorHAnsi"/>
          <w:lang w:eastAsia="en-US"/>
        </w:rPr>
        <w:fldChar w:fldCharType="begin">
          <w:ffData>
            <w:name w:val=""/>
            <w:enabled/>
            <w:calcOnExit w:val="0"/>
            <w:textInput>
              <w:default w:val="Insert Name"/>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Insert Name</w:t>
      </w:r>
      <w:r w:rsidRPr="00081B2D">
        <w:rPr>
          <w:rFonts w:asciiTheme="minorHAnsi" w:hAnsiTheme="minorHAnsi" w:cstheme="minorHAnsi"/>
          <w:lang w:eastAsia="en-US"/>
        </w:rPr>
        <w:fldChar w:fldCharType="end"/>
      </w:r>
      <w:r w:rsidRPr="00081B2D">
        <w:rPr>
          <w:rFonts w:asciiTheme="minorHAnsi" w:hAnsiTheme="minorHAnsi" w:cstheme="minorHAnsi"/>
          <w:lang w:eastAsia="en-US"/>
        </w:rPr>
        <w:t xml:space="preserve"> </w:t>
      </w:r>
      <w:r w:rsidRPr="00081B2D">
        <w:rPr>
          <w:rFonts w:asciiTheme="minorHAnsi" w:hAnsiTheme="minorHAnsi" w:cstheme="minorHAnsi"/>
          <w:b/>
          <w:lang w:eastAsia="en-US"/>
        </w:rPr>
        <w:t xml:space="preserve">give consent for the above information to be shared with </w:t>
      </w:r>
      <w:r w:rsidRPr="00081B2D">
        <w:rPr>
          <w:rFonts w:asciiTheme="minorHAnsi" w:hAnsiTheme="minorHAnsi" w:cstheme="minorHAnsi"/>
          <w:lang w:eastAsia="en-US"/>
        </w:rPr>
        <w:fldChar w:fldCharType="begin">
          <w:ffData>
            <w:name w:val=""/>
            <w:enabled/>
            <w:calcOnExit w:val="0"/>
            <w:textInput>
              <w:default w:val="Insert name of provider"/>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Insert name of provider</w:t>
      </w:r>
      <w:r w:rsidRPr="00081B2D">
        <w:rPr>
          <w:rFonts w:asciiTheme="minorHAnsi" w:hAnsiTheme="minorHAnsi" w:cstheme="minorHAnsi"/>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081B2D" w14:paraId="102991FB" w14:textId="77777777" w:rsidTr="00910A84">
        <w:tc>
          <w:tcPr>
            <w:tcW w:w="2376" w:type="dxa"/>
            <w:shd w:val="clear" w:color="auto" w:fill="auto"/>
          </w:tcPr>
          <w:p w14:paraId="16CDDED2"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3119" w:type="dxa"/>
            <w:shd w:val="clear" w:color="auto" w:fill="auto"/>
          </w:tcPr>
          <w:p w14:paraId="72E9D8A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r w:rsidR="00E60216" w:rsidRPr="00081B2D" w14:paraId="3D78A571" w14:textId="77777777" w:rsidTr="00910A84">
        <w:trPr>
          <w:trHeight w:val="375"/>
        </w:trPr>
        <w:tc>
          <w:tcPr>
            <w:tcW w:w="2376" w:type="dxa"/>
            <w:shd w:val="clear" w:color="auto" w:fill="auto"/>
          </w:tcPr>
          <w:p w14:paraId="25D201D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Signature of student</w:t>
            </w:r>
          </w:p>
        </w:tc>
        <w:tc>
          <w:tcPr>
            <w:tcW w:w="3119" w:type="dxa"/>
            <w:shd w:val="clear" w:color="auto" w:fill="auto"/>
          </w:tcPr>
          <w:p w14:paraId="049E06D4"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bl>
    <w:p w14:paraId="586FC341"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If consent from student has not been sought or you wish the FE provider to contact you directly for further information pertaining to this pupil, please provide a contact name and number of the relevant designated safeguarding lead.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081B2D" w14:paraId="5CC52666" w14:textId="77777777" w:rsidTr="00910A84">
        <w:tc>
          <w:tcPr>
            <w:tcW w:w="2376" w:type="dxa"/>
            <w:shd w:val="clear" w:color="auto" w:fill="auto"/>
          </w:tcPr>
          <w:p w14:paraId="52A2815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 of contact</w:t>
            </w:r>
          </w:p>
        </w:tc>
        <w:tc>
          <w:tcPr>
            <w:tcW w:w="3119" w:type="dxa"/>
            <w:shd w:val="clear" w:color="auto" w:fill="auto"/>
          </w:tcPr>
          <w:p w14:paraId="3F48893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r w:rsidR="00E60216" w:rsidRPr="00081B2D" w14:paraId="725B42D1" w14:textId="77777777" w:rsidTr="00910A84">
        <w:tc>
          <w:tcPr>
            <w:tcW w:w="2376" w:type="dxa"/>
            <w:shd w:val="clear" w:color="auto" w:fill="auto"/>
          </w:tcPr>
          <w:p w14:paraId="125EF6F7"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Telephone number</w:t>
            </w:r>
          </w:p>
        </w:tc>
        <w:tc>
          <w:tcPr>
            <w:tcW w:w="3119" w:type="dxa"/>
            <w:shd w:val="clear" w:color="auto" w:fill="auto"/>
          </w:tcPr>
          <w:p w14:paraId="6035286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bl>
    <w:p w14:paraId="321F3880" w14:textId="106BD3F7" w:rsidR="00A57AA5"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Thank you for taking the time to gather the information requested.  Please ensure that the completed form is returned securely to the relevant designated saf</w:t>
      </w:r>
      <w:r w:rsidR="009B2DDB">
        <w:rPr>
          <w:rFonts w:asciiTheme="minorHAnsi" w:hAnsiTheme="minorHAnsi" w:cstheme="minorHAnsi"/>
          <w:b/>
          <w:lang w:eastAsia="en-US"/>
        </w:rPr>
        <w:t>eguarding officer listed below.</w:t>
      </w:r>
    </w:p>
    <w:p w14:paraId="13AF688D" w14:textId="77777777" w:rsidR="00A57AA5" w:rsidRDefault="00A57AA5">
      <w:pPr>
        <w:rPr>
          <w:rFonts w:asciiTheme="minorHAnsi" w:hAnsiTheme="minorHAnsi" w:cstheme="minorHAnsi"/>
          <w:b/>
          <w:lang w:eastAsia="en-US"/>
        </w:rPr>
      </w:pPr>
      <w:r>
        <w:rPr>
          <w:rFonts w:asciiTheme="minorHAnsi" w:hAnsiTheme="minorHAnsi" w:cstheme="minorHAnsi"/>
          <w:b/>
          <w:lang w:eastAsia="en-US"/>
        </w:rPr>
        <w:br w:type="page"/>
      </w:r>
    </w:p>
    <w:p w14:paraId="4DA40970" w14:textId="65987DA0" w:rsidR="00E709BC" w:rsidRDefault="00295D75" w:rsidP="00B24C5C">
      <w:pPr>
        <w:pStyle w:val="Heading1"/>
      </w:pPr>
      <w:bookmarkStart w:id="88" w:name="_Toc49343313"/>
      <w:r>
        <w:rPr>
          <w:noProof/>
        </w:rPr>
        <w:lastRenderedPageBreak/>
        <mc:AlternateContent>
          <mc:Choice Requires="wps">
            <w:drawing>
              <wp:anchor distT="0" distB="0" distL="114300" distR="114300" simplePos="0" relativeHeight="251687936" behindDoc="0" locked="0" layoutInCell="1" allowOverlap="1" wp14:anchorId="1A5D7FB4" wp14:editId="75628C1C">
                <wp:simplePos x="0" y="0"/>
                <wp:positionH relativeFrom="column">
                  <wp:posOffset>304465</wp:posOffset>
                </wp:positionH>
                <wp:positionV relativeFrom="paragraph">
                  <wp:posOffset>353568</wp:posOffset>
                </wp:positionV>
                <wp:extent cx="5496118" cy="310395"/>
                <wp:effectExtent l="0" t="0" r="28575" b="13970"/>
                <wp:wrapNone/>
                <wp:docPr id="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118" cy="310395"/>
                        </a:xfrm>
                        <a:prstGeom prst="rect">
                          <a:avLst/>
                        </a:prstGeom>
                        <a:solidFill>
                          <a:srgbClr val="E1F5FF"/>
                        </a:solidFill>
                        <a:ln w="6350">
                          <a:solidFill>
                            <a:srgbClr val="000000"/>
                          </a:solidFill>
                          <a:miter lim="800000"/>
                          <a:headEnd/>
                          <a:tailEnd/>
                        </a:ln>
                      </wps:spPr>
                      <wps:txbx>
                        <w:txbxContent>
                          <w:p w14:paraId="11FEE0C9" w14:textId="77777777" w:rsidR="008B64E7" w:rsidRDefault="008B64E7" w:rsidP="00E34B77">
                            <w:pPr>
                              <w:widowControl w:val="0"/>
                              <w:jc w:val="center"/>
                              <w:rPr>
                                <w:rFonts w:cs="Arial"/>
                                <w:sz w:val="18"/>
                                <w:szCs w:val="18"/>
                              </w:rPr>
                            </w:pPr>
                            <w:r>
                              <w:rPr>
                                <w:rFonts w:cs="Arial"/>
                                <w:b/>
                                <w:bCs/>
                                <w:sz w:val="18"/>
                                <w:szCs w:val="18"/>
                              </w:rPr>
                              <w:t>Allegation/concern identified by employer or reported to Police/CSC</w:t>
                            </w:r>
                          </w:p>
                        </w:txbxContent>
                      </wps:txbx>
                      <wps:bodyPr rot="0" vert="horz" wrap="square" lIns="91440" tIns="45720" rIns="91440" bIns="45720" anchor="t" anchorCtr="0" upright="1">
                        <a:noAutofit/>
                      </wps:bodyPr>
                    </wps:wsp>
                  </a:graphicData>
                </a:graphic>
              </wp:anchor>
            </w:drawing>
          </mc:Choice>
          <mc:Fallback>
            <w:pict>
              <v:shapetype w14:anchorId="1A5D7FB4" id="_x0000_t202" coordsize="21600,21600" o:spt="202" path="m,l,21600r21600,l21600,xe">
                <v:stroke joinstyle="miter"/>
                <v:path gradientshapeok="t" o:connecttype="rect"/>
              </v:shapetype>
              <v:shape id="Text Box 2" o:spid="_x0000_s1135" type="#_x0000_t202" style="position:absolute;margin-left:23.95pt;margin-top:27.85pt;width:432.75pt;height:24.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" fillcolor="#e1f5ff" strokeweight=".5pt">
                <v:textbox>
                  <w:txbxContent>
                    <w:p w14:paraId="11FEE0C9" w14:textId="77777777" w:rsidR="008B64E7" w:rsidRDefault="008B64E7" w:rsidP="00E34B77">
                      <w:pPr>
                        <w:widowControl w:val="0"/>
                        <w:jc w:val="center"/>
                        <w:rPr>
                          <w:rFonts w:cs="Arial"/>
                          <w:sz w:val="18"/>
                          <w:szCs w:val="18"/>
                        </w:rPr>
                      </w:pPr>
                      <w:r>
                        <w:rPr>
                          <w:rFonts w:cs="Arial"/>
                          <w:b/>
                          <w:bCs/>
                          <w:sz w:val="18"/>
                          <w:szCs w:val="18"/>
                        </w:rPr>
                        <w:t>Allegation/concern identified by employer or reported to Police/CSC</w:t>
                      </w:r>
                    </w:p>
                  </w:txbxContent>
                </v:textbox>
              </v:shape>
            </w:pict>
          </mc:Fallback>
        </mc:AlternateContent>
      </w:r>
      <w:r w:rsidR="00726C8C" w:rsidRPr="00726C8C">
        <w:t>Appendix 1</w:t>
      </w:r>
      <w:r w:rsidR="0073634E">
        <w:t>1</w:t>
      </w:r>
      <w:r w:rsidR="00963880">
        <w:tab/>
      </w:r>
      <w:r w:rsidR="00726C8C">
        <w:t>LADO flow chart</w:t>
      </w:r>
      <w:bookmarkEnd w:id="88"/>
    </w:p>
    <w:p w14:paraId="33EBE822" w14:textId="0EEBCC38" w:rsidR="00726C8C" w:rsidRPr="00726C8C" w:rsidRDefault="00726C8C" w:rsidP="00726C8C"/>
    <w:p w14:paraId="39182A7A" w14:textId="737494DF" w:rsidR="009B2DDB" w:rsidRDefault="00295D75">
      <w:pPr>
        <w:rPr>
          <w:rFonts w:asciiTheme="minorHAnsi" w:hAnsiTheme="minorHAnsi" w:cstheme="minorHAnsi"/>
          <w:lang w:eastAsia="en-US"/>
        </w:rPr>
      </w:pPr>
      <w:r>
        <w:rPr>
          <w:rFonts w:asciiTheme="minorHAnsi" w:hAnsiTheme="minorHAnsi" w:cstheme="minorHAnsi"/>
          <w:noProof/>
          <w:lang w:eastAsia="en-US"/>
        </w:rPr>
        <mc:AlternateContent>
          <mc:Choice Requires="wps">
            <w:drawing>
              <wp:anchor distT="0" distB="0" distL="114300" distR="114300" simplePos="0" relativeHeight="251688960" behindDoc="0" locked="0" layoutInCell="1" allowOverlap="1" wp14:anchorId="5A8015D0" wp14:editId="60A5F74B">
                <wp:simplePos x="0" y="0"/>
                <wp:positionH relativeFrom="column">
                  <wp:posOffset>2924269</wp:posOffset>
                </wp:positionH>
                <wp:positionV relativeFrom="paragraph">
                  <wp:posOffset>153154</wp:posOffset>
                </wp:positionV>
                <wp:extent cx="0" cy="182783"/>
                <wp:effectExtent l="95250" t="0" r="57150" b="65405"/>
                <wp:wrapNone/>
                <wp:docPr id="821"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78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275932FA" id="Straight Arrow Connector 60" o:spid="_x0000_s1026" type="#_x0000_t32" style="position:absolute;margin-left:230.25pt;margin-top:12.05pt;width:0;height:14.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" strokeweight="1.25pt">
                <v:stroke endarrow="open"/>
              </v:shape>
            </w:pict>
          </mc:Fallback>
        </mc:AlternateContent>
      </w:r>
    </w:p>
    <w:p w14:paraId="03174666" w14:textId="7895BB75" w:rsidR="009B2DDB" w:rsidRDefault="00295D75" w:rsidP="00081B2D">
      <w:pPr>
        <w:spacing w:after="240" w:line="276" w:lineRule="auto"/>
        <w:rPr>
          <w:rFonts w:asciiTheme="minorHAnsi" w:hAnsiTheme="minorHAnsi" w:cstheme="minorHAnsi"/>
          <w:lang w:eastAsia="en-US"/>
        </w:rPr>
      </w:pPr>
      <w:r>
        <w:rPr>
          <w:rFonts w:asciiTheme="minorHAnsi" w:hAnsiTheme="minorHAnsi" w:cstheme="minorHAnsi"/>
          <w:noProof/>
          <w:lang w:eastAsia="en-US"/>
        </w:rPr>
        <mc:AlternateContent>
          <mc:Choice Requires="wps">
            <w:drawing>
              <wp:anchor distT="0" distB="0" distL="114300" distR="114300" simplePos="0" relativeHeight="251682816" behindDoc="0" locked="0" layoutInCell="1" allowOverlap="1" wp14:anchorId="23456F8B" wp14:editId="5A0CF274">
                <wp:simplePos x="0" y="0"/>
                <wp:positionH relativeFrom="column">
                  <wp:posOffset>304465</wp:posOffset>
                </wp:positionH>
                <wp:positionV relativeFrom="paragraph">
                  <wp:posOffset>212713</wp:posOffset>
                </wp:positionV>
                <wp:extent cx="5496118" cy="1013125"/>
                <wp:effectExtent l="0" t="0" r="28575" b="15875"/>
                <wp:wrapNone/>
                <wp:docPr id="80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118" cy="1013125"/>
                        </a:xfrm>
                        <a:prstGeom prst="rect">
                          <a:avLst/>
                        </a:prstGeom>
                        <a:solidFill>
                          <a:srgbClr val="E1F5FF"/>
                        </a:solidFill>
                        <a:ln w="6350">
                          <a:solidFill>
                            <a:srgbClr val="000000"/>
                          </a:solidFill>
                          <a:miter lim="800000"/>
                          <a:headEnd/>
                          <a:tailEnd/>
                        </a:ln>
                      </wps:spPr>
                      <wps:txbx>
                        <w:txbxContent>
                          <w:p w14:paraId="5F364022" w14:textId="77777777" w:rsidR="008B64E7" w:rsidRDefault="008B64E7" w:rsidP="00E34B77">
                            <w:pPr>
                              <w:widowControl w:val="0"/>
                              <w:rPr>
                                <w:rFonts w:cs="Arial"/>
                                <w:sz w:val="18"/>
                                <w:szCs w:val="18"/>
                              </w:rPr>
                            </w:pPr>
                            <w:r>
                              <w:rPr>
                                <w:rFonts w:cs="Arial"/>
                                <w:b/>
                                <w:bCs/>
                                <w:sz w:val="18"/>
                                <w:szCs w:val="18"/>
                              </w:rPr>
                              <w:t>Senior Manager for allegations to inform LADO within 1 working day if alleged behaviour</w:t>
                            </w:r>
                            <w:r>
                              <w:rPr>
                                <w:rFonts w:cs="Arial"/>
                                <w:sz w:val="18"/>
                                <w:szCs w:val="18"/>
                              </w:rPr>
                              <w:t>:</w:t>
                            </w:r>
                          </w:p>
                          <w:p w14:paraId="3F474A65" w14:textId="77777777" w:rsidR="008B64E7" w:rsidRDefault="008B64E7" w:rsidP="00E34B77">
                            <w:pPr>
                              <w:widowControl w:val="0"/>
                              <w:ind w:left="643" w:hanging="360"/>
                              <w:jc w:val="both"/>
                              <w:rPr>
                                <w:rFonts w:cs="Arial"/>
                                <w:sz w:val="18"/>
                                <w:szCs w:val="18"/>
                              </w:rPr>
                            </w:pPr>
                            <w:r>
                              <w:rPr>
                                <w:rFonts w:cs="Arial"/>
                                <w:sz w:val="18"/>
                                <w:szCs w:val="18"/>
                              </w:rPr>
                              <w:t xml:space="preserve"> Behaved in a way which has harmed a child, or may have harmed a child</w:t>
                            </w:r>
                          </w:p>
                          <w:p w14:paraId="2CFDC9B4" w14:textId="77777777" w:rsidR="008B64E7" w:rsidRDefault="008B64E7" w:rsidP="00E34B77">
                            <w:pPr>
                              <w:widowControl w:val="0"/>
                              <w:ind w:left="643" w:hanging="360"/>
                              <w:jc w:val="both"/>
                              <w:rPr>
                                <w:rFonts w:cs="Arial"/>
                                <w:sz w:val="18"/>
                                <w:szCs w:val="18"/>
                              </w:rPr>
                            </w:pPr>
                            <w:r>
                              <w:rPr>
                                <w:rFonts w:cs="Arial"/>
                                <w:sz w:val="18"/>
                                <w:szCs w:val="18"/>
                              </w:rPr>
                              <w:t>Possibly committed a criminal offence against or related to a child</w:t>
                            </w:r>
                          </w:p>
                          <w:p w14:paraId="1F2FBD08" w14:textId="77777777" w:rsidR="008B64E7" w:rsidRDefault="008B64E7" w:rsidP="00E34B77">
                            <w:pPr>
                              <w:widowControl w:val="0"/>
                              <w:ind w:left="643" w:hanging="360"/>
                              <w:jc w:val="both"/>
                              <w:rPr>
                                <w:rFonts w:cs="Arial"/>
                                <w:sz w:val="18"/>
                                <w:szCs w:val="18"/>
                              </w:rPr>
                            </w:pPr>
                            <w:r>
                              <w:rPr>
                                <w:rFonts w:cs="Arial"/>
                                <w:sz w:val="18"/>
                                <w:szCs w:val="18"/>
                              </w:rPr>
                              <w:t>Behaved towards a child or children in a way which indicates that he/she may pose a risk to children.</w:t>
                            </w:r>
                          </w:p>
                          <w:p w14:paraId="0573B00E" w14:textId="77777777" w:rsidR="008B64E7" w:rsidRDefault="008B64E7" w:rsidP="00E34B77">
                            <w:pPr>
                              <w:widowControl w:val="0"/>
                              <w:ind w:left="643" w:hanging="360"/>
                              <w:jc w:val="both"/>
                              <w:rPr>
                                <w:rFonts w:cs="Arial"/>
                                <w:i/>
                                <w:iCs/>
                                <w:sz w:val="18"/>
                                <w:szCs w:val="18"/>
                              </w:rPr>
                            </w:pPr>
                            <w:r>
                              <w:rPr>
                                <w:rFonts w:cs="Arial"/>
                                <w:sz w:val="18"/>
                                <w:szCs w:val="18"/>
                              </w:rPr>
                              <w:t>Behave or may behave in a way that indicates they may not be suitable to work with children.</w:t>
                            </w:r>
                          </w:p>
                        </w:txbxContent>
                      </wps:txbx>
                      <wps:bodyPr rot="0" vert="horz" wrap="square" lIns="91440" tIns="45720" rIns="91440" bIns="45720" anchor="t" anchorCtr="0" upright="1">
                        <a:noAutofit/>
                      </wps:bodyPr>
                    </wps:wsp>
                  </a:graphicData>
                </a:graphic>
              </wp:anchor>
            </w:drawing>
          </mc:Choice>
          <mc:Fallback>
            <w:pict>
              <v:shape w14:anchorId="23456F8B" id="Text Box 48" o:spid="_x0000_s1136" type="#_x0000_t202" style="position:absolute;margin-left:23.95pt;margin-top:16.75pt;width:432.75pt;height:79.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" fillcolor="#e1f5ff" strokeweight=".5pt">
                <v:textbox>
                  <w:txbxContent>
                    <w:p w14:paraId="5F364022" w14:textId="77777777" w:rsidR="008B64E7" w:rsidRDefault="008B64E7" w:rsidP="00E34B77">
                      <w:pPr>
                        <w:widowControl w:val="0"/>
                        <w:rPr>
                          <w:rFonts w:cs="Arial"/>
                          <w:sz w:val="18"/>
                          <w:szCs w:val="18"/>
                        </w:rPr>
                      </w:pPr>
                      <w:r>
                        <w:rPr>
                          <w:rFonts w:cs="Arial"/>
                          <w:b/>
                          <w:bCs/>
                          <w:sz w:val="18"/>
                          <w:szCs w:val="18"/>
                        </w:rPr>
                        <w:t>Senior Manager for allegations to inform LADO within 1 working day if alleged behaviour</w:t>
                      </w:r>
                      <w:r>
                        <w:rPr>
                          <w:rFonts w:cs="Arial"/>
                          <w:sz w:val="18"/>
                          <w:szCs w:val="18"/>
                        </w:rPr>
                        <w:t>:</w:t>
                      </w:r>
                    </w:p>
                    <w:p w14:paraId="3F474A65" w14:textId="77777777" w:rsidR="008B64E7" w:rsidRDefault="008B64E7" w:rsidP="00E34B77">
                      <w:pPr>
                        <w:widowControl w:val="0"/>
                        <w:ind w:left="643" w:hanging="360"/>
                        <w:jc w:val="both"/>
                        <w:rPr>
                          <w:rFonts w:cs="Arial"/>
                          <w:sz w:val="18"/>
                          <w:szCs w:val="18"/>
                        </w:rPr>
                      </w:pPr>
                      <w:r>
                        <w:rPr>
                          <w:rFonts w:cs="Arial"/>
                          <w:sz w:val="18"/>
                          <w:szCs w:val="18"/>
                        </w:rPr>
                        <w:t xml:space="preserve"> Behaved in a way which has harmed a child, or may have harmed a child</w:t>
                      </w:r>
                    </w:p>
                    <w:p w14:paraId="2CFDC9B4" w14:textId="77777777" w:rsidR="008B64E7" w:rsidRDefault="008B64E7" w:rsidP="00E34B77">
                      <w:pPr>
                        <w:widowControl w:val="0"/>
                        <w:ind w:left="643" w:hanging="360"/>
                        <w:jc w:val="both"/>
                        <w:rPr>
                          <w:rFonts w:cs="Arial"/>
                          <w:sz w:val="18"/>
                          <w:szCs w:val="18"/>
                        </w:rPr>
                      </w:pPr>
                      <w:r>
                        <w:rPr>
                          <w:rFonts w:cs="Arial"/>
                          <w:sz w:val="18"/>
                          <w:szCs w:val="18"/>
                        </w:rPr>
                        <w:t>Possibly committed a criminal offence against or related to a child</w:t>
                      </w:r>
                    </w:p>
                    <w:p w14:paraId="1F2FBD08" w14:textId="77777777" w:rsidR="008B64E7" w:rsidRDefault="008B64E7" w:rsidP="00E34B77">
                      <w:pPr>
                        <w:widowControl w:val="0"/>
                        <w:ind w:left="643" w:hanging="360"/>
                        <w:jc w:val="both"/>
                        <w:rPr>
                          <w:rFonts w:cs="Arial"/>
                          <w:sz w:val="18"/>
                          <w:szCs w:val="18"/>
                        </w:rPr>
                      </w:pPr>
                      <w:r>
                        <w:rPr>
                          <w:rFonts w:cs="Arial"/>
                          <w:sz w:val="18"/>
                          <w:szCs w:val="18"/>
                        </w:rPr>
                        <w:t>Behaved towards a child or children in a way which indicates that he/she may pose a risk to children.</w:t>
                      </w:r>
                    </w:p>
                    <w:p w14:paraId="0573B00E" w14:textId="77777777" w:rsidR="008B64E7" w:rsidRDefault="008B64E7" w:rsidP="00E34B77">
                      <w:pPr>
                        <w:widowControl w:val="0"/>
                        <w:ind w:left="643" w:hanging="360"/>
                        <w:jc w:val="both"/>
                        <w:rPr>
                          <w:rFonts w:cs="Arial"/>
                          <w:i/>
                          <w:iCs/>
                          <w:sz w:val="18"/>
                          <w:szCs w:val="18"/>
                        </w:rPr>
                      </w:pPr>
                      <w:r>
                        <w:rPr>
                          <w:rFonts w:cs="Arial"/>
                          <w:sz w:val="18"/>
                          <w:szCs w:val="18"/>
                        </w:rPr>
                        <w:t>Behave or may behave in a way that indicates they may not be suitable to work with children.</w:t>
                      </w:r>
                    </w:p>
                  </w:txbxContent>
                </v:textbox>
              </v:shape>
            </w:pict>
          </mc:Fallback>
        </mc:AlternateContent>
      </w:r>
    </w:p>
    <w:p w14:paraId="2EF45E78" w14:textId="09BC97BD" w:rsidR="009B2DDB" w:rsidRDefault="002F2F81">
      <w:pPr>
        <w:rPr>
          <w:rFonts w:asciiTheme="minorHAnsi" w:hAnsiTheme="minorHAnsi" w:cstheme="minorHAnsi"/>
          <w:lang w:eastAsia="en-US"/>
        </w:rPr>
      </w:pPr>
      <w:r>
        <w:rPr>
          <w:rFonts w:asciiTheme="minorHAnsi" w:hAnsiTheme="minorHAnsi" w:cstheme="minorHAnsi"/>
          <w:noProof/>
          <w:lang w:eastAsia="en-US"/>
        </w:rPr>
        <mc:AlternateContent>
          <mc:Choice Requires="wps">
            <w:drawing>
              <wp:anchor distT="0" distB="0" distL="114300" distR="114300" simplePos="0" relativeHeight="251695104" behindDoc="0" locked="0" layoutInCell="1" allowOverlap="1" wp14:anchorId="0152818F" wp14:editId="3DBE2FCC">
                <wp:simplePos x="0" y="0"/>
                <wp:positionH relativeFrom="column">
                  <wp:posOffset>-174455</wp:posOffset>
                </wp:positionH>
                <wp:positionV relativeFrom="paragraph">
                  <wp:posOffset>5541769</wp:posOffset>
                </wp:positionV>
                <wp:extent cx="1479395" cy="815009"/>
                <wp:effectExtent l="0" t="0" r="26035" b="23495"/>
                <wp:wrapNone/>
                <wp:docPr id="8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395" cy="815009"/>
                        </a:xfrm>
                        <a:prstGeom prst="rect">
                          <a:avLst/>
                        </a:prstGeom>
                        <a:solidFill>
                          <a:srgbClr val="C6D9F1"/>
                        </a:solidFill>
                        <a:ln w="6350">
                          <a:solidFill>
                            <a:srgbClr val="000000"/>
                          </a:solidFill>
                          <a:miter lim="800000"/>
                          <a:headEnd/>
                          <a:tailEnd/>
                        </a:ln>
                      </wps:spPr>
                      <wps:txbx>
                        <w:txbxContent>
                          <w:p w14:paraId="7A0230B2" w14:textId="77777777" w:rsidR="008B64E7" w:rsidRPr="00532BEC" w:rsidRDefault="008B64E7" w:rsidP="00E34B77">
                            <w:pPr>
                              <w:widowControl w:val="0"/>
                              <w:spacing w:after="272" w:line="247" w:lineRule="auto"/>
                              <w:rPr>
                                <w:rFonts w:cs="Arial"/>
                                <w:b/>
                                <w:bCs/>
                                <w:sz w:val="18"/>
                                <w:szCs w:val="18"/>
                                <w:lang w:val="fr-FR"/>
                              </w:rPr>
                            </w:pPr>
                            <w:r w:rsidRPr="00532BEC">
                              <w:rPr>
                                <w:rFonts w:cs="Arial"/>
                                <w:b/>
                                <w:bCs/>
                                <w:sz w:val="18"/>
                                <w:szCs w:val="18"/>
                                <w:lang w:val="fr-FR"/>
                              </w:rPr>
                              <w:t>Contact details:</w:t>
                            </w:r>
                          </w:p>
                          <w:p w14:paraId="411306EA" w14:textId="11035D57" w:rsidR="008B64E7" w:rsidRPr="00532BEC" w:rsidRDefault="008B64E7" w:rsidP="00E34B77">
                            <w:pPr>
                              <w:widowControl w:val="0"/>
                              <w:spacing w:after="272" w:line="247" w:lineRule="auto"/>
                              <w:rPr>
                                <w:rFonts w:cs="Arial"/>
                                <w:sz w:val="18"/>
                                <w:szCs w:val="18"/>
                                <w:lang w:val="fr-FR"/>
                              </w:rPr>
                            </w:pPr>
                            <w:r w:rsidRPr="00532BEC">
                              <w:rPr>
                                <w:rFonts w:cs="Arial"/>
                                <w:b/>
                                <w:bCs/>
                                <w:sz w:val="18"/>
                                <w:szCs w:val="18"/>
                                <w:lang w:val="fr-FR"/>
                              </w:rPr>
                              <w:t xml:space="preserve">LADO.cases@kirklees.gov.uk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2818F" id="Text Box 21" o:spid="_x0000_s1137" type="#_x0000_t202" style="position:absolute;margin-left:-13.75pt;margin-top:436.35pt;width:116.5pt;height:6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" fillcolor="#c6d9f1" strokeweight=".5pt">
                <v:textbox>
                  <w:txbxContent>
                    <w:p w14:paraId="7A0230B2" w14:textId="77777777" w:rsidR="008B64E7" w:rsidRPr="00532BEC" w:rsidRDefault="008B64E7" w:rsidP="00E34B77">
                      <w:pPr>
                        <w:widowControl w:val="0"/>
                        <w:spacing w:after="272" w:line="247" w:lineRule="auto"/>
                        <w:rPr>
                          <w:rFonts w:cs="Arial"/>
                          <w:b/>
                          <w:bCs/>
                          <w:sz w:val="18"/>
                          <w:szCs w:val="18"/>
                          <w:lang w:val="fr-FR"/>
                        </w:rPr>
                      </w:pPr>
                      <w:r w:rsidRPr="00532BEC">
                        <w:rPr>
                          <w:rFonts w:cs="Arial"/>
                          <w:b/>
                          <w:bCs/>
                          <w:sz w:val="18"/>
                          <w:szCs w:val="18"/>
                          <w:lang w:val="fr-FR"/>
                        </w:rPr>
                        <w:t>Contact details:</w:t>
                      </w:r>
                    </w:p>
                    <w:p w14:paraId="411306EA" w14:textId="11035D57" w:rsidR="008B64E7" w:rsidRPr="00532BEC" w:rsidRDefault="008B64E7" w:rsidP="00E34B77">
                      <w:pPr>
                        <w:widowControl w:val="0"/>
                        <w:spacing w:after="272" w:line="247" w:lineRule="auto"/>
                        <w:rPr>
                          <w:rFonts w:cs="Arial"/>
                          <w:sz w:val="18"/>
                          <w:szCs w:val="18"/>
                          <w:lang w:val="fr-FR"/>
                        </w:rPr>
                      </w:pPr>
                      <w:r w:rsidRPr="00532BEC">
                        <w:rPr>
                          <w:rFonts w:cs="Arial"/>
                          <w:b/>
                          <w:bCs/>
                          <w:sz w:val="18"/>
                          <w:szCs w:val="18"/>
                          <w:lang w:val="fr-FR"/>
                        </w:rPr>
                        <w:t xml:space="preserve">LADO.cases@kirklees.gov.uk </w:t>
                      </w:r>
                    </w:p>
                  </w:txbxContent>
                </v:textbox>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96128" behindDoc="0" locked="0" layoutInCell="1" allowOverlap="1" wp14:anchorId="17A5C8E9" wp14:editId="443C6EEA">
                <wp:simplePos x="0" y="0"/>
                <wp:positionH relativeFrom="column">
                  <wp:posOffset>5336931</wp:posOffset>
                </wp:positionH>
                <wp:positionV relativeFrom="paragraph">
                  <wp:posOffset>6648157</wp:posOffset>
                </wp:positionV>
                <wp:extent cx="747346" cy="763370"/>
                <wp:effectExtent l="0" t="0" r="15240" b="17780"/>
                <wp:wrapNone/>
                <wp:docPr id="8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46" cy="763370"/>
                        </a:xfrm>
                        <a:prstGeom prst="rect">
                          <a:avLst/>
                        </a:prstGeom>
                        <a:solidFill>
                          <a:srgbClr val="C6D9F1"/>
                        </a:solidFill>
                        <a:ln w="6350">
                          <a:solidFill>
                            <a:srgbClr val="000000"/>
                          </a:solidFill>
                          <a:miter lim="800000"/>
                          <a:headEnd/>
                          <a:tailEnd/>
                        </a:ln>
                      </wps:spPr>
                      <wps:txbx>
                        <w:txbxContent>
                          <w:p w14:paraId="11FD085E" w14:textId="77777777" w:rsidR="008B64E7" w:rsidRDefault="008B64E7" w:rsidP="00E34B77">
                            <w:pPr>
                              <w:widowControl w:val="0"/>
                              <w:spacing w:after="272" w:line="247" w:lineRule="auto"/>
                              <w:rPr>
                                <w:rFonts w:cs="Arial"/>
                                <w:sz w:val="18"/>
                                <w:szCs w:val="18"/>
                              </w:rPr>
                            </w:pPr>
                            <w:r>
                              <w:rPr>
                                <w:rFonts w:cs="Arial"/>
                                <w:sz w:val="18"/>
                                <w:szCs w:val="18"/>
                              </w:rPr>
                              <w:t>Identify any learning for practice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7A5C8E9" id="Text Box 43" o:spid="_x0000_s1138" type="#_x0000_t202" style="position:absolute;margin-left:420.25pt;margin-top:523.5pt;width:58.85pt;height:60.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" fillcolor="#c6d9f1" strokeweight=".5pt">
                <v:textbox>
                  <w:txbxContent>
                    <w:p w14:paraId="11FD085E" w14:textId="77777777" w:rsidR="008B64E7" w:rsidRDefault="008B64E7" w:rsidP="00E34B77">
                      <w:pPr>
                        <w:widowControl w:val="0"/>
                        <w:spacing w:after="272" w:line="247" w:lineRule="auto"/>
                        <w:rPr>
                          <w:rFonts w:cs="Arial"/>
                          <w:sz w:val="18"/>
                          <w:szCs w:val="18"/>
                        </w:rPr>
                      </w:pPr>
                      <w:r>
                        <w:rPr>
                          <w:rFonts w:cs="Arial"/>
                          <w:sz w:val="18"/>
                          <w:szCs w:val="18"/>
                        </w:rPr>
                        <w:t>Identify any learning for practice</w:t>
                      </w:r>
                    </w:p>
                  </w:txbxContent>
                </v:textbox>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706368" behindDoc="0" locked="0" layoutInCell="1" allowOverlap="1" wp14:anchorId="4F4959C9" wp14:editId="5D77DDA0">
                <wp:simplePos x="0" y="0"/>
                <wp:positionH relativeFrom="column">
                  <wp:posOffset>4946015</wp:posOffset>
                </wp:positionH>
                <wp:positionV relativeFrom="paragraph">
                  <wp:posOffset>6877734</wp:posOffset>
                </wp:positionV>
                <wp:extent cx="400116" cy="0"/>
                <wp:effectExtent l="0" t="76200" r="19050" b="114300"/>
                <wp:wrapNone/>
                <wp:docPr id="838"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116"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F4CBD28" id="Straight Arrow Connector 19" o:spid="_x0000_s1026" type="#_x0000_t32" style="position:absolute;margin-left:389.45pt;margin-top:541.55pt;width:31.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" strokeweight="1.25pt">
                <v:stroke endarrow="open"/>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83840" behindDoc="0" locked="0" layoutInCell="1" allowOverlap="1" wp14:anchorId="05353D7F" wp14:editId="5A7E1C10">
                <wp:simplePos x="0" y="0"/>
                <wp:positionH relativeFrom="column">
                  <wp:posOffset>835269</wp:posOffset>
                </wp:positionH>
                <wp:positionV relativeFrom="paragraph">
                  <wp:posOffset>6542649</wp:posOffset>
                </wp:positionV>
                <wp:extent cx="4125051" cy="1688123"/>
                <wp:effectExtent l="0" t="0" r="27940" b="26670"/>
                <wp:wrapNone/>
                <wp:docPr id="80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051" cy="1688123"/>
                        </a:xfrm>
                        <a:prstGeom prst="rect">
                          <a:avLst/>
                        </a:prstGeom>
                        <a:solidFill>
                          <a:srgbClr val="C6D9F1"/>
                        </a:solidFill>
                        <a:ln w="6350">
                          <a:solidFill>
                            <a:srgbClr val="000000"/>
                          </a:solidFill>
                          <a:miter lim="800000"/>
                          <a:headEnd/>
                          <a:tailEnd/>
                        </a:ln>
                      </wps:spPr>
                      <wps:txbx>
                        <w:txbxContent>
                          <w:p w14:paraId="30624698" w14:textId="77777777" w:rsidR="008B64E7" w:rsidRDefault="008B64E7" w:rsidP="00E34B77">
                            <w:pPr>
                              <w:widowControl w:val="0"/>
                              <w:rPr>
                                <w:rFonts w:cs="Arial"/>
                                <w:b/>
                                <w:bCs/>
                                <w:sz w:val="18"/>
                                <w:szCs w:val="18"/>
                              </w:rPr>
                            </w:pPr>
                            <w:r>
                              <w:rPr>
                                <w:rFonts w:cs="Arial"/>
                                <w:b/>
                                <w:bCs/>
                                <w:sz w:val="18"/>
                                <w:szCs w:val="18"/>
                              </w:rPr>
                              <w:t>ACTIONS:</w:t>
                            </w:r>
                          </w:p>
                          <w:p w14:paraId="453AEFBD" w14:textId="77777777" w:rsidR="008B64E7" w:rsidRDefault="008B64E7" w:rsidP="00E34B77">
                            <w:pPr>
                              <w:widowControl w:val="0"/>
                              <w:ind w:left="720" w:hanging="360"/>
                              <w:rPr>
                                <w:rFonts w:cs="Arial"/>
                                <w:sz w:val="18"/>
                                <w:szCs w:val="18"/>
                              </w:rPr>
                            </w:pPr>
                            <w:r>
                              <w:rPr>
                                <w:rFonts w:cs="Arial"/>
                                <w:sz w:val="18"/>
                                <w:szCs w:val="18"/>
                              </w:rPr>
                              <w:t>No further action</w:t>
                            </w:r>
                          </w:p>
                          <w:p w14:paraId="010BFA2F" w14:textId="77777777" w:rsidR="008B64E7" w:rsidRDefault="008B64E7" w:rsidP="00E34B77">
                            <w:pPr>
                              <w:widowControl w:val="0"/>
                              <w:ind w:left="720" w:hanging="360"/>
                              <w:rPr>
                                <w:rFonts w:cs="Arial"/>
                                <w:sz w:val="18"/>
                                <w:szCs w:val="18"/>
                              </w:rPr>
                            </w:pPr>
                            <w:r>
                              <w:rPr>
                                <w:rFonts w:cs="Arial"/>
                                <w:sz w:val="18"/>
                                <w:szCs w:val="18"/>
                              </w:rPr>
                              <w:t>Professional advice, guidance, training</w:t>
                            </w:r>
                          </w:p>
                          <w:p w14:paraId="43898C5B" w14:textId="77777777" w:rsidR="008B64E7" w:rsidRDefault="008B64E7" w:rsidP="00E34B77">
                            <w:pPr>
                              <w:widowControl w:val="0"/>
                              <w:ind w:left="720" w:hanging="360"/>
                              <w:rPr>
                                <w:rFonts w:cs="Arial"/>
                                <w:sz w:val="18"/>
                                <w:szCs w:val="18"/>
                              </w:rPr>
                            </w:pPr>
                            <w:r>
                              <w:rPr>
                                <w:rFonts w:cs="Arial"/>
                                <w:sz w:val="18"/>
                                <w:szCs w:val="18"/>
                              </w:rPr>
                              <w:t>Disciplinary process</w:t>
                            </w:r>
                          </w:p>
                          <w:p w14:paraId="0EDA4A24" w14:textId="77777777" w:rsidR="008B64E7" w:rsidRDefault="008B64E7" w:rsidP="00E34B77">
                            <w:pPr>
                              <w:widowControl w:val="0"/>
                              <w:ind w:left="720" w:hanging="360"/>
                              <w:rPr>
                                <w:rFonts w:cs="Arial"/>
                                <w:sz w:val="18"/>
                                <w:szCs w:val="18"/>
                              </w:rPr>
                            </w:pPr>
                            <w:r>
                              <w:rPr>
                                <w:rFonts w:cs="Arial"/>
                                <w:sz w:val="18"/>
                                <w:szCs w:val="18"/>
                              </w:rPr>
                              <w:t>Criminal prosecution</w:t>
                            </w:r>
                          </w:p>
                          <w:p w14:paraId="675B062A" w14:textId="77777777" w:rsidR="008B64E7" w:rsidRDefault="008B64E7" w:rsidP="00E34B77">
                            <w:pPr>
                              <w:widowControl w:val="0"/>
                              <w:ind w:left="720" w:hanging="360"/>
                              <w:rPr>
                                <w:rFonts w:cs="Arial"/>
                                <w:sz w:val="18"/>
                                <w:szCs w:val="18"/>
                              </w:rPr>
                            </w:pPr>
                            <w:r>
                              <w:rPr>
                                <w:rFonts w:cs="Arial"/>
                                <w:sz w:val="18"/>
                                <w:szCs w:val="18"/>
                              </w:rPr>
                              <w:t>Dismissal</w:t>
                            </w:r>
                          </w:p>
                          <w:p w14:paraId="2A087737" w14:textId="77777777" w:rsidR="008B64E7" w:rsidRDefault="008B64E7" w:rsidP="00E34B77">
                            <w:pPr>
                              <w:widowControl w:val="0"/>
                              <w:ind w:left="720" w:hanging="360"/>
                              <w:rPr>
                                <w:rFonts w:cs="Arial"/>
                                <w:sz w:val="18"/>
                                <w:szCs w:val="18"/>
                              </w:rPr>
                            </w:pPr>
                            <w:r>
                              <w:rPr>
                                <w:rFonts w:cs="Arial"/>
                                <w:sz w:val="18"/>
                                <w:szCs w:val="18"/>
                              </w:rPr>
                              <w:t xml:space="preserve">Referral to </w:t>
                            </w:r>
                          </w:p>
                          <w:p w14:paraId="21D2396C" w14:textId="77777777" w:rsidR="008B64E7" w:rsidRDefault="008B64E7" w:rsidP="00E34B77">
                            <w:pPr>
                              <w:widowControl w:val="0"/>
                              <w:ind w:left="1440" w:hanging="360"/>
                              <w:rPr>
                                <w:rFonts w:cs="Arial"/>
                                <w:sz w:val="18"/>
                                <w:szCs w:val="18"/>
                              </w:rPr>
                            </w:pPr>
                            <w:r>
                              <w:rPr>
                                <w:rFonts w:cs="Arial"/>
                                <w:sz w:val="18"/>
                                <w:szCs w:val="18"/>
                              </w:rPr>
                              <w:t>Disclosure &amp; Barring Service</w:t>
                            </w:r>
                          </w:p>
                          <w:p w14:paraId="18F19FCE" w14:textId="77777777" w:rsidR="008B64E7" w:rsidRDefault="008B64E7" w:rsidP="00E34B77">
                            <w:pPr>
                              <w:widowControl w:val="0"/>
                              <w:ind w:left="1440" w:hanging="360"/>
                              <w:rPr>
                                <w:rFonts w:cs="Arial"/>
                                <w:sz w:val="18"/>
                                <w:szCs w:val="18"/>
                              </w:rPr>
                            </w:pPr>
                            <w:r>
                              <w:rPr>
                                <w:rFonts w:cs="Arial"/>
                                <w:sz w:val="18"/>
                                <w:szCs w:val="18"/>
                              </w:rPr>
                              <w:t>Teaching Regulation Agency</w:t>
                            </w:r>
                          </w:p>
                          <w:p w14:paraId="088C64D3" w14:textId="77777777" w:rsidR="008B64E7" w:rsidRDefault="008B64E7" w:rsidP="00E34B77">
                            <w:pPr>
                              <w:widowControl w:val="0"/>
                              <w:ind w:left="1440" w:hanging="360"/>
                              <w:rPr>
                                <w:rFonts w:cs="Arial"/>
                                <w:sz w:val="18"/>
                                <w:szCs w:val="18"/>
                              </w:rPr>
                            </w:pPr>
                            <w:r>
                              <w:rPr>
                                <w:rFonts w:cs="Arial"/>
                                <w:sz w:val="18"/>
                                <w:szCs w:val="18"/>
                              </w:rPr>
                              <w:t>Ofsted</w:t>
                            </w:r>
                          </w:p>
                          <w:p w14:paraId="0D04B4F8" w14:textId="77777777" w:rsidR="008B64E7" w:rsidRDefault="008B64E7" w:rsidP="00E34B77">
                            <w:pPr>
                              <w:widowControl w:val="0"/>
                              <w:ind w:left="1440" w:hanging="360"/>
                              <w:rPr>
                                <w:rFonts w:cs="Arial"/>
                                <w:sz w:val="18"/>
                                <w:szCs w:val="18"/>
                              </w:rPr>
                            </w:pPr>
                            <w:r>
                              <w:rPr>
                                <w:rFonts w:cs="Arial"/>
                                <w:sz w:val="18"/>
                                <w:szCs w:val="18"/>
                              </w:rPr>
                              <w:t>Social Work England</w:t>
                            </w:r>
                          </w:p>
                          <w:p w14:paraId="089F380F" w14:textId="77777777" w:rsidR="008B64E7" w:rsidRDefault="008B64E7" w:rsidP="00E34B77">
                            <w:pPr>
                              <w:widowControl w:val="0"/>
                              <w:ind w:left="1440" w:hanging="360"/>
                              <w:rPr>
                                <w:rFonts w:cs="Arial"/>
                                <w:sz w:val="18"/>
                                <w:szCs w:val="18"/>
                              </w:rPr>
                            </w:pPr>
                            <w:r>
                              <w:rPr>
                                <w:rFonts w:cs="Arial"/>
                                <w:sz w:val="18"/>
                                <w:szCs w:val="18"/>
                              </w:rPr>
                              <w:t>Or other identified professional or registered body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353D7F" id="Text Box 42" o:spid="_x0000_s1139" type="#_x0000_t202" style="position:absolute;margin-left:65.75pt;margin-top:515.15pt;width:324.8pt;height:13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" fillcolor="#c6d9f1" strokeweight=".5pt">
                <v:textbox>
                  <w:txbxContent>
                    <w:p w14:paraId="30624698" w14:textId="77777777" w:rsidR="008B64E7" w:rsidRDefault="008B64E7" w:rsidP="00E34B77">
                      <w:pPr>
                        <w:widowControl w:val="0"/>
                        <w:rPr>
                          <w:rFonts w:cs="Arial"/>
                          <w:b/>
                          <w:bCs/>
                          <w:sz w:val="18"/>
                          <w:szCs w:val="18"/>
                        </w:rPr>
                      </w:pPr>
                      <w:r>
                        <w:rPr>
                          <w:rFonts w:cs="Arial"/>
                          <w:b/>
                          <w:bCs/>
                          <w:sz w:val="18"/>
                          <w:szCs w:val="18"/>
                        </w:rPr>
                        <w:t>ACTIONS:</w:t>
                      </w:r>
                    </w:p>
                    <w:p w14:paraId="453AEFBD" w14:textId="77777777" w:rsidR="008B64E7" w:rsidRDefault="008B64E7" w:rsidP="00E34B77">
                      <w:pPr>
                        <w:widowControl w:val="0"/>
                        <w:ind w:left="720" w:hanging="360"/>
                        <w:rPr>
                          <w:rFonts w:cs="Arial"/>
                          <w:sz w:val="18"/>
                          <w:szCs w:val="18"/>
                        </w:rPr>
                      </w:pPr>
                      <w:r>
                        <w:rPr>
                          <w:rFonts w:cs="Arial"/>
                          <w:sz w:val="18"/>
                          <w:szCs w:val="18"/>
                        </w:rPr>
                        <w:t>No further action</w:t>
                      </w:r>
                    </w:p>
                    <w:p w14:paraId="010BFA2F" w14:textId="77777777" w:rsidR="008B64E7" w:rsidRDefault="008B64E7" w:rsidP="00E34B77">
                      <w:pPr>
                        <w:widowControl w:val="0"/>
                        <w:ind w:left="720" w:hanging="360"/>
                        <w:rPr>
                          <w:rFonts w:cs="Arial"/>
                          <w:sz w:val="18"/>
                          <w:szCs w:val="18"/>
                        </w:rPr>
                      </w:pPr>
                      <w:r>
                        <w:rPr>
                          <w:rFonts w:cs="Arial"/>
                          <w:sz w:val="18"/>
                          <w:szCs w:val="18"/>
                        </w:rPr>
                        <w:t>Professional advice, guidance, training</w:t>
                      </w:r>
                    </w:p>
                    <w:p w14:paraId="43898C5B" w14:textId="77777777" w:rsidR="008B64E7" w:rsidRDefault="008B64E7" w:rsidP="00E34B77">
                      <w:pPr>
                        <w:widowControl w:val="0"/>
                        <w:ind w:left="720" w:hanging="360"/>
                        <w:rPr>
                          <w:rFonts w:cs="Arial"/>
                          <w:sz w:val="18"/>
                          <w:szCs w:val="18"/>
                        </w:rPr>
                      </w:pPr>
                      <w:r>
                        <w:rPr>
                          <w:rFonts w:cs="Arial"/>
                          <w:sz w:val="18"/>
                          <w:szCs w:val="18"/>
                        </w:rPr>
                        <w:t>Disciplinary process</w:t>
                      </w:r>
                    </w:p>
                    <w:p w14:paraId="0EDA4A24" w14:textId="77777777" w:rsidR="008B64E7" w:rsidRDefault="008B64E7" w:rsidP="00E34B77">
                      <w:pPr>
                        <w:widowControl w:val="0"/>
                        <w:ind w:left="720" w:hanging="360"/>
                        <w:rPr>
                          <w:rFonts w:cs="Arial"/>
                          <w:sz w:val="18"/>
                          <w:szCs w:val="18"/>
                        </w:rPr>
                      </w:pPr>
                      <w:r>
                        <w:rPr>
                          <w:rFonts w:cs="Arial"/>
                          <w:sz w:val="18"/>
                          <w:szCs w:val="18"/>
                        </w:rPr>
                        <w:t>Criminal prosecution</w:t>
                      </w:r>
                    </w:p>
                    <w:p w14:paraId="675B062A" w14:textId="77777777" w:rsidR="008B64E7" w:rsidRDefault="008B64E7" w:rsidP="00E34B77">
                      <w:pPr>
                        <w:widowControl w:val="0"/>
                        <w:ind w:left="720" w:hanging="360"/>
                        <w:rPr>
                          <w:rFonts w:cs="Arial"/>
                          <w:sz w:val="18"/>
                          <w:szCs w:val="18"/>
                        </w:rPr>
                      </w:pPr>
                      <w:r>
                        <w:rPr>
                          <w:rFonts w:cs="Arial"/>
                          <w:sz w:val="18"/>
                          <w:szCs w:val="18"/>
                        </w:rPr>
                        <w:t>Dismissal</w:t>
                      </w:r>
                    </w:p>
                    <w:p w14:paraId="2A087737" w14:textId="77777777" w:rsidR="008B64E7" w:rsidRDefault="008B64E7" w:rsidP="00E34B77">
                      <w:pPr>
                        <w:widowControl w:val="0"/>
                        <w:ind w:left="720" w:hanging="360"/>
                        <w:rPr>
                          <w:rFonts w:cs="Arial"/>
                          <w:sz w:val="18"/>
                          <w:szCs w:val="18"/>
                        </w:rPr>
                      </w:pPr>
                      <w:r>
                        <w:rPr>
                          <w:rFonts w:cs="Arial"/>
                          <w:sz w:val="18"/>
                          <w:szCs w:val="18"/>
                        </w:rPr>
                        <w:t xml:space="preserve">Referral to </w:t>
                      </w:r>
                    </w:p>
                    <w:p w14:paraId="21D2396C" w14:textId="77777777" w:rsidR="008B64E7" w:rsidRDefault="008B64E7" w:rsidP="00E34B77">
                      <w:pPr>
                        <w:widowControl w:val="0"/>
                        <w:ind w:left="1440" w:hanging="360"/>
                        <w:rPr>
                          <w:rFonts w:cs="Arial"/>
                          <w:sz w:val="18"/>
                          <w:szCs w:val="18"/>
                        </w:rPr>
                      </w:pPr>
                      <w:r>
                        <w:rPr>
                          <w:rFonts w:cs="Arial"/>
                          <w:sz w:val="18"/>
                          <w:szCs w:val="18"/>
                        </w:rPr>
                        <w:t>Disclosure &amp; Barring Service</w:t>
                      </w:r>
                    </w:p>
                    <w:p w14:paraId="18F19FCE" w14:textId="77777777" w:rsidR="008B64E7" w:rsidRDefault="008B64E7" w:rsidP="00E34B77">
                      <w:pPr>
                        <w:widowControl w:val="0"/>
                        <w:ind w:left="1440" w:hanging="360"/>
                        <w:rPr>
                          <w:rFonts w:cs="Arial"/>
                          <w:sz w:val="18"/>
                          <w:szCs w:val="18"/>
                        </w:rPr>
                      </w:pPr>
                      <w:r>
                        <w:rPr>
                          <w:rFonts w:cs="Arial"/>
                          <w:sz w:val="18"/>
                          <w:szCs w:val="18"/>
                        </w:rPr>
                        <w:t>Teaching Regulation Agency</w:t>
                      </w:r>
                    </w:p>
                    <w:p w14:paraId="088C64D3" w14:textId="77777777" w:rsidR="008B64E7" w:rsidRDefault="008B64E7" w:rsidP="00E34B77">
                      <w:pPr>
                        <w:widowControl w:val="0"/>
                        <w:ind w:left="1440" w:hanging="360"/>
                        <w:rPr>
                          <w:rFonts w:cs="Arial"/>
                          <w:sz w:val="18"/>
                          <w:szCs w:val="18"/>
                        </w:rPr>
                      </w:pPr>
                      <w:r>
                        <w:rPr>
                          <w:rFonts w:cs="Arial"/>
                          <w:sz w:val="18"/>
                          <w:szCs w:val="18"/>
                        </w:rPr>
                        <w:t>Ofsted</w:t>
                      </w:r>
                    </w:p>
                    <w:p w14:paraId="0D04B4F8" w14:textId="77777777" w:rsidR="008B64E7" w:rsidRDefault="008B64E7" w:rsidP="00E34B77">
                      <w:pPr>
                        <w:widowControl w:val="0"/>
                        <w:ind w:left="1440" w:hanging="360"/>
                        <w:rPr>
                          <w:rFonts w:cs="Arial"/>
                          <w:sz w:val="18"/>
                          <w:szCs w:val="18"/>
                        </w:rPr>
                      </w:pPr>
                      <w:r>
                        <w:rPr>
                          <w:rFonts w:cs="Arial"/>
                          <w:sz w:val="18"/>
                          <w:szCs w:val="18"/>
                        </w:rPr>
                        <w:t>Social Work England</w:t>
                      </w:r>
                    </w:p>
                    <w:p w14:paraId="089F380F" w14:textId="77777777" w:rsidR="008B64E7" w:rsidRDefault="008B64E7" w:rsidP="00E34B77">
                      <w:pPr>
                        <w:widowControl w:val="0"/>
                        <w:ind w:left="1440" w:hanging="360"/>
                        <w:rPr>
                          <w:rFonts w:cs="Arial"/>
                          <w:sz w:val="18"/>
                          <w:szCs w:val="18"/>
                        </w:rPr>
                      </w:pPr>
                      <w:r>
                        <w:rPr>
                          <w:rFonts w:cs="Arial"/>
                          <w:sz w:val="18"/>
                          <w:szCs w:val="18"/>
                        </w:rPr>
                        <w:t>Or other identified professional or registered body</w:t>
                      </w:r>
                    </w:p>
                  </w:txbxContent>
                </v:textbox>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91008" behindDoc="0" locked="0" layoutInCell="1" allowOverlap="1" wp14:anchorId="40C03144" wp14:editId="330782F5">
                <wp:simplePos x="0" y="0"/>
                <wp:positionH relativeFrom="column">
                  <wp:posOffset>3115310</wp:posOffset>
                </wp:positionH>
                <wp:positionV relativeFrom="paragraph">
                  <wp:posOffset>6285518</wp:posOffset>
                </wp:positionV>
                <wp:extent cx="0" cy="237570"/>
                <wp:effectExtent l="95250" t="0" r="76200" b="48260"/>
                <wp:wrapNone/>
                <wp:docPr id="81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0F8490B8" id="Straight Arrow Connector 49" o:spid="_x0000_s1026" type="#_x0000_t32" style="position:absolute;margin-left:245.3pt;margin-top:494.9pt;width:0;height:18.7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" strokeweight="1.25pt">
                <v:stroke endarrow="open"/>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84864" behindDoc="0" locked="0" layoutInCell="1" allowOverlap="1" wp14:anchorId="0141AC1F" wp14:editId="4237AF1F">
                <wp:simplePos x="0" y="0"/>
                <wp:positionH relativeFrom="column">
                  <wp:posOffset>1466850</wp:posOffset>
                </wp:positionH>
                <wp:positionV relativeFrom="paragraph">
                  <wp:posOffset>5732694</wp:posOffset>
                </wp:positionV>
                <wp:extent cx="4352873" cy="555065"/>
                <wp:effectExtent l="0" t="0" r="10160" b="16510"/>
                <wp:wrapNone/>
                <wp:docPr id="80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873" cy="555065"/>
                        </a:xfrm>
                        <a:prstGeom prst="rect">
                          <a:avLst/>
                        </a:prstGeom>
                        <a:solidFill>
                          <a:srgbClr val="C9C9FF"/>
                        </a:solidFill>
                        <a:ln w="6350">
                          <a:solidFill>
                            <a:srgbClr val="000000"/>
                          </a:solidFill>
                          <a:miter lim="800000"/>
                          <a:headEnd/>
                          <a:tailEnd/>
                        </a:ln>
                      </wps:spPr>
                      <wps:txbx>
                        <w:txbxContent>
                          <w:p w14:paraId="4235BBE3" w14:textId="77777777" w:rsidR="008B64E7" w:rsidRDefault="008B64E7" w:rsidP="00E34B77">
                            <w:pPr>
                              <w:widowControl w:val="0"/>
                              <w:jc w:val="center"/>
                              <w:rPr>
                                <w:rFonts w:cs="Arial"/>
                                <w:b/>
                                <w:bCs/>
                                <w:sz w:val="18"/>
                                <w:szCs w:val="18"/>
                              </w:rPr>
                            </w:pPr>
                            <w:r>
                              <w:rPr>
                                <w:rFonts w:cs="Arial"/>
                                <w:b/>
                                <w:bCs/>
                                <w:sz w:val="18"/>
                                <w:szCs w:val="18"/>
                              </w:rPr>
                              <w:t>OUTCOMES</w:t>
                            </w:r>
                          </w:p>
                          <w:p w14:paraId="2275D327" w14:textId="77777777" w:rsidR="008B64E7" w:rsidRDefault="008B64E7" w:rsidP="00E34B77">
                            <w:pPr>
                              <w:widowControl w:val="0"/>
                              <w:jc w:val="center"/>
                              <w:rPr>
                                <w:rFonts w:cs="Arial"/>
                                <w:sz w:val="18"/>
                                <w:szCs w:val="18"/>
                              </w:rPr>
                            </w:pPr>
                            <w:r>
                              <w:rPr>
                                <w:rFonts w:cs="Arial"/>
                                <w:sz w:val="18"/>
                                <w:szCs w:val="18"/>
                              </w:rPr>
                              <w:t>Substantiated / Unsubstantiated / Unfounded / Malicious</w:t>
                            </w:r>
                          </w:p>
                        </w:txbxContent>
                      </wps:txbx>
                      <wps:bodyPr rot="0" vert="horz" wrap="square" lIns="91440" tIns="45720" rIns="91440" bIns="45720" anchor="t" anchorCtr="0" upright="1">
                        <a:noAutofit/>
                      </wps:bodyPr>
                    </wps:wsp>
                  </a:graphicData>
                </a:graphic>
              </wp:anchor>
            </w:drawing>
          </mc:Choice>
          <mc:Fallback>
            <w:pict>
              <v:shape w14:anchorId="0141AC1F" id="Text Box 24" o:spid="_x0000_s1140" type="#_x0000_t202" style="position:absolute;margin-left:115.5pt;margin-top:451.4pt;width:342.75pt;height:43.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" fillcolor="#c9c9ff" strokeweight=".5pt">
                <v:textbox>
                  <w:txbxContent>
                    <w:p w14:paraId="4235BBE3" w14:textId="77777777" w:rsidR="008B64E7" w:rsidRDefault="008B64E7" w:rsidP="00E34B77">
                      <w:pPr>
                        <w:widowControl w:val="0"/>
                        <w:jc w:val="center"/>
                        <w:rPr>
                          <w:rFonts w:cs="Arial"/>
                          <w:b/>
                          <w:bCs/>
                          <w:sz w:val="18"/>
                          <w:szCs w:val="18"/>
                        </w:rPr>
                      </w:pPr>
                      <w:r>
                        <w:rPr>
                          <w:rFonts w:cs="Arial"/>
                          <w:b/>
                          <w:bCs/>
                          <w:sz w:val="18"/>
                          <w:szCs w:val="18"/>
                        </w:rPr>
                        <w:t>OUTCOMES</w:t>
                      </w:r>
                    </w:p>
                    <w:p w14:paraId="2275D327" w14:textId="77777777" w:rsidR="008B64E7" w:rsidRDefault="008B64E7" w:rsidP="00E34B77">
                      <w:pPr>
                        <w:widowControl w:val="0"/>
                        <w:jc w:val="center"/>
                        <w:rPr>
                          <w:rFonts w:cs="Arial"/>
                          <w:sz w:val="18"/>
                          <w:szCs w:val="18"/>
                        </w:rPr>
                      </w:pPr>
                      <w:r>
                        <w:rPr>
                          <w:rFonts w:cs="Arial"/>
                          <w:sz w:val="18"/>
                          <w:szCs w:val="18"/>
                        </w:rPr>
                        <w:t>Substantiated / Unsubstantiated / Unfounded / Malicious</w:t>
                      </w:r>
                    </w:p>
                  </w:txbxContent>
                </v:textbox>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93056" behindDoc="0" locked="0" layoutInCell="1" allowOverlap="1" wp14:anchorId="44FD4199" wp14:editId="6D4601FD">
                <wp:simplePos x="0" y="0"/>
                <wp:positionH relativeFrom="column">
                  <wp:posOffset>2127885</wp:posOffset>
                </wp:positionH>
                <wp:positionV relativeFrom="paragraph">
                  <wp:posOffset>5527675</wp:posOffset>
                </wp:positionV>
                <wp:extent cx="3162935" cy="0"/>
                <wp:effectExtent l="0" t="0" r="0" b="0"/>
                <wp:wrapNone/>
                <wp:docPr id="82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9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9EA7029" id="Straight Connector 1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67.55pt,435.25pt" to="416.6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hVIA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" strokeweight="1.25pt"/>
            </w:pict>
          </mc:Fallback>
        </mc:AlternateContent>
      </w:r>
      <w:r>
        <w:rPr>
          <w:rFonts w:asciiTheme="minorHAnsi" w:hAnsiTheme="minorHAnsi" w:cstheme="minorHAnsi"/>
          <w:noProof/>
          <w:lang w:eastAsia="en-US"/>
        </w:rPr>
        <mc:AlternateContent>
          <mc:Choice Requires="wps">
            <w:drawing>
              <wp:anchor distT="0" distB="0" distL="114300" distR="114300" simplePos="0" relativeHeight="251694080" behindDoc="0" locked="0" layoutInCell="1" allowOverlap="1" wp14:anchorId="2B9567B7" wp14:editId="31C73CEC">
                <wp:simplePos x="0" y="0"/>
                <wp:positionH relativeFrom="column">
                  <wp:posOffset>2127885</wp:posOffset>
                </wp:positionH>
                <wp:positionV relativeFrom="paragraph">
                  <wp:posOffset>5363210</wp:posOffset>
                </wp:positionV>
                <wp:extent cx="0" cy="157480"/>
                <wp:effectExtent l="0" t="0" r="38100" b="33020"/>
                <wp:wrapNone/>
                <wp:docPr id="824"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8E634C2" id="Straight Connector 3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67.55pt,422.3pt" to="167.5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" strokeweight="1.25pt"/>
            </w:pict>
          </mc:Fallback>
        </mc:AlternateContent>
      </w:r>
      <w:r>
        <w:rPr>
          <w:rFonts w:asciiTheme="minorHAnsi" w:hAnsiTheme="minorHAnsi" w:cstheme="minorHAnsi"/>
          <w:noProof/>
          <w:lang w:eastAsia="en-US"/>
        </w:rPr>
        <mc:AlternateContent>
          <mc:Choice Requires="wps">
            <w:drawing>
              <wp:anchor distT="0" distB="0" distL="114300" distR="114300" simplePos="0" relativeHeight="251704320" behindDoc="0" locked="0" layoutInCell="1" allowOverlap="1" wp14:anchorId="249F753C" wp14:editId="437906DF">
                <wp:simplePos x="0" y="0"/>
                <wp:positionH relativeFrom="column">
                  <wp:posOffset>3551555</wp:posOffset>
                </wp:positionH>
                <wp:positionV relativeFrom="paragraph">
                  <wp:posOffset>5556885</wp:posOffset>
                </wp:positionV>
                <wp:extent cx="375285" cy="0"/>
                <wp:effectExtent l="73343" t="2857" r="117157" b="60008"/>
                <wp:wrapNone/>
                <wp:docPr id="83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5285" cy="0"/>
                        </a:xfrm>
                        <a:prstGeom prst="bentConnector3">
                          <a:avLst>
                            <a:gd name="adj1" fmla="val 50000"/>
                          </a:avLst>
                        </a:prstGeom>
                        <a:noFill/>
                        <a:ln w="1587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20BEC011" id="Straight Arrow Connector 64" o:spid="_x0000_s1026" type="#_x0000_t34" style="position:absolute;margin-left:279.65pt;margin-top:437.55pt;width:29.55pt;height:0;rotation:9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" strokeweight="1.25pt">
                <v:stroke endarrow="open"/>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707392" behindDoc="0" locked="0" layoutInCell="1" allowOverlap="1" wp14:anchorId="4F8C6DDF" wp14:editId="15096A63">
                <wp:simplePos x="0" y="0"/>
                <wp:positionH relativeFrom="column">
                  <wp:posOffset>5308600</wp:posOffset>
                </wp:positionH>
                <wp:positionV relativeFrom="paragraph">
                  <wp:posOffset>5363268</wp:posOffset>
                </wp:positionV>
                <wp:extent cx="0" cy="157480"/>
                <wp:effectExtent l="0" t="0" r="38100" b="33020"/>
                <wp:wrapNone/>
                <wp:docPr id="837"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B474E72" id="Straight Connector 3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18pt,422.3pt" to="418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" strokeweight="1.25pt"/>
            </w:pict>
          </mc:Fallback>
        </mc:AlternateContent>
      </w:r>
      <w:r>
        <w:rPr>
          <w:rFonts w:asciiTheme="minorHAnsi" w:hAnsiTheme="minorHAnsi" w:cstheme="minorHAnsi"/>
          <w:noProof/>
          <w:lang w:eastAsia="en-US"/>
        </w:rPr>
        <mc:AlternateContent>
          <mc:Choice Requires="wps">
            <w:drawing>
              <wp:anchor distT="0" distB="0" distL="114300" distR="114300" simplePos="0" relativeHeight="251678720" behindDoc="0" locked="0" layoutInCell="1" allowOverlap="1" wp14:anchorId="34056818" wp14:editId="2543157C">
                <wp:simplePos x="0" y="0"/>
                <wp:positionH relativeFrom="column">
                  <wp:posOffset>3180080</wp:posOffset>
                </wp:positionH>
                <wp:positionV relativeFrom="paragraph">
                  <wp:posOffset>4809490</wp:posOffset>
                </wp:positionV>
                <wp:extent cx="1096010" cy="535940"/>
                <wp:effectExtent l="0" t="0" r="27940" b="16510"/>
                <wp:wrapNone/>
                <wp:docPr id="8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535940"/>
                        </a:xfrm>
                        <a:prstGeom prst="rect">
                          <a:avLst/>
                        </a:prstGeom>
                        <a:solidFill>
                          <a:srgbClr val="C9C9FF"/>
                        </a:solidFill>
                        <a:ln w="6350">
                          <a:solidFill>
                            <a:srgbClr val="000000"/>
                          </a:solidFill>
                          <a:miter lim="800000"/>
                          <a:headEnd/>
                          <a:tailEnd/>
                        </a:ln>
                      </wps:spPr>
                      <wps:txbx>
                        <w:txbxContent>
                          <w:p w14:paraId="1374FB2F" w14:textId="77777777" w:rsidR="008B64E7" w:rsidRDefault="008B64E7" w:rsidP="00E34B77">
                            <w:pPr>
                              <w:widowControl w:val="0"/>
                              <w:spacing w:after="272" w:line="247" w:lineRule="auto"/>
                              <w:jc w:val="center"/>
                              <w:rPr>
                                <w:rFonts w:cs="Arial"/>
                                <w:sz w:val="18"/>
                                <w:szCs w:val="18"/>
                              </w:rPr>
                            </w:pPr>
                            <w:r>
                              <w:rPr>
                                <w:rFonts w:cs="Arial"/>
                                <w:sz w:val="18"/>
                                <w:szCs w:val="18"/>
                              </w:rPr>
                              <w:t>CSC investigation</w:t>
                            </w:r>
                          </w:p>
                        </w:txbxContent>
                      </wps:txbx>
                      <wps:bodyPr rot="0" vert="horz" wrap="square" lIns="91440" tIns="45720" rIns="91440" bIns="45720" anchor="t" anchorCtr="0" upright="1">
                        <a:noAutofit/>
                      </wps:bodyPr>
                    </wps:wsp>
                  </a:graphicData>
                </a:graphic>
              </wp:anchor>
            </w:drawing>
          </mc:Choice>
          <mc:Fallback>
            <w:pict>
              <v:shape w14:anchorId="34056818" id="Text Box 29" o:spid="_x0000_s1141" type="#_x0000_t202" style="position:absolute;margin-left:250.4pt;margin-top:378.7pt;width:86.3pt;height:42.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" fillcolor="#c9c9ff" strokeweight=".5pt">
                <v:textbox>
                  <w:txbxContent>
                    <w:p w14:paraId="1374FB2F" w14:textId="77777777" w:rsidR="008B64E7" w:rsidRDefault="008B64E7" w:rsidP="00E34B77">
                      <w:pPr>
                        <w:widowControl w:val="0"/>
                        <w:spacing w:after="272" w:line="247" w:lineRule="auto"/>
                        <w:jc w:val="center"/>
                        <w:rPr>
                          <w:rFonts w:cs="Arial"/>
                          <w:sz w:val="18"/>
                          <w:szCs w:val="18"/>
                        </w:rPr>
                      </w:pPr>
                      <w:r>
                        <w:rPr>
                          <w:rFonts w:cs="Arial"/>
                          <w:sz w:val="18"/>
                          <w:szCs w:val="18"/>
                        </w:rPr>
                        <w:t>CSC investigation</w:t>
                      </w:r>
                    </w:p>
                  </w:txbxContent>
                </v:textbox>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79744" behindDoc="0" locked="0" layoutInCell="1" allowOverlap="1" wp14:anchorId="5A18EAE3" wp14:editId="199BEE65">
                <wp:simplePos x="0" y="0"/>
                <wp:positionH relativeFrom="column">
                  <wp:posOffset>4788535</wp:posOffset>
                </wp:positionH>
                <wp:positionV relativeFrom="paragraph">
                  <wp:posOffset>4809490</wp:posOffset>
                </wp:positionV>
                <wp:extent cx="1031240" cy="535940"/>
                <wp:effectExtent l="0" t="0" r="16510" b="16510"/>
                <wp:wrapNone/>
                <wp:docPr id="80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535940"/>
                        </a:xfrm>
                        <a:prstGeom prst="rect">
                          <a:avLst/>
                        </a:prstGeom>
                        <a:solidFill>
                          <a:srgbClr val="C9C9FF"/>
                        </a:solidFill>
                        <a:ln w="6350">
                          <a:solidFill>
                            <a:srgbClr val="000000"/>
                          </a:solidFill>
                          <a:miter lim="800000"/>
                          <a:headEnd/>
                          <a:tailEnd/>
                        </a:ln>
                      </wps:spPr>
                      <wps:txbx>
                        <w:txbxContent>
                          <w:p w14:paraId="09D4E563" w14:textId="77777777" w:rsidR="008B64E7" w:rsidRDefault="008B64E7" w:rsidP="00E34B77">
                            <w:pPr>
                              <w:widowControl w:val="0"/>
                              <w:spacing w:after="272" w:line="247" w:lineRule="auto"/>
                              <w:jc w:val="center"/>
                              <w:rPr>
                                <w:rFonts w:cs="Arial"/>
                                <w:sz w:val="18"/>
                                <w:szCs w:val="18"/>
                              </w:rPr>
                            </w:pPr>
                            <w:r>
                              <w:rPr>
                                <w:rFonts w:cs="Arial"/>
                                <w:sz w:val="18"/>
                                <w:szCs w:val="18"/>
                              </w:rPr>
                              <w:t>Police investigation</w:t>
                            </w:r>
                          </w:p>
                        </w:txbxContent>
                      </wps:txbx>
                      <wps:bodyPr rot="0" vert="horz" wrap="square" lIns="91440" tIns="45720" rIns="91440" bIns="45720" anchor="t" anchorCtr="0" upright="1">
                        <a:noAutofit/>
                      </wps:bodyPr>
                    </wps:wsp>
                  </a:graphicData>
                </a:graphic>
              </wp:anchor>
            </w:drawing>
          </mc:Choice>
          <mc:Fallback>
            <w:pict>
              <v:shape w14:anchorId="5A18EAE3" id="Text Box 31" o:spid="_x0000_s1142" type="#_x0000_t202" style="position:absolute;margin-left:377.05pt;margin-top:378.7pt;width:81.2pt;height:42.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" fillcolor="#c9c9ff" strokeweight=".5pt">
                <v:textbox>
                  <w:txbxContent>
                    <w:p w14:paraId="09D4E563" w14:textId="77777777" w:rsidR="008B64E7" w:rsidRDefault="008B64E7" w:rsidP="00E34B77">
                      <w:pPr>
                        <w:widowControl w:val="0"/>
                        <w:spacing w:after="272" w:line="247" w:lineRule="auto"/>
                        <w:jc w:val="center"/>
                        <w:rPr>
                          <w:rFonts w:cs="Arial"/>
                          <w:sz w:val="18"/>
                          <w:szCs w:val="18"/>
                        </w:rPr>
                      </w:pPr>
                      <w:r>
                        <w:rPr>
                          <w:rFonts w:cs="Arial"/>
                          <w:sz w:val="18"/>
                          <w:szCs w:val="18"/>
                        </w:rPr>
                        <w:t>Police investigation</w:t>
                      </w:r>
                    </w:p>
                  </w:txbxContent>
                </v:textbox>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80768" behindDoc="0" locked="0" layoutInCell="1" allowOverlap="1" wp14:anchorId="1A3D454A" wp14:editId="0E1562F3">
                <wp:simplePos x="0" y="0"/>
                <wp:positionH relativeFrom="column">
                  <wp:posOffset>1489075</wp:posOffset>
                </wp:positionH>
                <wp:positionV relativeFrom="paragraph">
                  <wp:posOffset>4799273</wp:posOffset>
                </wp:positionV>
                <wp:extent cx="1397635" cy="546100"/>
                <wp:effectExtent l="0" t="0" r="12065" b="25400"/>
                <wp:wrapNone/>
                <wp:docPr id="80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546100"/>
                        </a:xfrm>
                        <a:prstGeom prst="rect">
                          <a:avLst/>
                        </a:prstGeom>
                        <a:solidFill>
                          <a:srgbClr val="C9C9FF"/>
                        </a:solidFill>
                        <a:ln w="6350">
                          <a:solidFill>
                            <a:srgbClr val="000000"/>
                          </a:solidFill>
                          <a:miter lim="800000"/>
                          <a:headEnd/>
                          <a:tailEnd/>
                        </a:ln>
                      </wps:spPr>
                      <wps:txbx>
                        <w:txbxContent>
                          <w:p w14:paraId="4770B9FE" w14:textId="77777777" w:rsidR="008B64E7" w:rsidRDefault="008B64E7" w:rsidP="00E34B77">
                            <w:pPr>
                              <w:widowControl w:val="0"/>
                              <w:spacing w:after="272" w:line="247" w:lineRule="auto"/>
                              <w:jc w:val="center"/>
                              <w:rPr>
                                <w:rFonts w:cs="Arial"/>
                                <w:sz w:val="18"/>
                                <w:szCs w:val="18"/>
                              </w:rPr>
                            </w:pPr>
                            <w:r>
                              <w:rPr>
                                <w:rFonts w:cs="Arial"/>
                                <w:sz w:val="18"/>
                                <w:szCs w:val="18"/>
                              </w:rPr>
                              <w:t>Single agency investigation by employer</w:t>
                            </w:r>
                          </w:p>
                        </w:txbxContent>
                      </wps:txbx>
                      <wps:bodyPr rot="0" vert="horz" wrap="square" lIns="91440" tIns="45720" rIns="91440" bIns="45720" anchor="t" anchorCtr="0" upright="1">
                        <a:noAutofit/>
                      </wps:bodyPr>
                    </wps:wsp>
                  </a:graphicData>
                </a:graphic>
              </wp:anchor>
            </w:drawing>
          </mc:Choice>
          <mc:Fallback>
            <w:pict>
              <v:shape w14:anchorId="1A3D454A" id="Text Box 34" o:spid="_x0000_s1143" type="#_x0000_t202" style="position:absolute;margin-left:117.25pt;margin-top:377.9pt;width:110.05pt;height:4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" fillcolor="#c9c9ff" strokeweight=".5pt">
                <v:textbox>
                  <w:txbxContent>
                    <w:p w14:paraId="4770B9FE" w14:textId="77777777" w:rsidR="008B64E7" w:rsidRDefault="008B64E7" w:rsidP="00E34B77">
                      <w:pPr>
                        <w:widowControl w:val="0"/>
                        <w:spacing w:after="272" w:line="247" w:lineRule="auto"/>
                        <w:jc w:val="center"/>
                        <w:rPr>
                          <w:rFonts w:cs="Arial"/>
                          <w:sz w:val="18"/>
                          <w:szCs w:val="18"/>
                        </w:rPr>
                      </w:pPr>
                      <w:r>
                        <w:rPr>
                          <w:rFonts w:cs="Arial"/>
                          <w:sz w:val="18"/>
                          <w:szCs w:val="18"/>
                        </w:rPr>
                        <w:t>Single agency investigation by employer</w:t>
                      </w:r>
                    </w:p>
                  </w:txbxContent>
                </v:textbox>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701248" behindDoc="0" locked="0" layoutInCell="1" allowOverlap="1" wp14:anchorId="431EFABC" wp14:editId="6581B7FA">
                <wp:simplePos x="0" y="0"/>
                <wp:positionH relativeFrom="column">
                  <wp:posOffset>2127885</wp:posOffset>
                </wp:positionH>
                <wp:positionV relativeFrom="paragraph">
                  <wp:posOffset>4540250</wp:posOffset>
                </wp:positionV>
                <wp:extent cx="0" cy="267970"/>
                <wp:effectExtent l="95250" t="0" r="57150" b="55880"/>
                <wp:wrapNone/>
                <wp:docPr id="831"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6A36D45" id="Straight Arrow Connector 64" o:spid="_x0000_s1026" type="#_x0000_t32" style="position:absolute;margin-left:167.55pt;margin-top:357.5pt;width:0;height:21.1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" strokeweight="1.25pt">
                <v:stroke endarrow="open"/>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702272" behindDoc="0" locked="0" layoutInCell="1" allowOverlap="1" wp14:anchorId="6DBC13DA" wp14:editId="3C7BD866">
                <wp:simplePos x="0" y="0"/>
                <wp:positionH relativeFrom="column">
                  <wp:posOffset>3740150</wp:posOffset>
                </wp:positionH>
                <wp:positionV relativeFrom="paragraph">
                  <wp:posOffset>4540250</wp:posOffset>
                </wp:positionV>
                <wp:extent cx="0" cy="267970"/>
                <wp:effectExtent l="95250" t="0" r="57150" b="55880"/>
                <wp:wrapNone/>
                <wp:docPr id="832"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1454A41B" id="Straight Arrow Connector 64" o:spid="_x0000_s1026" type="#_x0000_t32" style="position:absolute;margin-left:294.5pt;margin-top:357.5pt;width:0;height:21.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" strokeweight="1.25pt">
                <v:stroke endarrow="open"/>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703296" behindDoc="0" locked="0" layoutInCell="1" allowOverlap="1" wp14:anchorId="6BDB6248" wp14:editId="76298E14">
                <wp:simplePos x="0" y="0"/>
                <wp:positionH relativeFrom="column">
                  <wp:posOffset>5308600</wp:posOffset>
                </wp:positionH>
                <wp:positionV relativeFrom="paragraph">
                  <wp:posOffset>4540424</wp:posOffset>
                </wp:positionV>
                <wp:extent cx="0" cy="267970"/>
                <wp:effectExtent l="95250" t="0" r="57150" b="55880"/>
                <wp:wrapNone/>
                <wp:docPr id="833"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1FD66084" id="Straight Arrow Connector 64" o:spid="_x0000_s1026" type="#_x0000_t32" style="position:absolute;margin-left:418pt;margin-top:357.5pt;width:0;height:21.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" strokeweight="1.25pt">
                <v:stroke endarrow="open"/>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77696" behindDoc="0" locked="0" layoutInCell="1" allowOverlap="1" wp14:anchorId="586E7AD3" wp14:editId="333C8AFB">
                <wp:simplePos x="0" y="0"/>
                <wp:positionH relativeFrom="column">
                  <wp:posOffset>1466850</wp:posOffset>
                </wp:positionH>
                <wp:positionV relativeFrom="paragraph">
                  <wp:posOffset>4117629</wp:posOffset>
                </wp:positionV>
                <wp:extent cx="4330872" cy="437431"/>
                <wp:effectExtent l="0" t="0" r="12700" b="20320"/>
                <wp:wrapNone/>
                <wp:docPr id="7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872" cy="437431"/>
                        </a:xfrm>
                        <a:prstGeom prst="rect">
                          <a:avLst/>
                        </a:prstGeom>
                        <a:solidFill>
                          <a:srgbClr val="E5DFEC"/>
                        </a:solidFill>
                        <a:ln w="6350">
                          <a:solidFill>
                            <a:srgbClr val="000000"/>
                          </a:solidFill>
                          <a:miter lim="800000"/>
                          <a:headEnd/>
                          <a:tailEnd/>
                        </a:ln>
                      </wps:spPr>
                      <wps:txbx>
                        <w:txbxContent>
                          <w:p w14:paraId="3E53761D" w14:textId="77777777" w:rsidR="008B64E7" w:rsidRDefault="008B64E7" w:rsidP="00E34B77">
                            <w:pPr>
                              <w:widowControl w:val="0"/>
                              <w:jc w:val="center"/>
                              <w:rPr>
                                <w:rFonts w:cs="Arial"/>
                                <w:b/>
                                <w:bCs/>
                                <w:sz w:val="18"/>
                                <w:szCs w:val="18"/>
                              </w:rPr>
                            </w:pPr>
                            <w:r>
                              <w:rPr>
                                <w:rFonts w:cs="Arial"/>
                                <w:b/>
                                <w:bCs/>
                                <w:sz w:val="18"/>
                                <w:szCs w:val="18"/>
                              </w:rPr>
                              <w:t>Share information</w:t>
                            </w:r>
                          </w:p>
                          <w:p w14:paraId="22E70344" w14:textId="77777777" w:rsidR="008B64E7" w:rsidRDefault="008B64E7" w:rsidP="00E34B77">
                            <w:pPr>
                              <w:widowControl w:val="0"/>
                              <w:jc w:val="center"/>
                              <w:rPr>
                                <w:rFonts w:cs="Arial"/>
                                <w:sz w:val="18"/>
                                <w:szCs w:val="18"/>
                              </w:rPr>
                            </w:pPr>
                            <w:r>
                              <w:rPr>
                                <w:rFonts w:cs="Arial"/>
                                <w:sz w:val="18"/>
                                <w:szCs w:val="18"/>
                              </w:rPr>
                              <w:t>Decide action (consider AMM if required to inform action)</w:t>
                            </w:r>
                          </w:p>
                        </w:txbxContent>
                      </wps:txbx>
                      <wps:bodyPr rot="0" vert="horz" wrap="square" lIns="91440" tIns="45720" rIns="91440" bIns="45720" anchor="t" anchorCtr="0" upright="1">
                        <a:noAutofit/>
                      </wps:bodyPr>
                    </wps:wsp>
                  </a:graphicData>
                </a:graphic>
              </wp:anchor>
            </w:drawing>
          </mc:Choice>
          <mc:Fallback>
            <w:pict>
              <v:shape w14:anchorId="586E7AD3" id="Text Box 26" o:spid="_x0000_s1144" type="#_x0000_t202" style="position:absolute;margin-left:115.5pt;margin-top:324.2pt;width:341pt;height:34.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" fillcolor="#e5dfec" strokeweight=".5pt">
                <v:textbox>
                  <w:txbxContent>
                    <w:p w14:paraId="3E53761D" w14:textId="77777777" w:rsidR="008B64E7" w:rsidRDefault="008B64E7" w:rsidP="00E34B77">
                      <w:pPr>
                        <w:widowControl w:val="0"/>
                        <w:jc w:val="center"/>
                        <w:rPr>
                          <w:rFonts w:cs="Arial"/>
                          <w:b/>
                          <w:bCs/>
                          <w:sz w:val="18"/>
                          <w:szCs w:val="18"/>
                        </w:rPr>
                      </w:pPr>
                      <w:r>
                        <w:rPr>
                          <w:rFonts w:cs="Arial"/>
                          <w:b/>
                          <w:bCs/>
                          <w:sz w:val="18"/>
                          <w:szCs w:val="18"/>
                        </w:rPr>
                        <w:t>Share information</w:t>
                      </w:r>
                    </w:p>
                    <w:p w14:paraId="22E70344" w14:textId="77777777" w:rsidR="008B64E7" w:rsidRDefault="008B64E7" w:rsidP="00E34B77">
                      <w:pPr>
                        <w:widowControl w:val="0"/>
                        <w:jc w:val="center"/>
                        <w:rPr>
                          <w:rFonts w:cs="Arial"/>
                          <w:sz w:val="18"/>
                          <w:szCs w:val="18"/>
                        </w:rPr>
                      </w:pPr>
                      <w:r>
                        <w:rPr>
                          <w:rFonts w:cs="Arial"/>
                          <w:sz w:val="18"/>
                          <w:szCs w:val="18"/>
                        </w:rPr>
                        <w:t>Decide action (consider AMM if required to inform action)</w:t>
                      </w:r>
                    </w:p>
                  </w:txbxContent>
                </v:textbox>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709440" behindDoc="0" locked="0" layoutInCell="1" allowOverlap="1" wp14:anchorId="45ED429E" wp14:editId="34AC8072">
                <wp:simplePos x="0" y="0"/>
                <wp:positionH relativeFrom="column">
                  <wp:posOffset>3740150</wp:posOffset>
                </wp:positionH>
                <wp:positionV relativeFrom="paragraph">
                  <wp:posOffset>3871076</wp:posOffset>
                </wp:positionV>
                <wp:extent cx="0" cy="237570"/>
                <wp:effectExtent l="95250" t="0" r="76200" b="48260"/>
                <wp:wrapNone/>
                <wp:docPr id="839"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0E1EEC4B" id="Straight Arrow Connector 44" o:spid="_x0000_s1026" type="#_x0000_t32" style="position:absolute;margin-left:294.5pt;margin-top:304.8pt;width:0;height:18.7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" strokeweight="1.25pt">
                <v:stroke endarrow="open"/>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74624" behindDoc="0" locked="0" layoutInCell="1" allowOverlap="1" wp14:anchorId="568A16F4" wp14:editId="58C87745">
                <wp:simplePos x="0" y="0"/>
                <wp:positionH relativeFrom="column">
                  <wp:posOffset>2339225</wp:posOffset>
                </wp:positionH>
                <wp:positionV relativeFrom="paragraph">
                  <wp:posOffset>3996055</wp:posOffset>
                </wp:positionV>
                <wp:extent cx="2809511" cy="0"/>
                <wp:effectExtent l="0" t="0" r="0" b="0"/>
                <wp:wrapNone/>
                <wp:docPr id="795"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51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BECE63F" id="Straight Connector 2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84.2pt,314.65pt" to="405.4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" strokeweight="1.25pt"/>
            </w:pict>
          </mc:Fallback>
        </mc:AlternateContent>
      </w:r>
      <w:r>
        <w:rPr>
          <w:rFonts w:asciiTheme="minorHAnsi" w:hAnsiTheme="minorHAnsi" w:cstheme="minorHAnsi"/>
          <w:noProof/>
          <w:lang w:eastAsia="en-US"/>
        </w:rPr>
        <mc:AlternateContent>
          <mc:Choice Requires="wps">
            <w:drawing>
              <wp:anchor distT="0" distB="0" distL="114300" distR="114300" simplePos="0" relativeHeight="251705344" behindDoc="0" locked="0" layoutInCell="1" allowOverlap="1" wp14:anchorId="36EEFD8A" wp14:editId="1D947473">
                <wp:simplePos x="0" y="0"/>
                <wp:positionH relativeFrom="column">
                  <wp:posOffset>5146964</wp:posOffset>
                </wp:positionH>
                <wp:positionV relativeFrom="paragraph">
                  <wp:posOffset>3875116</wp:posOffset>
                </wp:positionV>
                <wp:extent cx="0" cy="131619"/>
                <wp:effectExtent l="0" t="0" r="38100" b="20955"/>
                <wp:wrapNone/>
                <wp:docPr id="8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61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45886DF" id="Straight Connector 3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25pt,305.15pt" to="405.2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" strokeweight="1.25pt"/>
            </w:pict>
          </mc:Fallback>
        </mc:AlternateContent>
      </w:r>
      <w:r>
        <w:rPr>
          <w:rFonts w:asciiTheme="minorHAnsi" w:hAnsiTheme="minorHAnsi" w:cstheme="minorHAnsi"/>
          <w:noProof/>
          <w:lang w:eastAsia="en-US"/>
        </w:rPr>
        <mc:AlternateContent>
          <mc:Choice Requires="wps">
            <w:drawing>
              <wp:anchor distT="0" distB="0" distL="114300" distR="114300" simplePos="0" relativeHeight="251708416" behindDoc="0" locked="0" layoutInCell="1" allowOverlap="1" wp14:anchorId="46172CC2" wp14:editId="63442635">
                <wp:simplePos x="0" y="0"/>
                <wp:positionH relativeFrom="column">
                  <wp:posOffset>2348345</wp:posOffset>
                </wp:positionH>
                <wp:positionV relativeFrom="paragraph">
                  <wp:posOffset>3875116</wp:posOffset>
                </wp:positionV>
                <wp:extent cx="0" cy="124691"/>
                <wp:effectExtent l="0" t="0" r="38100" b="27940"/>
                <wp:wrapNone/>
                <wp:docPr id="836"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69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2C93A77" id="Straight Connector 35"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9pt,305.15pt" to="184.9pt,3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" strokeweight="1.25pt"/>
            </w:pict>
          </mc:Fallback>
        </mc:AlternateContent>
      </w:r>
      <w:r>
        <w:rPr>
          <w:rFonts w:asciiTheme="minorHAnsi" w:hAnsiTheme="minorHAnsi" w:cstheme="minorHAnsi"/>
          <w:noProof/>
          <w:lang w:eastAsia="en-US"/>
        </w:rPr>
        <mc:AlternateContent>
          <mc:Choice Requires="wps">
            <w:drawing>
              <wp:anchor distT="0" distB="0" distL="114300" distR="114300" simplePos="0" relativeHeight="251697152" behindDoc="0" locked="0" layoutInCell="1" allowOverlap="1" wp14:anchorId="2AD83535" wp14:editId="487AB591">
                <wp:simplePos x="0" y="0"/>
                <wp:positionH relativeFrom="column">
                  <wp:posOffset>1760855</wp:posOffset>
                </wp:positionH>
                <wp:positionV relativeFrom="paragraph">
                  <wp:posOffset>1670685</wp:posOffset>
                </wp:positionV>
                <wp:extent cx="250825" cy="0"/>
                <wp:effectExtent l="30163" t="7937" r="122237" b="46038"/>
                <wp:wrapNone/>
                <wp:docPr id="82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0825" cy="0"/>
                        </a:xfrm>
                        <a:prstGeom prst="bentConnector3">
                          <a:avLst>
                            <a:gd name="adj1" fmla="val 50000"/>
                          </a:avLst>
                        </a:prstGeom>
                        <a:noFill/>
                        <a:ln w="1587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0F4D1BA4" id="Straight Arrow Connector 7" o:spid="_x0000_s1026" type="#_x0000_t34" style="position:absolute;margin-left:138.65pt;margin-top:131.55pt;width:19.75pt;height:0;rotation:9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" strokeweight="1.25pt">
                <v:stroke endarrow="open"/>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71552" behindDoc="0" locked="0" layoutInCell="1" allowOverlap="1" wp14:anchorId="6A3FB11F" wp14:editId="26944E40">
                <wp:simplePos x="0" y="0"/>
                <wp:positionH relativeFrom="column">
                  <wp:posOffset>304465</wp:posOffset>
                </wp:positionH>
                <wp:positionV relativeFrom="paragraph">
                  <wp:posOffset>1153902</wp:posOffset>
                </wp:positionV>
                <wp:extent cx="3147725" cy="361727"/>
                <wp:effectExtent l="0" t="0" r="14605" b="19685"/>
                <wp:wrapNone/>
                <wp:docPr id="7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725" cy="361727"/>
                        </a:xfrm>
                        <a:prstGeom prst="rect">
                          <a:avLst/>
                        </a:prstGeom>
                        <a:solidFill>
                          <a:srgbClr val="E1F5FF"/>
                        </a:solidFill>
                        <a:ln w="6350">
                          <a:solidFill>
                            <a:srgbClr val="000000"/>
                          </a:solidFill>
                          <a:miter lim="800000"/>
                          <a:headEnd/>
                          <a:tailEnd/>
                        </a:ln>
                      </wps:spPr>
                      <wps:txbx>
                        <w:txbxContent>
                          <w:p w14:paraId="72D9627B" w14:textId="77777777" w:rsidR="008B64E7" w:rsidRDefault="008B64E7" w:rsidP="00E34B77">
                            <w:pPr>
                              <w:widowControl w:val="0"/>
                              <w:jc w:val="center"/>
                              <w:rPr>
                                <w:rFonts w:cs="Arial"/>
                                <w:sz w:val="18"/>
                                <w:szCs w:val="18"/>
                              </w:rPr>
                            </w:pPr>
                            <w:r>
                              <w:rPr>
                                <w:rFonts w:cs="Arial"/>
                                <w:b/>
                                <w:bCs/>
                                <w:sz w:val="18"/>
                                <w:szCs w:val="18"/>
                              </w:rPr>
                              <w:t>Consultation</w:t>
                            </w:r>
                            <w:r>
                              <w:rPr>
                                <w:rFonts w:cs="Arial"/>
                                <w:sz w:val="18"/>
                                <w:szCs w:val="18"/>
                              </w:rPr>
                              <w:t xml:space="preserve"> between LADO and Senior Manager</w:t>
                            </w:r>
                          </w:p>
                        </w:txbxContent>
                      </wps:txbx>
                      <wps:bodyPr rot="0" vert="horz" wrap="square" lIns="91440" tIns="45720" rIns="91440" bIns="45720" anchor="t" anchorCtr="0" upright="1">
                        <a:noAutofit/>
                      </wps:bodyPr>
                    </wps:wsp>
                  </a:graphicData>
                </a:graphic>
              </wp:anchor>
            </w:drawing>
          </mc:Choice>
          <mc:Fallback>
            <w:pict>
              <v:shape w14:anchorId="6A3FB11F" id="Text Box 8" o:spid="_x0000_s1145" type="#_x0000_t202" style="position:absolute;margin-left:23.95pt;margin-top:90.85pt;width:247.85pt;height:2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" fillcolor="#e1f5ff" strokeweight=".5pt">
                <v:textbox>
                  <w:txbxContent>
                    <w:p w14:paraId="72D9627B" w14:textId="77777777" w:rsidR="008B64E7" w:rsidRDefault="008B64E7" w:rsidP="00E34B77">
                      <w:pPr>
                        <w:widowControl w:val="0"/>
                        <w:jc w:val="center"/>
                        <w:rPr>
                          <w:rFonts w:cs="Arial"/>
                          <w:sz w:val="18"/>
                          <w:szCs w:val="18"/>
                        </w:rPr>
                      </w:pPr>
                      <w:r>
                        <w:rPr>
                          <w:rFonts w:cs="Arial"/>
                          <w:b/>
                          <w:bCs/>
                          <w:sz w:val="18"/>
                          <w:szCs w:val="18"/>
                        </w:rPr>
                        <w:t>Consultation</w:t>
                      </w:r>
                      <w:r>
                        <w:rPr>
                          <w:rFonts w:cs="Arial"/>
                          <w:sz w:val="18"/>
                          <w:szCs w:val="18"/>
                        </w:rPr>
                        <w:t xml:space="preserve"> between LADO and Senior Manager</w:t>
                      </w:r>
                    </w:p>
                  </w:txbxContent>
                </v:textbox>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72576" behindDoc="0" locked="0" layoutInCell="1" allowOverlap="1" wp14:anchorId="4F7BFA7C" wp14:editId="228AA72C">
                <wp:simplePos x="0" y="0"/>
                <wp:positionH relativeFrom="column">
                  <wp:posOffset>304465</wp:posOffset>
                </wp:positionH>
                <wp:positionV relativeFrom="paragraph">
                  <wp:posOffset>2959374</wp:posOffset>
                </wp:positionV>
                <wp:extent cx="1314052" cy="903263"/>
                <wp:effectExtent l="0" t="0" r="19685" b="11430"/>
                <wp:wrapNone/>
                <wp:docPr id="7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052" cy="903263"/>
                        </a:xfrm>
                        <a:prstGeom prst="rect">
                          <a:avLst/>
                        </a:prstGeom>
                        <a:solidFill>
                          <a:srgbClr val="EAF1DD"/>
                        </a:solidFill>
                        <a:ln w="6350">
                          <a:solidFill>
                            <a:srgbClr val="000000"/>
                          </a:solidFill>
                          <a:miter lim="800000"/>
                          <a:headEnd/>
                          <a:tailEnd/>
                        </a:ln>
                      </wps:spPr>
                      <wps:txbx>
                        <w:txbxContent>
                          <w:p w14:paraId="18A404FE" w14:textId="77777777" w:rsidR="008B64E7" w:rsidRDefault="008B64E7" w:rsidP="00E34B77">
                            <w:pPr>
                              <w:widowControl w:val="0"/>
                              <w:spacing w:after="272" w:line="247" w:lineRule="auto"/>
                              <w:jc w:val="center"/>
                              <w:rPr>
                                <w:rFonts w:cs="Arial"/>
                                <w:sz w:val="18"/>
                                <w:szCs w:val="18"/>
                              </w:rPr>
                            </w:pPr>
                            <w:r>
                              <w:rPr>
                                <w:rFonts w:cs="Arial"/>
                                <w:sz w:val="18"/>
                                <w:szCs w:val="18"/>
                              </w:rPr>
                              <w:t>NFA but consider referral to CSC/Police if malicious</w:t>
                            </w:r>
                          </w:p>
                        </w:txbxContent>
                      </wps:txbx>
                      <wps:bodyPr rot="0" vert="horz" wrap="square" lIns="91440" tIns="45720" rIns="91440" bIns="45720" anchor="t" anchorCtr="0" upright="1">
                        <a:noAutofit/>
                      </wps:bodyPr>
                    </wps:wsp>
                  </a:graphicData>
                </a:graphic>
              </wp:anchor>
            </w:drawing>
          </mc:Choice>
          <mc:Fallback>
            <w:pict>
              <v:shape w14:anchorId="4F7BFA7C" id="Text Box 14" o:spid="_x0000_s1146" type="#_x0000_t202" style="position:absolute;margin-left:23.95pt;margin-top:233pt;width:103.45pt;height:71.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" fillcolor="#eaf1dd" strokeweight=".5pt">
                <v:textbox>
                  <w:txbxContent>
                    <w:p w14:paraId="18A404FE" w14:textId="77777777" w:rsidR="008B64E7" w:rsidRDefault="008B64E7" w:rsidP="00E34B77">
                      <w:pPr>
                        <w:widowControl w:val="0"/>
                        <w:spacing w:after="272" w:line="247" w:lineRule="auto"/>
                        <w:jc w:val="center"/>
                        <w:rPr>
                          <w:rFonts w:cs="Arial"/>
                          <w:sz w:val="18"/>
                          <w:szCs w:val="18"/>
                        </w:rPr>
                      </w:pPr>
                      <w:r>
                        <w:rPr>
                          <w:rFonts w:cs="Arial"/>
                          <w:sz w:val="18"/>
                          <w:szCs w:val="18"/>
                        </w:rPr>
                        <w:t>NFA but consider referral to CSC/Police if malicious</w:t>
                      </w:r>
                    </w:p>
                  </w:txbxContent>
                </v:textbox>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73600" behindDoc="0" locked="0" layoutInCell="1" allowOverlap="1" wp14:anchorId="44CA1D27" wp14:editId="3C3C061F">
                <wp:simplePos x="0" y="0"/>
                <wp:positionH relativeFrom="column">
                  <wp:posOffset>1671219</wp:posOffset>
                </wp:positionH>
                <wp:positionV relativeFrom="paragraph">
                  <wp:posOffset>2962444</wp:posOffset>
                </wp:positionV>
                <wp:extent cx="1322252" cy="900481"/>
                <wp:effectExtent l="0" t="0" r="11430" b="13970"/>
                <wp:wrapNone/>
                <wp:docPr id="79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252" cy="900481"/>
                        </a:xfrm>
                        <a:prstGeom prst="rect">
                          <a:avLst/>
                        </a:prstGeom>
                        <a:solidFill>
                          <a:srgbClr val="EAF1DD"/>
                        </a:solidFill>
                        <a:ln w="6350">
                          <a:solidFill>
                            <a:srgbClr val="000000"/>
                          </a:solidFill>
                          <a:miter lim="800000"/>
                          <a:headEnd/>
                          <a:tailEnd/>
                        </a:ln>
                      </wps:spPr>
                      <wps:txbx>
                        <w:txbxContent>
                          <w:p w14:paraId="676044EF" w14:textId="77777777" w:rsidR="008B64E7" w:rsidRDefault="008B64E7" w:rsidP="00E34B77">
                            <w:pPr>
                              <w:widowControl w:val="0"/>
                              <w:spacing w:after="272" w:line="247" w:lineRule="auto"/>
                              <w:jc w:val="center"/>
                              <w:rPr>
                                <w:rFonts w:cs="Arial"/>
                                <w:sz w:val="18"/>
                                <w:szCs w:val="18"/>
                              </w:rPr>
                            </w:pPr>
                            <w:r>
                              <w:rPr>
                                <w:rFonts w:cs="Arial"/>
                                <w:sz w:val="18"/>
                                <w:szCs w:val="18"/>
                              </w:rPr>
                              <w:t>Employer to consider safeguarding measures with advice from LADO (i.e. suspension)</w:t>
                            </w:r>
                          </w:p>
                        </w:txbxContent>
                      </wps:txbx>
                      <wps:bodyPr rot="0" vert="horz" wrap="square" lIns="91440" tIns="45720" rIns="91440" bIns="45720" anchor="t" anchorCtr="0" upright="1">
                        <a:noAutofit/>
                      </wps:bodyPr>
                    </wps:wsp>
                  </a:graphicData>
                </a:graphic>
              </wp:anchor>
            </w:drawing>
          </mc:Choice>
          <mc:Fallback>
            <w:pict>
              <v:shape w14:anchorId="44CA1D27" id="Text Box 16" o:spid="_x0000_s1147" type="#_x0000_t202" style="position:absolute;margin-left:131.6pt;margin-top:233.25pt;width:104.1pt;height:70.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" fillcolor="#eaf1dd" strokeweight=".5pt">
                <v:textbox>
                  <w:txbxContent>
                    <w:p w14:paraId="676044EF" w14:textId="77777777" w:rsidR="008B64E7" w:rsidRDefault="008B64E7" w:rsidP="00E34B77">
                      <w:pPr>
                        <w:widowControl w:val="0"/>
                        <w:spacing w:after="272" w:line="247" w:lineRule="auto"/>
                        <w:jc w:val="center"/>
                        <w:rPr>
                          <w:rFonts w:cs="Arial"/>
                          <w:sz w:val="18"/>
                          <w:szCs w:val="18"/>
                        </w:rPr>
                      </w:pPr>
                      <w:r>
                        <w:rPr>
                          <w:rFonts w:cs="Arial"/>
                          <w:sz w:val="18"/>
                          <w:szCs w:val="18"/>
                        </w:rPr>
                        <w:t>Employer to consider safeguarding measures with advice from LADO (i.e. suspension)</w:t>
                      </w:r>
                    </w:p>
                  </w:txbxContent>
                </v:textbox>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75648" behindDoc="0" locked="0" layoutInCell="1" allowOverlap="1" wp14:anchorId="361C54BC" wp14:editId="65C3A382">
                <wp:simplePos x="0" y="0"/>
                <wp:positionH relativeFrom="column">
                  <wp:posOffset>3072574</wp:posOffset>
                </wp:positionH>
                <wp:positionV relativeFrom="paragraph">
                  <wp:posOffset>2962444</wp:posOffset>
                </wp:positionV>
                <wp:extent cx="1318052" cy="900481"/>
                <wp:effectExtent l="0" t="0" r="15875" b="13970"/>
                <wp:wrapNone/>
                <wp:docPr id="7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052" cy="900481"/>
                        </a:xfrm>
                        <a:prstGeom prst="rect">
                          <a:avLst/>
                        </a:prstGeom>
                        <a:solidFill>
                          <a:srgbClr val="EAF1DD"/>
                        </a:solidFill>
                        <a:ln w="6350">
                          <a:solidFill>
                            <a:srgbClr val="000000"/>
                          </a:solidFill>
                          <a:miter lim="800000"/>
                          <a:headEnd/>
                          <a:tailEnd/>
                        </a:ln>
                      </wps:spPr>
                      <wps:txbx>
                        <w:txbxContent>
                          <w:p w14:paraId="73417BA8" w14:textId="77777777" w:rsidR="008B64E7" w:rsidRDefault="008B64E7" w:rsidP="00E34B77">
                            <w:pPr>
                              <w:widowControl w:val="0"/>
                              <w:spacing w:after="272" w:line="247" w:lineRule="auto"/>
                              <w:jc w:val="center"/>
                              <w:rPr>
                                <w:rFonts w:cs="Arial"/>
                                <w:sz w:val="18"/>
                                <w:szCs w:val="18"/>
                              </w:rPr>
                            </w:pPr>
                            <w:r>
                              <w:rPr>
                                <w:rFonts w:cs="Arial"/>
                                <w:sz w:val="18"/>
                                <w:szCs w:val="18"/>
                              </w:rPr>
                              <w:t>Agency referral to CSC/LADO discussion with CSC if necessary</w:t>
                            </w:r>
                          </w:p>
                        </w:txbxContent>
                      </wps:txbx>
                      <wps:bodyPr rot="0" vert="horz" wrap="square" lIns="91440" tIns="45720" rIns="91440" bIns="45720" anchor="t" anchorCtr="0" upright="1">
                        <a:noAutofit/>
                      </wps:bodyPr>
                    </wps:wsp>
                  </a:graphicData>
                </a:graphic>
              </wp:anchor>
            </w:drawing>
          </mc:Choice>
          <mc:Fallback>
            <w:pict>
              <v:shape w14:anchorId="361C54BC" id="Text Box 20" o:spid="_x0000_s1148" type="#_x0000_t202" style="position:absolute;margin-left:241.95pt;margin-top:233.25pt;width:103.8pt;height:70.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" fillcolor="#eaf1dd" strokeweight=".5pt">
                <v:textbox>
                  <w:txbxContent>
                    <w:p w14:paraId="73417BA8" w14:textId="77777777" w:rsidR="008B64E7" w:rsidRDefault="008B64E7" w:rsidP="00E34B77">
                      <w:pPr>
                        <w:widowControl w:val="0"/>
                        <w:spacing w:after="272" w:line="247" w:lineRule="auto"/>
                        <w:jc w:val="center"/>
                        <w:rPr>
                          <w:rFonts w:cs="Arial"/>
                          <w:sz w:val="18"/>
                          <w:szCs w:val="18"/>
                        </w:rPr>
                      </w:pPr>
                      <w:r>
                        <w:rPr>
                          <w:rFonts w:cs="Arial"/>
                          <w:sz w:val="18"/>
                          <w:szCs w:val="18"/>
                        </w:rPr>
                        <w:t>Agency referral to CSC/LADO discussion with CSC if necessary</w:t>
                      </w:r>
                    </w:p>
                  </w:txbxContent>
                </v:textbox>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76672" behindDoc="0" locked="0" layoutInCell="1" allowOverlap="1" wp14:anchorId="273FA759" wp14:editId="1D64A0AC">
                <wp:simplePos x="0" y="0"/>
                <wp:positionH relativeFrom="column">
                  <wp:posOffset>4472030</wp:posOffset>
                </wp:positionH>
                <wp:positionV relativeFrom="paragraph">
                  <wp:posOffset>2962444</wp:posOffset>
                </wp:positionV>
                <wp:extent cx="1326053" cy="900481"/>
                <wp:effectExtent l="0" t="0" r="26670" b="13970"/>
                <wp:wrapNone/>
                <wp:docPr id="79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053" cy="900481"/>
                        </a:xfrm>
                        <a:prstGeom prst="rect">
                          <a:avLst/>
                        </a:prstGeom>
                        <a:solidFill>
                          <a:srgbClr val="EAF1DD"/>
                        </a:solidFill>
                        <a:ln w="6350">
                          <a:solidFill>
                            <a:srgbClr val="000000"/>
                          </a:solidFill>
                          <a:miter lim="800000"/>
                          <a:headEnd/>
                          <a:tailEnd/>
                        </a:ln>
                      </wps:spPr>
                      <wps:txbx>
                        <w:txbxContent>
                          <w:p w14:paraId="3231DF62" w14:textId="77777777" w:rsidR="008B64E7" w:rsidRDefault="008B64E7" w:rsidP="00E34B77">
                            <w:pPr>
                              <w:widowControl w:val="0"/>
                              <w:spacing w:after="272" w:line="247" w:lineRule="auto"/>
                              <w:jc w:val="center"/>
                              <w:rPr>
                                <w:rFonts w:cs="Arial"/>
                                <w:sz w:val="18"/>
                                <w:szCs w:val="18"/>
                              </w:rPr>
                            </w:pPr>
                            <w:r>
                              <w:rPr>
                                <w:rFonts w:cs="Arial"/>
                                <w:sz w:val="18"/>
                                <w:szCs w:val="18"/>
                              </w:rPr>
                              <w:t>LADO refers to police for initial evaluation</w:t>
                            </w:r>
                          </w:p>
                        </w:txbxContent>
                      </wps:txbx>
                      <wps:bodyPr rot="0" vert="horz" wrap="square" lIns="91440" tIns="45720" rIns="91440" bIns="45720" anchor="t" anchorCtr="0" upright="1">
                        <a:noAutofit/>
                      </wps:bodyPr>
                    </wps:wsp>
                  </a:graphicData>
                </a:graphic>
              </wp:anchor>
            </w:drawing>
          </mc:Choice>
          <mc:Fallback>
            <w:pict>
              <v:shape w14:anchorId="273FA759" id="Text Box 23" o:spid="_x0000_s1149" type="#_x0000_t202" style="position:absolute;margin-left:352.15pt;margin-top:233.25pt;width:104.4pt;height:70.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" fillcolor="#eaf1dd" strokeweight=".5pt">
                <v:textbox>
                  <w:txbxContent>
                    <w:p w14:paraId="3231DF62" w14:textId="77777777" w:rsidR="008B64E7" w:rsidRDefault="008B64E7" w:rsidP="00E34B77">
                      <w:pPr>
                        <w:widowControl w:val="0"/>
                        <w:spacing w:after="272" w:line="247" w:lineRule="auto"/>
                        <w:jc w:val="center"/>
                        <w:rPr>
                          <w:rFonts w:cs="Arial"/>
                          <w:sz w:val="18"/>
                          <w:szCs w:val="18"/>
                        </w:rPr>
                      </w:pPr>
                      <w:r>
                        <w:rPr>
                          <w:rFonts w:cs="Arial"/>
                          <w:sz w:val="18"/>
                          <w:szCs w:val="18"/>
                        </w:rPr>
                        <w:t>LADO refers to police for initial evaluation</w:t>
                      </w:r>
                    </w:p>
                  </w:txbxContent>
                </v:textbox>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81792" behindDoc="0" locked="0" layoutInCell="1" allowOverlap="1" wp14:anchorId="1C2C21FF" wp14:editId="3874B649">
                <wp:simplePos x="0" y="0"/>
                <wp:positionH relativeFrom="column">
                  <wp:posOffset>3874606</wp:posOffset>
                </wp:positionH>
                <wp:positionV relativeFrom="paragraph">
                  <wp:posOffset>988870</wp:posOffset>
                </wp:positionV>
                <wp:extent cx="1925976" cy="691504"/>
                <wp:effectExtent l="0" t="0" r="17145" b="13970"/>
                <wp:wrapNone/>
                <wp:docPr id="8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76" cy="691504"/>
                        </a:xfrm>
                        <a:prstGeom prst="rect">
                          <a:avLst/>
                        </a:prstGeom>
                        <a:solidFill>
                          <a:srgbClr val="E1F5FF"/>
                        </a:solidFill>
                        <a:ln w="6350">
                          <a:solidFill>
                            <a:srgbClr val="000000"/>
                          </a:solidFill>
                          <a:miter lim="800000"/>
                          <a:headEnd/>
                          <a:tailEnd/>
                        </a:ln>
                      </wps:spPr>
                      <wps:txbx>
                        <w:txbxContent>
                          <w:p w14:paraId="4A9C1380" w14:textId="77777777" w:rsidR="008B64E7" w:rsidRDefault="008B64E7" w:rsidP="00E34B77">
                            <w:pPr>
                              <w:widowControl w:val="0"/>
                              <w:jc w:val="center"/>
                              <w:rPr>
                                <w:rFonts w:cs="Arial"/>
                                <w:b/>
                                <w:bCs/>
                                <w:sz w:val="18"/>
                                <w:szCs w:val="18"/>
                              </w:rPr>
                            </w:pPr>
                            <w:r>
                              <w:rPr>
                                <w:rFonts w:cs="Arial"/>
                                <w:b/>
                                <w:bCs/>
                                <w:sz w:val="18"/>
                                <w:szCs w:val="18"/>
                              </w:rPr>
                              <w:t>Formally logged by LADO</w:t>
                            </w:r>
                          </w:p>
                          <w:p w14:paraId="60A4E140" w14:textId="77777777" w:rsidR="008B64E7" w:rsidRDefault="008B64E7" w:rsidP="00E34B77">
                            <w:pPr>
                              <w:widowControl w:val="0"/>
                              <w:spacing w:after="272" w:line="247" w:lineRule="auto"/>
                              <w:jc w:val="center"/>
                              <w:rPr>
                                <w:rFonts w:cs="Arial"/>
                                <w:sz w:val="18"/>
                                <w:szCs w:val="18"/>
                              </w:rPr>
                            </w:pPr>
                            <w:r>
                              <w:rPr>
                                <w:rFonts w:cs="Arial"/>
                                <w:sz w:val="18"/>
                                <w:szCs w:val="18"/>
                              </w:rPr>
                              <w:t>LADO Referral form completed if criteria met</w:t>
                            </w:r>
                          </w:p>
                        </w:txbxContent>
                      </wps:txbx>
                      <wps:bodyPr rot="0" vert="horz" wrap="square" lIns="91440" tIns="45720" rIns="91440" bIns="45720" anchor="t" anchorCtr="0" upright="1">
                        <a:noAutofit/>
                      </wps:bodyPr>
                    </wps:wsp>
                  </a:graphicData>
                </a:graphic>
              </wp:anchor>
            </w:drawing>
          </mc:Choice>
          <mc:Fallback>
            <w:pict>
              <v:shape w14:anchorId="1C2C21FF" id="Text Box 38" o:spid="_x0000_s1150" type="#_x0000_t202" style="position:absolute;margin-left:305.1pt;margin-top:77.85pt;width:151.65pt;height:54.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" fillcolor="#e1f5ff" strokeweight=".5pt">
                <v:textbox>
                  <w:txbxContent>
                    <w:p w14:paraId="4A9C1380" w14:textId="77777777" w:rsidR="008B64E7" w:rsidRDefault="008B64E7" w:rsidP="00E34B77">
                      <w:pPr>
                        <w:widowControl w:val="0"/>
                        <w:jc w:val="center"/>
                        <w:rPr>
                          <w:rFonts w:cs="Arial"/>
                          <w:b/>
                          <w:bCs/>
                          <w:sz w:val="18"/>
                          <w:szCs w:val="18"/>
                        </w:rPr>
                      </w:pPr>
                      <w:r>
                        <w:rPr>
                          <w:rFonts w:cs="Arial"/>
                          <w:b/>
                          <w:bCs/>
                          <w:sz w:val="18"/>
                          <w:szCs w:val="18"/>
                        </w:rPr>
                        <w:t>Formally logged by LADO</w:t>
                      </w:r>
                    </w:p>
                    <w:p w14:paraId="60A4E140" w14:textId="77777777" w:rsidR="008B64E7" w:rsidRDefault="008B64E7" w:rsidP="00E34B77">
                      <w:pPr>
                        <w:widowControl w:val="0"/>
                        <w:spacing w:after="272" w:line="247" w:lineRule="auto"/>
                        <w:jc w:val="center"/>
                        <w:rPr>
                          <w:rFonts w:cs="Arial"/>
                          <w:sz w:val="18"/>
                          <w:szCs w:val="18"/>
                        </w:rPr>
                      </w:pPr>
                      <w:r>
                        <w:rPr>
                          <w:rFonts w:cs="Arial"/>
                          <w:sz w:val="18"/>
                          <w:szCs w:val="18"/>
                        </w:rPr>
                        <w:t>LADO Referral form completed if criteria met</w:t>
                      </w:r>
                    </w:p>
                  </w:txbxContent>
                </v:textbox>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85888" behindDoc="0" locked="0" layoutInCell="1" allowOverlap="1" wp14:anchorId="7EF40852" wp14:editId="7081D327">
                <wp:simplePos x="0" y="0"/>
                <wp:positionH relativeFrom="column">
                  <wp:posOffset>1761628</wp:posOffset>
                </wp:positionH>
                <wp:positionV relativeFrom="paragraph">
                  <wp:posOffset>1010939</wp:posOffset>
                </wp:positionV>
                <wp:extent cx="251098" cy="0"/>
                <wp:effectExtent l="30163" t="7937" r="122237" b="46038"/>
                <wp:wrapNone/>
                <wp:docPr id="80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1098" cy="0"/>
                        </a:xfrm>
                        <a:prstGeom prst="bentConnector3">
                          <a:avLst>
                            <a:gd name="adj1" fmla="val 50000"/>
                          </a:avLst>
                        </a:prstGeom>
                        <a:noFill/>
                        <a:ln w="1587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5315B770" id="Straight Arrow Connector 7" o:spid="_x0000_s1026" type="#_x0000_t34" style="position:absolute;margin-left:138.7pt;margin-top:79.6pt;width:19.75pt;height:0;rotation:9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" strokeweight="1.25pt">
                <v:stroke endarrow="open"/>
              </v:shape>
            </w:pict>
          </mc:Fallback>
        </mc:AlternateContent>
      </w:r>
      <w:r w:rsidR="00295D75">
        <w:rPr>
          <w:rFonts w:asciiTheme="minorHAnsi" w:hAnsiTheme="minorHAnsi" w:cstheme="minorHAnsi"/>
          <w:noProof/>
          <w:lang w:eastAsia="en-US"/>
        </w:rPr>
        <mc:AlternateContent>
          <mc:Choice Requires="wpg">
            <w:drawing>
              <wp:anchor distT="0" distB="0" distL="114300" distR="114300" simplePos="0" relativeHeight="251686912" behindDoc="0" locked="0" layoutInCell="1" allowOverlap="1" wp14:anchorId="66143032" wp14:editId="3F8E67B1">
                <wp:simplePos x="0" y="0"/>
                <wp:positionH relativeFrom="column">
                  <wp:posOffset>304465</wp:posOffset>
                </wp:positionH>
                <wp:positionV relativeFrom="paragraph">
                  <wp:posOffset>1796952</wp:posOffset>
                </wp:positionV>
                <wp:extent cx="5493618" cy="924852"/>
                <wp:effectExtent l="0" t="0" r="12065" b="27940"/>
                <wp:wrapNone/>
                <wp:docPr id="80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3618" cy="924852"/>
                          <a:chOff x="1071934" y="1079751"/>
                          <a:chExt cx="54934" cy="9639"/>
                        </a:xfrm>
                      </wpg:grpSpPr>
                      <wps:wsp>
                        <wps:cNvPr id="809" name="Text Box 12"/>
                        <wps:cNvSpPr txBox="1">
                          <a:spLocks noChangeArrowheads="1"/>
                        </wps:cNvSpPr>
                        <wps:spPr bwMode="auto">
                          <a:xfrm>
                            <a:off x="1085684" y="1082545"/>
                            <a:ext cx="13139" cy="6845"/>
                          </a:xfrm>
                          <a:prstGeom prst="rect">
                            <a:avLst/>
                          </a:prstGeom>
                          <a:solidFill>
                            <a:srgbClr val="EAF1DD"/>
                          </a:solidFill>
                          <a:ln w="6350">
                            <a:solidFill>
                              <a:srgbClr val="000000"/>
                            </a:solidFill>
                            <a:miter lim="800000"/>
                            <a:headEnd/>
                            <a:tailEnd/>
                          </a:ln>
                        </wps:spPr>
                        <wps:txbx>
                          <w:txbxContent>
                            <w:p w14:paraId="1D3230EC" w14:textId="77777777" w:rsidR="008B64E7" w:rsidRDefault="008B64E7" w:rsidP="00E34B77">
                              <w:pPr>
                                <w:widowControl w:val="0"/>
                                <w:jc w:val="center"/>
                                <w:rPr>
                                  <w:rFonts w:cs="Arial"/>
                                  <w:sz w:val="18"/>
                                  <w:szCs w:val="18"/>
                                </w:rPr>
                              </w:pPr>
                              <w:r>
                                <w:rPr>
                                  <w:rFonts w:cs="Arial"/>
                                  <w:sz w:val="18"/>
                                  <w:szCs w:val="18"/>
                                </w:rPr>
                                <w:t>Employer/</w:t>
                              </w:r>
                            </w:p>
                            <w:p w14:paraId="298B9897" w14:textId="77777777" w:rsidR="008B64E7" w:rsidRDefault="008B64E7" w:rsidP="00E34B77">
                              <w:pPr>
                                <w:widowControl w:val="0"/>
                                <w:spacing w:after="272" w:line="247" w:lineRule="auto"/>
                                <w:jc w:val="center"/>
                                <w:rPr>
                                  <w:rFonts w:cs="Arial"/>
                                  <w:sz w:val="18"/>
                                  <w:szCs w:val="18"/>
                                </w:rPr>
                              </w:pPr>
                              <w:r>
                                <w:rPr>
                                  <w:rFonts w:cs="Arial"/>
                                  <w:sz w:val="18"/>
                                  <w:szCs w:val="18"/>
                                </w:rPr>
                                <w:t>HR action</w:t>
                              </w:r>
                            </w:p>
                          </w:txbxContent>
                        </wps:txbx>
                        <wps:bodyPr rot="0" vert="horz" wrap="square" lIns="91440" tIns="45720" rIns="91440" bIns="45720" anchor="t" anchorCtr="0" upright="1">
                          <a:noAutofit/>
                        </wps:bodyPr>
                      </wps:wsp>
                      <wps:wsp>
                        <wps:cNvPr id="810" name="Text Box 10"/>
                        <wps:cNvSpPr txBox="1">
                          <a:spLocks noChangeArrowheads="1"/>
                        </wps:cNvSpPr>
                        <wps:spPr bwMode="auto">
                          <a:xfrm>
                            <a:off x="1099614" y="1082545"/>
                            <a:ext cx="13335" cy="6845"/>
                          </a:xfrm>
                          <a:prstGeom prst="rect">
                            <a:avLst/>
                          </a:prstGeom>
                          <a:solidFill>
                            <a:srgbClr val="EAF1DD"/>
                          </a:solidFill>
                          <a:ln w="6350">
                            <a:solidFill>
                              <a:srgbClr val="000000"/>
                            </a:solidFill>
                            <a:miter lim="800000"/>
                            <a:headEnd/>
                            <a:tailEnd/>
                          </a:ln>
                        </wps:spPr>
                        <wps:txbx>
                          <w:txbxContent>
                            <w:p w14:paraId="6B699DF0" w14:textId="77777777" w:rsidR="008B64E7" w:rsidRDefault="008B64E7" w:rsidP="00E34B77">
                              <w:pPr>
                                <w:widowControl w:val="0"/>
                                <w:spacing w:after="272" w:line="247" w:lineRule="auto"/>
                                <w:jc w:val="center"/>
                                <w:rPr>
                                  <w:rFonts w:cs="Arial"/>
                                  <w:sz w:val="18"/>
                                  <w:szCs w:val="18"/>
                                </w:rPr>
                              </w:pPr>
                              <w:r>
                                <w:rPr>
                                  <w:rFonts w:cs="Arial"/>
                                  <w:sz w:val="18"/>
                                  <w:szCs w:val="18"/>
                                </w:rPr>
                                <w:t>Child suffering or at risk of suffering significant harm</w:t>
                              </w:r>
                            </w:p>
                          </w:txbxContent>
                        </wps:txbx>
                        <wps:bodyPr rot="0" vert="horz" wrap="square" lIns="91440" tIns="45720" rIns="91440" bIns="45720" anchor="t" anchorCtr="0" upright="1">
                          <a:noAutofit/>
                        </wps:bodyPr>
                      </wps:wsp>
                      <wps:wsp>
                        <wps:cNvPr id="811" name="Text Box 13"/>
                        <wps:cNvSpPr txBox="1">
                          <a:spLocks noChangeArrowheads="1"/>
                        </wps:cNvSpPr>
                        <wps:spPr bwMode="auto">
                          <a:xfrm>
                            <a:off x="1071934" y="1082545"/>
                            <a:ext cx="13140" cy="6845"/>
                          </a:xfrm>
                          <a:prstGeom prst="rect">
                            <a:avLst/>
                          </a:prstGeom>
                          <a:solidFill>
                            <a:srgbClr val="EAF1DD"/>
                          </a:solidFill>
                          <a:ln w="6350">
                            <a:solidFill>
                              <a:srgbClr val="000000"/>
                            </a:solidFill>
                            <a:miter lim="800000"/>
                            <a:headEnd/>
                            <a:tailEnd/>
                          </a:ln>
                        </wps:spPr>
                        <wps:txbx>
                          <w:txbxContent>
                            <w:p w14:paraId="4DDCEC29" w14:textId="77777777" w:rsidR="008B64E7" w:rsidRDefault="008B64E7" w:rsidP="00E34B77">
                              <w:pPr>
                                <w:widowControl w:val="0"/>
                                <w:spacing w:after="272" w:line="247" w:lineRule="auto"/>
                                <w:jc w:val="center"/>
                                <w:rPr>
                                  <w:rFonts w:cs="Arial"/>
                                  <w:sz w:val="18"/>
                                  <w:szCs w:val="18"/>
                                </w:rPr>
                              </w:pPr>
                              <w:r>
                                <w:rPr>
                                  <w:rFonts w:cs="Arial"/>
                                  <w:sz w:val="18"/>
                                  <w:szCs w:val="18"/>
                                </w:rPr>
                                <w:t>Allegation Unfounded</w:t>
                              </w:r>
                            </w:p>
                          </w:txbxContent>
                        </wps:txbx>
                        <wps:bodyPr rot="0" vert="horz" wrap="square" lIns="91440" tIns="45720" rIns="91440" bIns="45720" anchor="t" anchorCtr="0" upright="1">
                          <a:noAutofit/>
                        </wps:bodyPr>
                      </wps:wsp>
                      <wps:wsp>
                        <wps:cNvPr id="812" name="Text Box 11"/>
                        <wps:cNvSpPr txBox="1">
                          <a:spLocks noChangeArrowheads="1"/>
                        </wps:cNvSpPr>
                        <wps:spPr bwMode="auto">
                          <a:xfrm>
                            <a:off x="1113608" y="1082545"/>
                            <a:ext cx="13260" cy="6845"/>
                          </a:xfrm>
                          <a:prstGeom prst="rect">
                            <a:avLst/>
                          </a:prstGeom>
                          <a:solidFill>
                            <a:srgbClr val="EAF1DD"/>
                          </a:solidFill>
                          <a:ln w="6350">
                            <a:solidFill>
                              <a:srgbClr val="000000"/>
                            </a:solidFill>
                            <a:miter lim="800000"/>
                            <a:headEnd/>
                            <a:tailEnd/>
                          </a:ln>
                        </wps:spPr>
                        <wps:txbx>
                          <w:txbxContent>
                            <w:p w14:paraId="2F5CB0FF" w14:textId="77777777" w:rsidR="008B64E7" w:rsidRDefault="008B64E7" w:rsidP="00E34B77">
                              <w:pPr>
                                <w:widowControl w:val="0"/>
                                <w:spacing w:after="272" w:line="247" w:lineRule="auto"/>
                                <w:jc w:val="center"/>
                                <w:rPr>
                                  <w:rFonts w:cs="Arial"/>
                                  <w:sz w:val="18"/>
                                  <w:szCs w:val="18"/>
                                </w:rPr>
                              </w:pPr>
                              <w:r>
                                <w:rPr>
                                  <w:rFonts w:cs="Arial"/>
                                  <w:sz w:val="18"/>
                                  <w:szCs w:val="18"/>
                                </w:rPr>
                                <w:t>Possible criminal offence</w:t>
                              </w:r>
                            </w:p>
                          </w:txbxContent>
                        </wps:txbx>
                        <wps:bodyPr rot="0" vert="horz" wrap="square" lIns="91440" tIns="45720" rIns="91440" bIns="45720" anchor="t" anchorCtr="0" upright="1">
                          <a:noAutofit/>
                        </wps:bodyPr>
                      </wps:wsp>
                      <wps:wsp>
                        <wps:cNvPr id="813" name="Straight Arrow Connector 22"/>
                        <wps:cNvCnPr>
                          <a:cxnSpLocks noChangeShapeType="1"/>
                        </wps:cNvCnPr>
                        <wps:spPr bwMode="auto">
                          <a:xfrm>
                            <a:off x="1106295" y="1079859"/>
                            <a:ext cx="0" cy="2698"/>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4" name="Straight Connector 27"/>
                        <wps:cNvCnPr>
                          <a:cxnSpLocks noChangeShapeType="1"/>
                        </wps:cNvCnPr>
                        <wps:spPr bwMode="auto">
                          <a:xfrm>
                            <a:off x="1078575" y="1079751"/>
                            <a:ext cx="4177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5" name="Straight Arrow Connector 32"/>
                        <wps:cNvCnPr>
                          <a:cxnSpLocks noChangeShapeType="1"/>
                        </wps:cNvCnPr>
                        <wps:spPr bwMode="auto">
                          <a:xfrm>
                            <a:off x="1078575" y="1079751"/>
                            <a:ext cx="0" cy="2794"/>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6" name="Straight Arrow Connector 33"/>
                        <wps:cNvCnPr>
                          <a:cxnSpLocks noChangeShapeType="1"/>
                        </wps:cNvCnPr>
                        <wps:spPr bwMode="auto">
                          <a:xfrm>
                            <a:off x="1092254" y="1079871"/>
                            <a:ext cx="0" cy="2686"/>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7" name="Straight Arrow Connector 36"/>
                        <wps:cNvCnPr>
                          <a:cxnSpLocks noChangeShapeType="1"/>
                        </wps:cNvCnPr>
                        <wps:spPr bwMode="auto">
                          <a:xfrm>
                            <a:off x="1120299" y="1079812"/>
                            <a:ext cx="0" cy="2794"/>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6143032" id="Group 19" o:spid="_x0000_s1151" style="position:absolute;margin-left:23.95pt;margin-top:141.5pt;width:432.55pt;height:72.8pt;z-index:251686912" coordorigin="10719,10797" coordsize="54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">
                <v:shape id="Text Box 12" o:spid="_x0000_s1152" type="#_x0000_t202" style="position:absolute;left:10856;top:10825;width:13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" fillcolor="#eaf1dd" strokeweight=".5pt">
                  <v:textbox>
                    <w:txbxContent>
                      <w:p w14:paraId="1D3230EC" w14:textId="77777777" w:rsidR="008B64E7" w:rsidRDefault="008B64E7" w:rsidP="00E34B77">
                        <w:pPr>
                          <w:widowControl w:val="0"/>
                          <w:jc w:val="center"/>
                          <w:rPr>
                            <w:rFonts w:cs="Arial"/>
                            <w:sz w:val="18"/>
                            <w:szCs w:val="18"/>
                          </w:rPr>
                        </w:pPr>
                        <w:r>
                          <w:rPr>
                            <w:rFonts w:cs="Arial"/>
                            <w:sz w:val="18"/>
                            <w:szCs w:val="18"/>
                          </w:rPr>
                          <w:t>Employer/</w:t>
                        </w:r>
                      </w:p>
                      <w:p w14:paraId="298B9897" w14:textId="77777777" w:rsidR="008B64E7" w:rsidRDefault="008B64E7" w:rsidP="00E34B77">
                        <w:pPr>
                          <w:widowControl w:val="0"/>
                          <w:spacing w:after="272" w:line="247" w:lineRule="auto"/>
                          <w:jc w:val="center"/>
                          <w:rPr>
                            <w:rFonts w:cs="Arial"/>
                            <w:sz w:val="18"/>
                            <w:szCs w:val="18"/>
                          </w:rPr>
                        </w:pPr>
                        <w:r>
                          <w:rPr>
                            <w:rFonts w:cs="Arial"/>
                            <w:sz w:val="18"/>
                            <w:szCs w:val="18"/>
                          </w:rPr>
                          <w:t>HR action</w:t>
                        </w:r>
                      </w:p>
                    </w:txbxContent>
                  </v:textbox>
                </v:shape>
                <v:shape id="Text Box 10" o:spid="_x0000_s1153" type="#_x0000_t202" style="position:absolute;left:10996;top:10825;width:133;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" fillcolor="#eaf1dd" strokeweight=".5pt">
                  <v:textbox>
                    <w:txbxContent>
                      <w:p w14:paraId="6B699DF0" w14:textId="77777777" w:rsidR="008B64E7" w:rsidRDefault="008B64E7" w:rsidP="00E34B77">
                        <w:pPr>
                          <w:widowControl w:val="0"/>
                          <w:spacing w:after="272" w:line="247" w:lineRule="auto"/>
                          <w:jc w:val="center"/>
                          <w:rPr>
                            <w:rFonts w:cs="Arial"/>
                            <w:sz w:val="18"/>
                            <w:szCs w:val="18"/>
                          </w:rPr>
                        </w:pPr>
                        <w:r>
                          <w:rPr>
                            <w:rFonts w:cs="Arial"/>
                            <w:sz w:val="18"/>
                            <w:szCs w:val="18"/>
                          </w:rPr>
                          <w:t>Child suffering or at risk of suffering significant harm</w:t>
                        </w:r>
                      </w:p>
                    </w:txbxContent>
                  </v:textbox>
                </v:shape>
                <v:shape id="Text Box 13" o:spid="_x0000_s1154" type="#_x0000_t202" style="position:absolute;left:10719;top:10825;width:13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" fillcolor="#eaf1dd" strokeweight=".5pt">
                  <v:textbox>
                    <w:txbxContent>
                      <w:p w14:paraId="4DDCEC29" w14:textId="77777777" w:rsidR="008B64E7" w:rsidRDefault="008B64E7" w:rsidP="00E34B77">
                        <w:pPr>
                          <w:widowControl w:val="0"/>
                          <w:spacing w:after="272" w:line="247" w:lineRule="auto"/>
                          <w:jc w:val="center"/>
                          <w:rPr>
                            <w:rFonts w:cs="Arial"/>
                            <w:sz w:val="18"/>
                            <w:szCs w:val="18"/>
                          </w:rPr>
                        </w:pPr>
                        <w:r>
                          <w:rPr>
                            <w:rFonts w:cs="Arial"/>
                            <w:sz w:val="18"/>
                            <w:szCs w:val="18"/>
                          </w:rPr>
                          <w:t>Allegation Unfounded</w:t>
                        </w:r>
                      </w:p>
                    </w:txbxContent>
                  </v:textbox>
                </v:shape>
                <v:shape id="Text Box 11" o:spid="_x0000_s1155" type="#_x0000_t202" style="position:absolute;left:11136;top:10825;width:13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" fillcolor="#eaf1dd" strokeweight=".5pt">
                  <v:textbox>
                    <w:txbxContent>
                      <w:p w14:paraId="2F5CB0FF" w14:textId="77777777" w:rsidR="008B64E7" w:rsidRDefault="008B64E7" w:rsidP="00E34B77">
                        <w:pPr>
                          <w:widowControl w:val="0"/>
                          <w:spacing w:after="272" w:line="247" w:lineRule="auto"/>
                          <w:jc w:val="center"/>
                          <w:rPr>
                            <w:rFonts w:cs="Arial"/>
                            <w:sz w:val="18"/>
                            <w:szCs w:val="18"/>
                          </w:rPr>
                        </w:pPr>
                        <w:r>
                          <w:rPr>
                            <w:rFonts w:cs="Arial"/>
                            <w:sz w:val="18"/>
                            <w:szCs w:val="18"/>
                          </w:rPr>
                          <w:t>Possible criminal offence</w:t>
                        </w:r>
                      </w:p>
                    </w:txbxContent>
                  </v:textbox>
                </v:shape>
                <v:shape id="Straight Arrow Connector 22" o:spid="_x0000_s1156" type="#_x0000_t32" style="position:absolute;left:11062;top:10798;width:0;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" strokeweight="1.25pt">
                  <v:stroke endarrow="open"/>
                </v:shape>
                <v:line id="Straight Connector 27" o:spid="_x0000_s1157" style="position:absolute;visibility:visible;mso-wrap-style:square" from="10785,10797" to="11203,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" strokeweight="1.25pt"/>
                <v:shape id="Straight Arrow Connector 32" o:spid="_x0000_s1158" type="#_x0000_t32" style="position:absolute;left:10785;top:10797;width:0;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" strokeweight="1.25pt">
                  <v:stroke endarrow="open"/>
                </v:shape>
                <v:shape id="Straight Arrow Connector 33" o:spid="_x0000_s1159" type="#_x0000_t32" style="position:absolute;left:10922;top:10798;width:0;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" strokeweight="1.25pt">
                  <v:stroke endarrow="open"/>
                </v:shape>
                <v:shape id="Straight Arrow Connector 36" o:spid="_x0000_s1160" type="#_x0000_t32" style="position:absolute;left:11202;top:10798;width:0;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" strokeweight="1.25pt">
                  <v:stroke endarrow="open"/>
                </v:shape>
              </v:group>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89984" behindDoc="0" locked="0" layoutInCell="1" allowOverlap="1" wp14:anchorId="79735CF5" wp14:editId="552CDA20">
                <wp:simplePos x="0" y="0"/>
                <wp:positionH relativeFrom="column">
                  <wp:posOffset>983792</wp:posOffset>
                </wp:positionH>
                <wp:positionV relativeFrom="paragraph">
                  <wp:posOffset>2721804</wp:posOffset>
                </wp:positionV>
                <wp:extent cx="0" cy="237570"/>
                <wp:effectExtent l="95250" t="0" r="76200" b="48260"/>
                <wp:wrapNone/>
                <wp:docPr id="818"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1A9BF61C" id="Straight Arrow Connector 44" o:spid="_x0000_s1026" type="#_x0000_t32" style="position:absolute;margin-left:77.45pt;margin-top:214.3pt;width:0;height:18.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" strokeweight="1.25pt">
                <v:stroke endarrow="open"/>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92032" behindDoc="0" locked="0" layoutInCell="1" allowOverlap="1" wp14:anchorId="38EB9A26" wp14:editId="34B8DBE3">
                <wp:simplePos x="0" y="0"/>
                <wp:positionH relativeFrom="column">
                  <wp:posOffset>3465190</wp:posOffset>
                </wp:positionH>
                <wp:positionV relativeFrom="paragraph">
                  <wp:posOffset>1254649</wp:posOffset>
                </wp:positionV>
                <wp:extent cx="400016" cy="0"/>
                <wp:effectExtent l="0" t="76200" r="19685" b="114300"/>
                <wp:wrapNone/>
                <wp:docPr id="82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16"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360B00D9" id="Straight Arrow Connector 19" o:spid="_x0000_s1026" type="#_x0000_t32" style="position:absolute;margin-left:272.85pt;margin-top:98.8pt;width:31.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" strokeweight="1.25pt">
                <v:stroke endarrow="open"/>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98176" behindDoc="0" locked="0" layoutInCell="1" allowOverlap="1" wp14:anchorId="13F1B034" wp14:editId="32D85A46">
                <wp:simplePos x="0" y="0"/>
                <wp:positionH relativeFrom="column">
                  <wp:posOffset>2350846</wp:posOffset>
                </wp:positionH>
                <wp:positionV relativeFrom="paragraph">
                  <wp:posOffset>2721804</wp:posOffset>
                </wp:positionV>
                <wp:extent cx="0" cy="237570"/>
                <wp:effectExtent l="95250" t="0" r="76200" b="48260"/>
                <wp:wrapNone/>
                <wp:docPr id="828"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269F27F7" id="Straight Arrow Connector 44" o:spid="_x0000_s1026" type="#_x0000_t32" style="position:absolute;margin-left:185.1pt;margin-top:214.3pt;width:0;height:18.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" strokeweight="1.25pt">
                <v:stroke endarrow="open"/>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99200" behindDoc="0" locked="0" layoutInCell="1" allowOverlap="1" wp14:anchorId="2DBEF093" wp14:editId="310BFBDC">
                <wp:simplePos x="0" y="0"/>
                <wp:positionH relativeFrom="column">
                  <wp:posOffset>3740701</wp:posOffset>
                </wp:positionH>
                <wp:positionV relativeFrom="paragraph">
                  <wp:posOffset>2721804</wp:posOffset>
                </wp:positionV>
                <wp:extent cx="0" cy="237570"/>
                <wp:effectExtent l="95250" t="0" r="76200" b="48260"/>
                <wp:wrapNone/>
                <wp:docPr id="829"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B6CA095" id="Straight Arrow Connector 44" o:spid="_x0000_s1026" type="#_x0000_t32" style="position:absolute;margin-left:294.55pt;margin-top:214.3pt;width:0;height:18.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" strokeweight="1.25pt">
                <v:stroke endarrow="open"/>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700224" behindDoc="0" locked="0" layoutInCell="1" allowOverlap="1" wp14:anchorId="1289923C" wp14:editId="33C9E4E3">
                <wp:simplePos x="0" y="0"/>
                <wp:positionH relativeFrom="column">
                  <wp:posOffset>5146057</wp:posOffset>
                </wp:positionH>
                <wp:positionV relativeFrom="paragraph">
                  <wp:posOffset>2721804</wp:posOffset>
                </wp:positionV>
                <wp:extent cx="0" cy="237570"/>
                <wp:effectExtent l="95250" t="0" r="76200" b="48260"/>
                <wp:wrapNone/>
                <wp:docPr id="830"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51423E74" id="Straight Arrow Connector 44" o:spid="_x0000_s1026" type="#_x0000_t32" style="position:absolute;margin-left:405.2pt;margin-top:214.3pt;width:0;height:18.7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" strokeweight="1.25pt">
                <v:stroke endarrow="open"/>
              </v:shape>
            </w:pict>
          </mc:Fallback>
        </mc:AlternateContent>
      </w:r>
      <w:r w:rsidR="009B2DDB">
        <w:rPr>
          <w:rFonts w:asciiTheme="minorHAnsi" w:hAnsiTheme="minorHAnsi" w:cstheme="minorHAnsi"/>
          <w:lang w:eastAsia="en-US"/>
        </w:rPr>
        <w:br w:type="page"/>
      </w:r>
    </w:p>
    <w:p w14:paraId="13864DAF" w14:textId="2A111F23" w:rsidR="007C6A97" w:rsidRDefault="00F26975" w:rsidP="00B24C5C">
      <w:pPr>
        <w:pStyle w:val="Heading1"/>
      </w:pPr>
      <w:bookmarkStart w:id="89" w:name="_Toc49343314"/>
      <w:r w:rsidRPr="00081B2D">
        <w:lastRenderedPageBreak/>
        <w:t>Appendix 1</w:t>
      </w:r>
      <w:r w:rsidR="0073634E">
        <w:t>2</w:t>
      </w:r>
      <w:r w:rsidR="00936BC6" w:rsidRPr="00081B2D">
        <w:tab/>
      </w:r>
      <w:r w:rsidR="00922CC4" w:rsidRPr="00081B2D">
        <w:t>Flowchart for making a referral to Family Support</w:t>
      </w:r>
      <w:bookmarkEnd w:id="89"/>
    </w:p>
    <w:p w14:paraId="225EF8B6" w14:textId="6DE43B42" w:rsidR="007C6A97" w:rsidRPr="007C6A97" w:rsidRDefault="000D796C" w:rsidP="007C6A97">
      <w:r w:rsidRPr="00081B2D">
        <w:rPr>
          <w:noProof/>
        </w:rPr>
        <mc:AlternateContent>
          <mc:Choice Requires="wpg">
            <w:drawing>
              <wp:anchor distT="0" distB="0" distL="114300" distR="114300" simplePos="0" relativeHeight="251626496" behindDoc="0" locked="0" layoutInCell="1" allowOverlap="1" wp14:anchorId="704179BF" wp14:editId="635EBA9E">
                <wp:simplePos x="0" y="0"/>
                <wp:positionH relativeFrom="column">
                  <wp:posOffset>-391886</wp:posOffset>
                </wp:positionH>
                <wp:positionV relativeFrom="paragraph">
                  <wp:posOffset>209187</wp:posOffset>
                </wp:positionV>
                <wp:extent cx="7139305" cy="8790305"/>
                <wp:effectExtent l="0" t="0" r="23495" b="1079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9305" cy="8790305"/>
                          <a:chOff x="0" y="0"/>
                          <a:chExt cx="6677675" cy="8475448"/>
                        </a:xfrm>
                      </wpg:grpSpPr>
                      <wps:wsp>
                        <wps:cNvPr id="5" name="Text Box 2"/>
                        <wps:cNvSpPr txBox="1">
                          <a:spLocks noChangeArrowheads="1"/>
                        </wps:cNvSpPr>
                        <wps:spPr bwMode="auto">
                          <a:xfrm>
                            <a:off x="4368010" y="0"/>
                            <a:ext cx="2290664" cy="850900"/>
                          </a:xfrm>
                          <a:prstGeom prst="rect">
                            <a:avLst/>
                          </a:prstGeom>
                          <a:solidFill>
                            <a:srgbClr val="FFFFFF"/>
                          </a:solidFill>
                          <a:ln w="9525">
                            <a:solidFill>
                              <a:srgbClr val="000000"/>
                            </a:solidFill>
                            <a:miter lim="800000"/>
                            <a:headEnd/>
                            <a:tailEnd/>
                          </a:ln>
                        </wps:spPr>
                        <wps:txbx>
                          <w:txbxContent>
                            <w:p w14:paraId="6DF47764" w14:textId="77777777" w:rsidR="008B64E7" w:rsidRPr="000D796C" w:rsidRDefault="008B64E7" w:rsidP="00922CC4">
                              <w:pPr>
                                <w:jc w:val="center"/>
                                <w:rPr>
                                  <w:rFonts w:cs="Arial"/>
                                  <w:b/>
                                  <w:szCs w:val="24"/>
                                </w:rPr>
                              </w:pPr>
                              <w:r w:rsidRPr="000D796C">
                                <w:rPr>
                                  <w:rFonts w:cs="Arial"/>
                                  <w:b/>
                                  <w:szCs w:val="24"/>
                                </w:rPr>
                                <w:t>Initial contact made via Front Door following safeguarding concerns where Family Support considered</w:t>
                              </w:r>
                            </w:p>
                            <w:p w14:paraId="56952B2B" w14:textId="77777777" w:rsidR="008B64E7" w:rsidRPr="00B0365A" w:rsidRDefault="008B64E7" w:rsidP="00922CC4">
                              <w:pPr>
                                <w:rPr>
                                  <w:rFonts w:cs="Arial"/>
                                  <w:sz w:val="32"/>
                                  <w:u w:val="single"/>
                                </w:rPr>
                              </w:pPr>
                            </w:p>
                            <w:p w14:paraId="33A5E391" w14:textId="77777777" w:rsidR="008B64E7" w:rsidRPr="00B0365A" w:rsidRDefault="008B64E7" w:rsidP="00922CC4">
                              <w:r w:rsidRPr="00B0365A">
                                <w:t> </w:t>
                              </w:r>
                            </w:p>
                            <w:p w14:paraId="7E180E6F" w14:textId="77777777" w:rsidR="008B64E7" w:rsidRDefault="008B64E7" w:rsidP="00922CC4"/>
                          </w:txbxContent>
                        </wps:txbx>
                        <wps:bodyPr rot="0" vert="horz" wrap="square" lIns="91440" tIns="45720" rIns="91440" bIns="45720" anchor="t" anchorCtr="0" upright="1">
                          <a:noAutofit/>
                        </wps:bodyPr>
                      </wps:wsp>
                      <wps:wsp>
                        <wps:cNvPr id="6" name="Text Box 2"/>
                        <wps:cNvSpPr txBox="1">
                          <a:spLocks noChangeArrowheads="1"/>
                        </wps:cNvSpPr>
                        <wps:spPr bwMode="auto">
                          <a:xfrm>
                            <a:off x="95693" y="0"/>
                            <a:ext cx="1986280" cy="819150"/>
                          </a:xfrm>
                          <a:prstGeom prst="rect">
                            <a:avLst/>
                          </a:prstGeom>
                          <a:solidFill>
                            <a:srgbClr val="FFFFFF"/>
                          </a:solidFill>
                          <a:ln w="9525">
                            <a:solidFill>
                              <a:srgbClr val="000000"/>
                            </a:solidFill>
                            <a:miter lim="800000"/>
                            <a:headEnd/>
                            <a:tailEnd/>
                          </a:ln>
                        </wps:spPr>
                        <wps:txbx>
                          <w:txbxContent>
                            <w:p w14:paraId="0F6C2D54" w14:textId="77777777" w:rsidR="008B64E7" w:rsidRPr="00A23286" w:rsidRDefault="008B64E7" w:rsidP="00922CC4">
                              <w:pPr>
                                <w:jc w:val="center"/>
                                <w:rPr>
                                  <w:rFonts w:cs="Arial"/>
                                  <w:b/>
                                  <w:sz w:val="24"/>
                                </w:rPr>
                              </w:pPr>
                              <w:r w:rsidRPr="00A23286">
                                <w:rPr>
                                  <w:rFonts w:cs="Arial"/>
                                  <w:b/>
                                  <w:sz w:val="24"/>
                                </w:rPr>
                                <w:t xml:space="preserve">Contact via telephone call to Early Support </w:t>
                              </w:r>
                            </w:p>
                            <w:p w14:paraId="4413AD08" w14:textId="77777777" w:rsidR="008B64E7" w:rsidRPr="00A23286" w:rsidRDefault="008B64E7" w:rsidP="00922CC4">
                              <w:pPr>
                                <w:jc w:val="center"/>
                                <w:rPr>
                                  <w:rFonts w:cs="Arial"/>
                                  <w:b/>
                                  <w:sz w:val="24"/>
                                </w:rPr>
                              </w:pPr>
                              <w:r w:rsidRPr="00A23286">
                                <w:rPr>
                                  <w:rFonts w:cs="Arial"/>
                                  <w:b/>
                                  <w:sz w:val="24"/>
                                </w:rPr>
                                <w:t>(Professional or Public)</w:t>
                              </w:r>
                            </w:p>
                          </w:txbxContent>
                        </wps:txbx>
                        <wps:bodyPr rot="0" vert="horz" wrap="square" lIns="91440" tIns="45720" rIns="91440" bIns="45720" anchor="t" anchorCtr="0" upright="1">
                          <a:noAutofit/>
                        </wps:bodyPr>
                      </wps:wsp>
                      <wps:wsp>
                        <wps:cNvPr id="7" name="Text Box 2"/>
                        <wps:cNvSpPr txBox="1">
                          <a:spLocks noChangeArrowheads="1"/>
                        </wps:cNvSpPr>
                        <wps:spPr bwMode="auto">
                          <a:xfrm>
                            <a:off x="4986670" y="1244009"/>
                            <a:ext cx="1691005" cy="682625"/>
                          </a:xfrm>
                          <a:prstGeom prst="rect">
                            <a:avLst/>
                          </a:prstGeom>
                          <a:solidFill>
                            <a:srgbClr val="FFFFFF"/>
                          </a:solidFill>
                          <a:ln w="9525">
                            <a:solidFill>
                              <a:srgbClr val="000000"/>
                            </a:solidFill>
                            <a:miter lim="800000"/>
                            <a:headEnd/>
                            <a:tailEnd/>
                          </a:ln>
                        </wps:spPr>
                        <wps:txbx>
                          <w:txbxContent>
                            <w:p w14:paraId="12F279A8" w14:textId="77777777" w:rsidR="008B64E7" w:rsidRPr="00687C30" w:rsidRDefault="008B64E7" w:rsidP="00922CC4">
                              <w:pPr>
                                <w:rPr>
                                  <w:rFonts w:cs="Arial"/>
                                  <w:sz w:val="20"/>
                                </w:rPr>
                              </w:pPr>
                              <w:r>
                                <w:rPr>
                                  <w:rFonts w:cs="Arial"/>
                                  <w:sz w:val="20"/>
                                </w:rPr>
                                <w:t xml:space="preserve">Conversation </w:t>
                              </w:r>
                              <w:r w:rsidRPr="00687C30">
                                <w:rPr>
                                  <w:rFonts w:cs="Arial"/>
                                  <w:sz w:val="20"/>
                                </w:rPr>
                                <w:t xml:space="preserve">with </w:t>
                              </w:r>
                              <w:r>
                                <w:rPr>
                                  <w:rFonts w:cs="Arial"/>
                                  <w:sz w:val="20"/>
                                </w:rPr>
                                <w:t>referrer</w:t>
                              </w:r>
                              <w:r w:rsidRPr="00687C30">
                                <w:rPr>
                                  <w:rFonts w:cs="Arial"/>
                                  <w:sz w:val="20"/>
                                </w:rPr>
                                <w:t xml:space="preserve"> determines if referral to </w:t>
                              </w:r>
                              <w:r>
                                <w:rPr>
                                  <w:rFonts w:cs="Arial"/>
                                  <w:sz w:val="20"/>
                                </w:rPr>
                                <w:t>Family</w:t>
                              </w:r>
                              <w:r w:rsidRPr="00687C30">
                                <w:rPr>
                                  <w:rFonts w:cs="Arial"/>
                                  <w:sz w:val="20"/>
                                </w:rPr>
                                <w:t xml:space="preserve"> Support required</w:t>
                              </w:r>
                            </w:p>
                          </w:txbxContent>
                        </wps:txbx>
                        <wps:bodyPr rot="0" vert="horz" wrap="square" lIns="91440" tIns="45720" rIns="91440" bIns="45720" anchor="t" anchorCtr="0" upright="1">
                          <a:noAutofit/>
                        </wps:bodyPr>
                      </wps:wsp>
                      <wps:wsp>
                        <wps:cNvPr id="8" name="Text Box 2"/>
                        <wps:cNvSpPr txBox="1">
                          <a:spLocks noChangeArrowheads="1"/>
                        </wps:cNvSpPr>
                        <wps:spPr bwMode="auto">
                          <a:xfrm>
                            <a:off x="0" y="1180214"/>
                            <a:ext cx="2060575" cy="1024890"/>
                          </a:xfrm>
                          <a:prstGeom prst="rect">
                            <a:avLst/>
                          </a:prstGeom>
                          <a:solidFill>
                            <a:srgbClr val="FFFFFF"/>
                          </a:solidFill>
                          <a:ln w="9525">
                            <a:solidFill>
                              <a:srgbClr val="000000"/>
                            </a:solidFill>
                            <a:miter lim="800000"/>
                            <a:headEnd/>
                            <a:tailEnd/>
                          </a:ln>
                        </wps:spPr>
                        <wps:txbx>
                          <w:txbxContent>
                            <w:p w14:paraId="41E14D83" w14:textId="77777777" w:rsidR="008B64E7" w:rsidRPr="00687C30" w:rsidRDefault="008B64E7" w:rsidP="00922CC4">
                              <w:pPr>
                                <w:rPr>
                                  <w:rFonts w:cs="Arial"/>
                                  <w:sz w:val="20"/>
                                </w:rPr>
                              </w:pPr>
                              <w:r>
                                <w:rPr>
                                  <w:rFonts w:cs="Arial"/>
                                  <w:sz w:val="20"/>
                                </w:rPr>
                                <w:t xml:space="preserve">Conversation with </w:t>
                              </w:r>
                              <w:r w:rsidRPr="00687C30">
                                <w:rPr>
                                  <w:rFonts w:cs="Arial"/>
                                  <w:sz w:val="20"/>
                                </w:rPr>
                                <w:t>T</w:t>
                              </w:r>
                              <w:r>
                                <w:rPr>
                                  <w:rFonts w:cs="Arial"/>
                                  <w:sz w:val="20"/>
                                </w:rPr>
                                <w:t xml:space="preserve">eam Leader </w:t>
                              </w:r>
                              <w:r w:rsidRPr="00687C30">
                                <w:rPr>
                                  <w:rFonts w:cs="Arial"/>
                                  <w:sz w:val="20"/>
                                </w:rPr>
                                <w:t xml:space="preserve">linked to relevant Community Hub area determines if referral to </w:t>
                              </w:r>
                              <w:r>
                                <w:rPr>
                                  <w:rFonts w:cs="Arial"/>
                                  <w:sz w:val="20"/>
                                </w:rPr>
                                <w:t>Family</w:t>
                              </w:r>
                              <w:r w:rsidRPr="00687C30">
                                <w:rPr>
                                  <w:rFonts w:cs="Arial"/>
                                  <w:sz w:val="20"/>
                                </w:rPr>
                                <w:t xml:space="preserve"> Support required. Has support from consultant been </w:t>
                              </w:r>
                              <w:r>
                                <w:rPr>
                                  <w:rFonts w:cs="Arial"/>
                                  <w:sz w:val="20"/>
                                </w:rPr>
                                <w:t>offered/</w:t>
                              </w:r>
                              <w:r w:rsidRPr="00687C30">
                                <w:rPr>
                                  <w:rFonts w:cs="Arial"/>
                                  <w:sz w:val="20"/>
                                </w:rPr>
                                <w:t>exhausted?</w:t>
                              </w:r>
                            </w:p>
                          </w:txbxContent>
                        </wps:txbx>
                        <wps:bodyPr rot="0" vert="horz" wrap="square" lIns="91440" tIns="45720" rIns="91440" bIns="45720" anchor="t" anchorCtr="0" upright="1">
                          <a:noAutofit/>
                        </wps:bodyPr>
                      </wps:wsp>
                      <wps:wsp>
                        <wps:cNvPr id="9" name="Text Box 2"/>
                        <wps:cNvSpPr txBox="1">
                          <a:spLocks noChangeArrowheads="1"/>
                        </wps:cNvSpPr>
                        <wps:spPr bwMode="auto">
                          <a:xfrm>
                            <a:off x="2690038" y="3030279"/>
                            <a:ext cx="1516380" cy="2282825"/>
                          </a:xfrm>
                          <a:prstGeom prst="rect">
                            <a:avLst/>
                          </a:prstGeom>
                          <a:solidFill>
                            <a:srgbClr val="FFFFFF"/>
                          </a:solidFill>
                          <a:ln w="9525">
                            <a:solidFill>
                              <a:srgbClr val="000000"/>
                            </a:solidFill>
                            <a:miter lim="800000"/>
                            <a:headEnd/>
                            <a:tailEnd/>
                          </a:ln>
                        </wps:spPr>
                        <wps:txbx>
                          <w:txbxContent>
                            <w:p w14:paraId="4901C79E" w14:textId="7A0E9947" w:rsidR="008B64E7" w:rsidRPr="009261FA" w:rsidRDefault="008B64E7" w:rsidP="00922CC4">
                              <w:pPr>
                                <w:rPr>
                                  <w:rFonts w:cs="Arial"/>
                                  <w:sz w:val="20"/>
                                </w:rPr>
                              </w:pPr>
                              <w:r>
                                <w:rPr>
                                  <w:rFonts w:cs="Arial"/>
                                  <w:sz w:val="20"/>
                                </w:rPr>
                                <w:t xml:space="preserve">Conversation </w:t>
                              </w:r>
                              <w:r w:rsidRPr="009261FA">
                                <w:rPr>
                                  <w:rFonts w:cs="Arial"/>
                                  <w:sz w:val="20"/>
                                </w:rPr>
                                <w:t xml:space="preserve">about </w:t>
                              </w:r>
                              <w:r>
                                <w:rPr>
                                  <w:rFonts w:cs="Arial"/>
                                  <w:sz w:val="20"/>
                                </w:rPr>
                                <w:t xml:space="preserve">the </w:t>
                              </w:r>
                              <w:r w:rsidRPr="009261FA">
                                <w:rPr>
                                  <w:rFonts w:cs="Arial"/>
                                  <w:sz w:val="20"/>
                                </w:rPr>
                                <w:t xml:space="preserve">concerns with </w:t>
                              </w:r>
                              <w:r>
                                <w:rPr>
                                  <w:rFonts w:cs="Arial"/>
                                  <w:sz w:val="20"/>
                                </w:rPr>
                                <w:t xml:space="preserve">the </w:t>
                              </w:r>
                              <w:r w:rsidRPr="009261FA">
                                <w:rPr>
                                  <w:rFonts w:cs="Arial"/>
                                  <w:sz w:val="20"/>
                                </w:rPr>
                                <w:t xml:space="preserve">appropriate agency/service within Community Hub area and request </w:t>
                              </w:r>
                              <w:r>
                                <w:rPr>
                                  <w:rFonts w:cs="Arial"/>
                                  <w:sz w:val="20"/>
                                </w:rPr>
                                <w:t xml:space="preserve">they </w:t>
                              </w:r>
                              <w:r w:rsidRPr="009261FA">
                                <w:rPr>
                                  <w:rFonts w:cs="Arial"/>
                                  <w:sz w:val="20"/>
                                </w:rPr>
                                <w:t>contact family to offer support.</w:t>
                              </w:r>
                            </w:p>
                            <w:p w14:paraId="6453DBD4" w14:textId="77777777" w:rsidR="008B64E7" w:rsidRPr="009261FA" w:rsidRDefault="008B64E7" w:rsidP="00922CC4">
                              <w:pPr>
                                <w:rPr>
                                  <w:rFonts w:cs="Arial"/>
                                  <w:sz w:val="20"/>
                                </w:rPr>
                              </w:pPr>
                              <w:r w:rsidRPr="009261FA">
                                <w:rPr>
                                  <w:rFonts w:cs="Arial"/>
                                  <w:sz w:val="20"/>
                                </w:rPr>
                                <w:t>Consider completing ESA</w:t>
                              </w:r>
                              <w:r>
                                <w:rPr>
                                  <w:rFonts w:cs="Arial"/>
                                  <w:sz w:val="20"/>
                                </w:rPr>
                                <w:t xml:space="preserve"> (see guidance)</w:t>
                              </w:r>
                            </w:p>
                            <w:p w14:paraId="00252F48" w14:textId="77777777" w:rsidR="008B64E7" w:rsidRPr="009261FA" w:rsidRDefault="008B64E7" w:rsidP="00922CC4">
                              <w:pPr>
                                <w:rPr>
                                  <w:rFonts w:cs="Arial"/>
                                  <w:sz w:val="20"/>
                                </w:rPr>
                              </w:pPr>
                              <w:r w:rsidRPr="009261FA">
                                <w:rPr>
                                  <w:rFonts w:cs="Arial"/>
                                  <w:sz w:val="20"/>
                                </w:rPr>
                                <w:t xml:space="preserve">Offer support from </w:t>
                              </w:r>
                              <w:r>
                                <w:rPr>
                                  <w:rFonts w:cs="Arial"/>
                                  <w:sz w:val="20"/>
                                </w:rPr>
                                <w:t xml:space="preserve">a </w:t>
                              </w:r>
                              <w:r w:rsidRPr="009261FA">
                                <w:rPr>
                                  <w:rFonts w:cs="Arial"/>
                                  <w:sz w:val="20"/>
                                </w:rPr>
                                <w:t>consultant as needed</w:t>
                              </w:r>
                            </w:p>
                            <w:p w14:paraId="2D9399C6" w14:textId="77777777" w:rsidR="008B64E7" w:rsidRDefault="008B64E7" w:rsidP="00922CC4">
                              <w:pPr>
                                <w:rPr>
                                  <w:rFonts w:cs="Arial"/>
                                </w:rPr>
                              </w:pPr>
                            </w:p>
                            <w:p w14:paraId="127F18C0" w14:textId="77777777" w:rsidR="008B64E7" w:rsidRPr="00B0365A" w:rsidRDefault="008B64E7" w:rsidP="00922CC4">
                              <w:pPr>
                                <w:rPr>
                                  <w:rFonts w:cs="Arial"/>
                                </w:rPr>
                              </w:pPr>
                            </w:p>
                          </w:txbxContent>
                        </wps:txbx>
                        <wps:bodyPr rot="0" vert="horz" wrap="square" lIns="91440" tIns="45720" rIns="91440" bIns="45720" anchor="t" anchorCtr="0" upright="1">
                          <a:noAutofit/>
                        </wps:bodyPr>
                      </wps:wsp>
                      <wps:wsp>
                        <wps:cNvPr id="10" name="Text Box 2"/>
                        <wps:cNvSpPr txBox="1">
                          <a:spLocks noChangeArrowheads="1"/>
                        </wps:cNvSpPr>
                        <wps:spPr bwMode="auto">
                          <a:xfrm>
                            <a:off x="404038" y="3264195"/>
                            <a:ext cx="1347470" cy="1791335"/>
                          </a:xfrm>
                          <a:prstGeom prst="rect">
                            <a:avLst/>
                          </a:prstGeom>
                          <a:solidFill>
                            <a:srgbClr val="FFFFFF"/>
                          </a:solidFill>
                          <a:ln w="9525">
                            <a:solidFill>
                              <a:srgbClr val="000000"/>
                            </a:solidFill>
                            <a:miter lim="800000"/>
                            <a:headEnd/>
                            <a:tailEnd/>
                          </a:ln>
                        </wps:spPr>
                        <wps:txbx>
                          <w:txbxContent>
                            <w:p w14:paraId="6519BEAB" w14:textId="77777777" w:rsidR="008B64E7" w:rsidRPr="009261FA" w:rsidRDefault="008B64E7" w:rsidP="00922CC4">
                              <w:pPr>
                                <w:rPr>
                                  <w:rFonts w:cs="Arial"/>
                                  <w:sz w:val="20"/>
                                </w:rPr>
                              </w:pPr>
                              <w:r>
                                <w:rPr>
                                  <w:rFonts w:cs="Arial"/>
                                  <w:sz w:val="20"/>
                                </w:rPr>
                                <w:t>Referrer asked to complete r</w:t>
                              </w:r>
                              <w:r w:rsidRPr="009261FA">
                                <w:rPr>
                                  <w:rFonts w:cs="Arial"/>
                                  <w:sz w:val="20"/>
                                </w:rPr>
                                <w:t>eferral form</w:t>
                              </w:r>
                              <w:r>
                                <w:rPr>
                                  <w:rFonts w:cs="Arial"/>
                                  <w:sz w:val="20"/>
                                </w:rPr>
                                <w:t xml:space="preserve">. </w:t>
                              </w:r>
                            </w:p>
                            <w:p w14:paraId="27B49EFB" w14:textId="77777777" w:rsidR="008B64E7" w:rsidRPr="009261FA" w:rsidRDefault="008B64E7" w:rsidP="00922CC4">
                              <w:pPr>
                                <w:rPr>
                                  <w:rFonts w:cs="Arial"/>
                                  <w:sz w:val="20"/>
                                </w:rPr>
                              </w:pPr>
                              <w:r w:rsidRPr="009261FA">
                                <w:rPr>
                                  <w:rFonts w:cs="Arial"/>
                                  <w:sz w:val="20"/>
                                </w:rPr>
                                <w:t>Team Leader makes allocation decision</w:t>
                              </w:r>
                            </w:p>
                            <w:p w14:paraId="5743DC7F" w14:textId="77777777" w:rsidR="008B64E7" w:rsidRPr="009261FA" w:rsidRDefault="008B64E7" w:rsidP="00922CC4">
                              <w:pPr>
                                <w:rPr>
                                  <w:rFonts w:cs="Arial"/>
                                  <w:sz w:val="20"/>
                                </w:rPr>
                              </w:pPr>
                              <w:r w:rsidRPr="009261FA">
                                <w:rPr>
                                  <w:rFonts w:cs="Arial"/>
                                  <w:sz w:val="20"/>
                                </w:rPr>
                                <w:t xml:space="preserve">If no conversation taken place TL contacts referrer  </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606056" y="2519916"/>
                            <a:ext cx="491490" cy="422275"/>
                          </a:xfrm>
                          <a:prstGeom prst="rect">
                            <a:avLst/>
                          </a:prstGeom>
                          <a:solidFill>
                            <a:srgbClr val="FFFFFF"/>
                          </a:solidFill>
                          <a:ln w="9525">
                            <a:solidFill>
                              <a:srgbClr val="000000"/>
                            </a:solidFill>
                            <a:prstDash val="dash"/>
                            <a:miter lim="800000"/>
                            <a:headEnd/>
                            <a:tailEnd/>
                          </a:ln>
                        </wps:spPr>
                        <wps:txbx>
                          <w:txbxContent>
                            <w:p w14:paraId="75D79F59" w14:textId="77777777" w:rsidR="008B64E7" w:rsidRPr="00922CC4" w:rsidRDefault="008B64E7" w:rsidP="00922CC4">
                              <w:pPr>
                                <w:spacing w:line="600" w:lineRule="auto"/>
                                <w:rPr>
                                  <w:b/>
                                  <w:sz w:val="28"/>
                                  <w:szCs w:val="32"/>
                                </w:rPr>
                              </w:pPr>
                              <w:r w:rsidRPr="00922CC4">
                                <w:rPr>
                                  <w:b/>
                                  <w:sz w:val="28"/>
                                  <w:szCs w:val="32"/>
                                </w:rPr>
                                <w:t>Yes</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3136605" y="2094614"/>
                            <a:ext cx="491490" cy="422275"/>
                          </a:xfrm>
                          <a:prstGeom prst="rect">
                            <a:avLst/>
                          </a:prstGeom>
                          <a:solidFill>
                            <a:srgbClr val="FFFFFF"/>
                          </a:solidFill>
                          <a:ln w="9525">
                            <a:solidFill>
                              <a:srgbClr val="000000"/>
                            </a:solidFill>
                            <a:prstDash val="dash"/>
                            <a:miter lim="800000"/>
                            <a:headEnd/>
                            <a:tailEnd/>
                          </a:ln>
                        </wps:spPr>
                        <wps:txbx>
                          <w:txbxContent>
                            <w:p w14:paraId="32034717" w14:textId="77777777" w:rsidR="008B64E7" w:rsidRPr="005C5270" w:rsidRDefault="008B64E7" w:rsidP="00922CC4">
                              <w:pPr>
                                <w:spacing w:line="600" w:lineRule="auto"/>
                                <w:rPr>
                                  <w:b/>
                                  <w:sz w:val="32"/>
                                </w:rPr>
                              </w:pPr>
                              <w:r w:rsidRPr="005C5270">
                                <w:rPr>
                                  <w:b/>
                                  <w:sz w:val="32"/>
                                </w:rPr>
                                <w:t>No</w:t>
                              </w:r>
                            </w:p>
                          </w:txbxContent>
                        </wps:txbx>
                        <wps:bodyPr rot="0" vert="horz" wrap="square" lIns="91440" tIns="45720" rIns="91440" bIns="45720" anchor="t" anchorCtr="0" upright="1">
                          <a:noAutofit/>
                        </wps:bodyPr>
                      </wps:wsp>
                      <wps:wsp>
                        <wps:cNvPr id="13" name="Right Arrow 20"/>
                        <wps:cNvSpPr>
                          <a:spLocks noChangeArrowheads="1"/>
                        </wps:cNvSpPr>
                        <wps:spPr bwMode="auto">
                          <a:xfrm rot="5400000">
                            <a:off x="5582094" y="2828260"/>
                            <a:ext cx="157539" cy="207646"/>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4" name="Right Arrow 14"/>
                        <wps:cNvSpPr>
                          <a:spLocks noChangeArrowheads="1"/>
                        </wps:cNvSpPr>
                        <wps:spPr bwMode="auto">
                          <a:xfrm rot="5400000">
                            <a:off x="5582093" y="1945758"/>
                            <a:ext cx="157480" cy="207645"/>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5" name="Right Arrow 18"/>
                        <wps:cNvSpPr>
                          <a:spLocks noChangeArrowheads="1"/>
                        </wps:cNvSpPr>
                        <wps:spPr bwMode="auto">
                          <a:xfrm rot="2599423" flipV="1">
                            <a:off x="1499191" y="5369442"/>
                            <a:ext cx="805542" cy="40195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6" name="Right Arrow 19"/>
                        <wps:cNvSpPr>
                          <a:spLocks noChangeArrowheads="1"/>
                        </wps:cNvSpPr>
                        <wps:spPr bwMode="auto">
                          <a:xfrm rot="5400000">
                            <a:off x="3200400" y="2541182"/>
                            <a:ext cx="400115" cy="502609"/>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7" name="Right Arrow 21"/>
                        <wps:cNvSpPr>
                          <a:spLocks noChangeArrowheads="1"/>
                        </wps:cNvSpPr>
                        <wps:spPr bwMode="auto">
                          <a:xfrm rot="5400000">
                            <a:off x="733647" y="2264735"/>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8" name="Right Arrow 22"/>
                        <wps:cNvSpPr>
                          <a:spLocks noChangeArrowheads="1"/>
                        </wps:cNvSpPr>
                        <wps:spPr bwMode="auto">
                          <a:xfrm rot="5400000">
                            <a:off x="733647" y="2977116"/>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9" name="Right Arrow 24"/>
                        <wps:cNvSpPr>
                          <a:spLocks noChangeArrowheads="1"/>
                        </wps:cNvSpPr>
                        <wps:spPr bwMode="auto">
                          <a:xfrm rot="5400000">
                            <a:off x="5523614" y="940981"/>
                            <a:ext cx="284179" cy="207646"/>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0" name="Right Arrow 25"/>
                        <wps:cNvSpPr>
                          <a:spLocks noChangeArrowheads="1"/>
                        </wps:cNvSpPr>
                        <wps:spPr bwMode="auto">
                          <a:xfrm rot="5400000">
                            <a:off x="978196" y="893135"/>
                            <a:ext cx="288529" cy="207646"/>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1" name="Text Box 2"/>
                        <wps:cNvSpPr txBox="1">
                          <a:spLocks noChangeArrowheads="1"/>
                        </wps:cNvSpPr>
                        <wps:spPr bwMode="auto">
                          <a:xfrm>
                            <a:off x="2711303" y="457200"/>
                            <a:ext cx="1532255" cy="1283970"/>
                          </a:xfrm>
                          <a:prstGeom prst="rect">
                            <a:avLst/>
                          </a:prstGeom>
                          <a:solidFill>
                            <a:srgbClr val="FFFFFF"/>
                          </a:solidFill>
                          <a:ln w="9525">
                            <a:solidFill>
                              <a:srgbClr val="000000"/>
                            </a:solidFill>
                            <a:prstDash val="dash"/>
                            <a:miter lim="800000"/>
                            <a:headEnd/>
                            <a:tailEnd/>
                          </a:ln>
                        </wps:spPr>
                        <wps:txbx>
                          <w:txbxContent>
                            <w:p w14:paraId="01DE8684" w14:textId="77777777" w:rsidR="008B64E7" w:rsidRPr="009261FA" w:rsidRDefault="008B64E7"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 be identified already involved with the family they will be asked to make referral to Family Support. </w:t>
                              </w:r>
                            </w:p>
                          </w:txbxContent>
                        </wps:txbx>
                        <wps:bodyPr rot="0" vert="horz" wrap="square" lIns="91440" tIns="45720" rIns="91440" bIns="45720" anchor="t" anchorCtr="0" upright="1">
                          <a:noAutofit/>
                        </wps:bodyPr>
                      </wps:wsp>
                      <wps:wsp>
                        <wps:cNvPr id="22" name="Right Arrow 29"/>
                        <wps:cNvSpPr>
                          <a:spLocks noChangeArrowheads="1"/>
                        </wps:cNvSpPr>
                        <wps:spPr bwMode="auto">
                          <a:xfrm rot="-9529296">
                            <a:off x="4348717" y="1275907"/>
                            <a:ext cx="562640" cy="254000"/>
                          </a:xfrm>
                          <a:prstGeom prst="rightArrow">
                            <a:avLst>
                              <a:gd name="adj1" fmla="val 50000"/>
                              <a:gd name="adj2" fmla="val 5000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23" name="Right Arrow 30"/>
                        <wps:cNvSpPr>
                          <a:spLocks noChangeArrowheads="1"/>
                        </wps:cNvSpPr>
                        <wps:spPr bwMode="auto">
                          <a:xfrm rot="-8345092">
                            <a:off x="2115880" y="489098"/>
                            <a:ext cx="545268" cy="254000"/>
                          </a:xfrm>
                          <a:prstGeom prst="rightArrow">
                            <a:avLst>
                              <a:gd name="adj1" fmla="val 50000"/>
                              <a:gd name="adj2" fmla="val 5000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4" name="Right Arrow 31"/>
                        <wps:cNvSpPr>
                          <a:spLocks noChangeArrowheads="1"/>
                        </wps:cNvSpPr>
                        <wps:spPr bwMode="auto">
                          <a:xfrm rot="1473030">
                            <a:off x="2115880" y="1818167"/>
                            <a:ext cx="953135" cy="254000"/>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5" name="Right Arrow 192"/>
                        <wps:cNvSpPr>
                          <a:spLocks noChangeArrowheads="1"/>
                        </wps:cNvSpPr>
                        <wps:spPr bwMode="auto">
                          <a:xfrm rot="-9344634">
                            <a:off x="3615070" y="2658140"/>
                            <a:ext cx="1435962" cy="254000"/>
                          </a:xfrm>
                          <a:prstGeom prst="rightArrow">
                            <a:avLst>
                              <a:gd name="adj1" fmla="val 50000"/>
                              <a:gd name="adj2" fmla="val 4999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6" name="Text Box 2"/>
                        <wps:cNvSpPr txBox="1">
                          <a:spLocks noChangeArrowheads="1"/>
                        </wps:cNvSpPr>
                        <wps:spPr bwMode="auto">
                          <a:xfrm>
                            <a:off x="5092996" y="3051544"/>
                            <a:ext cx="1347470" cy="1786255"/>
                          </a:xfrm>
                          <a:prstGeom prst="rect">
                            <a:avLst/>
                          </a:prstGeom>
                          <a:solidFill>
                            <a:srgbClr val="FFFFFF"/>
                          </a:solidFill>
                          <a:ln w="9525">
                            <a:solidFill>
                              <a:srgbClr val="000000"/>
                            </a:solidFill>
                            <a:miter lim="800000"/>
                            <a:headEnd/>
                            <a:tailEnd/>
                          </a:ln>
                        </wps:spPr>
                        <wps:txbx>
                          <w:txbxContent>
                            <w:p w14:paraId="02AEB431" w14:textId="77777777" w:rsidR="008B64E7" w:rsidRPr="009261FA" w:rsidRDefault="008B64E7" w:rsidP="00922CC4">
                              <w:pPr>
                                <w:rPr>
                                  <w:rFonts w:cs="Arial"/>
                                  <w:sz w:val="20"/>
                                </w:rPr>
                              </w:pPr>
                              <w:r>
                                <w:rPr>
                                  <w:rFonts w:cs="Arial"/>
                                  <w:sz w:val="20"/>
                                </w:rPr>
                                <w:t>Front door has conversation with</w:t>
                              </w:r>
                              <w:r w:rsidRPr="009261FA">
                                <w:rPr>
                                  <w:rFonts w:cs="Arial"/>
                                  <w:sz w:val="20"/>
                                </w:rPr>
                                <w:t xml:space="preserve"> </w:t>
                              </w:r>
                              <w:r>
                                <w:rPr>
                                  <w:rFonts w:cs="Arial"/>
                                  <w:sz w:val="20"/>
                                </w:rPr>
                                <w:t>Family Support</w:t>
                              </w:r>
                              <w:r w:rsidRPr="009261FA">
                                <w:rPr>
                                  <w:rFonts w:cs="Arial"/>
                                  <w:sz w:val="20"/>
                                </w:rPr>
                                <w:t xml:space="preserve"> Team Leader</w:t>
                              </w:r>
                              <w:r>
                                <w:rPr>
                                  <w:rFonts w:cs="Arial"/>
                                  <w:sz w:val="20"/>
                                </w:rPr>
                                <w:t xml:space="preserve"> (TL)</w:t>
                              </w:r>
                              <w:r w:rsidRPr="009261FA">
                                <w:rPr>
                                  <w:rFonts w:cs="Arial"/>
                                  <w:sz w:val="20"/>
                                </w:rPr>
                                <w:t xml:space="preserve"> for </w:t>
                              </w:r>
                              <w:r>
                                <w:rPr>
                                  <w:rFonts w:cs="Arial"/>
                                  <w:sz w:val="20"/>
                                </w:rPr>
                                <w:t xml:space="preserve">the relevant </w:t>
                              </w:r>
                              <w:r w:rsidRPr="009261FA">
                                <w:rPr>
                                  <w:rFonts w:cs="Arial"/>
                                  <w:sz w:val="20"/>
                                </w:rPr>
                                <w:t>Community Hub area</w:t>
                              </w:r>
                              <w:r>
                                <w:rPr>
                                  <w:rFonts w:cs="Arial"/>
                                  <w:sz w:val="20"/>
                                </w:rPr>
                                <w:t xml:space="preserve"> to make referral</w:t>
                              </w:r>
                            </w:p>
                            <w:p w14:paraId="03436A8F" w14:textId="77777777" w:rsidR="008B64E7" w:rsidRPr="009261FA" w:rsidRDefault="008B64E7" w:rsidP="00922CC4">
                              <w:pPr>
                                <w:rPr>
                                  <w:rFonts w:cs="Arial"/>
                                  <w:sz w:val="20"/>
                                </w:rPr>
                              </w:pPr>
                              <w:r w:rsidRPr="009261FA">
                                <w:rPr>
                                  <w:rFonts w:cs="Arial"/>
                                  <w:sz w:val="20"/>
                                </w:rPr>
                                <w:t xml:space="preserve">TL makes </w:t>
                              </w:r>
                              <w:r>
                                <w:rPr>
                                  <w:rFonts w:cs="Arial"/>
                                  <w:sz w:val="20"/>
                                </w:rPr>
                                <w:t xml:space="preserve">referral </w:t>
                              </w:r>
                              <w:r w:rsidRPr="009261FA">
                                <w:rPr>
                                  <w:rFonts w:cs="Arial"/>
                                  <w:sz w:val="20"/>
                                </w:rPr>
                                <w:t>decision</w:t>
                              </w:r>
                            </w:p>
                            <w:p w14:paraId="4C5BB09D" w14:textId="77777777" w:rsidR="008B64E7" w:rsidRPr="00B0365A" w:rsidRDefault="008B64E7" w:rsidP="00922CC4">
                              <w:pPr>
                                <w:rPr>
                                  <w:rFonts w:cs="Arial"/>
                                </w:rPr>
                              </w:pPr>
                            </w:p>
                          </w:txbxContent>
                        </wps:txbx>
                        <wps:bodyPr rot="0" vert="horz" wrap="square" lIns="91440" tIns="45720" rIns="91440" bIns="45720" anchor="t" anchorCtr="0" upright="1">
                          <a:noAutofit/>
                        </wps:bodyPr>
                      </wps:wsp>
                      <wps:wsp>
                        <wps:cNvPr id="27" name="Right Arrow 193"/>
                        <wps:cNvSpPr>
                          <a:spLocks noChangeArrowheads="1"/>
                        </wps:cNvSpPr>
                        <wps:spPr bwMode="auto">
                          <a:xfrm rot="8110806" flipV="1">
                            <a:off x="4444410" y="5114260"/>
                            <a:ext cx="1141730" cy="401955"/>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8" name="Text Box 2"/>
                        <wps:cNvSpPr txBox="1">
                          <a:spLocks noChangeArrowheads="1"/>
                        </wps:cNvSpPr>
                        <wps:spPr bwMode="auto">
                          <a:xfrm>
                            <a:off x="2222205" y="5518298"/>
                            <a:ext cx="2376805" cy="575310"/>
                          </a:xfrm>
                          <a:prstGeom prst="rect">
                            <a:avLst/>
                          </a:prstGeom>
                          <a:solidFill>
                            <a:srgbClr val="FFFFFF"/>
                          </a:solidFill>
                          <a:ln w="9525">
                            <a:solidFill>
                              <a:srgbClr val="000000"/>
                            </a:solidFill>
                            <a:prstDash val="dash"/>
                            <a:miter lim="800000"/>
                            <a:headEnd/>
                            <a:tailEnd/>
                          </a:ln>
                        </wps:spPr>
                        <wps:txbx>
                          <w:txbxContent>
                            <w:p w14:paraId="549D6D81" w14:textId="77777777" w:rsidR="008B64E7" w:rsidRPr="00D85EF2" w:rsidRDefault="008B64E7" w:rsidP="00922CC4">
                              <w:pPr>
                                <w:rPr>
                                  <w:rFonts w:cs="Arial"/>
                                  <w:sz w:val="20"/>
                                  <w:szCs w:val="20"/>
                                </w:rPr>
                              </w:pPr>
                              <w:r w:rsidRPr="00D85EF2">
                                <w:rPr>
                                  <w:rFonts w:cs="Arial"/>
                                  <w:b/>
                                  <w:sz w:val="32"/>
                                  <w:szCs w:val="20"/>
                                </w:rPr>
                                <w:t>Yes</w:t>
                              </w:r>
                              <w:r w:rsidRPr="00D85EF2">
                                <w:rPr>
                                  <w:rFonts w:cs="Arial"/>
                                  <w:sz w:val="20"/>
                                  <w:szCs w:val="20"/>
                                </w:rPr>
                                <w:t xml:space="preserve"> </w:t>
                              </w:r>
                              <w:r w:rsidRPr="00D85EF2">
                                <w:rPr>
                                  <w:rFonts w:cs="Arial"/>
                                  <w:b/>
                                  <w:sz w:val="20"/>
                                  <w:szCs w:val="20"/>
                                </w:rPr>
                                <w:t>– Decision to offer family support or parenting programme</w:t>
                              </w:r>
                            </w:p>
                          </w:txbxContent>
                        </wps:txbx>
                        <wps:bodyPr rot="0" vert="horz" wrap="square" lIns="91440" tIns="45720" rIns="91440" bIns="45720" anchor="t" anchorCtr="0" upright="1">
                          <a:noAutofit/>
                        </wps:bodyPr>
                      </wps:wsp>
                      <wps:wsp>
                        <wps:cNvPr id="29" name="Text Box 2"/>
                        <wps:cNvSpPr txBox="1">
                          <a:spLocks noChangeArrowheads="1"/>
                        </wps:cNvSpPr>
                        <wps:spPr bwMode="auto">
                          <a:xfrm>
                            <a:off x="2222205" y="6453963"/>
                            <a:ext cx="2330450" cy="448945"/>
                          </a:xfrm>
                          <a:prstGeom prst="rect">
                            <a:avLst/>
                          </a:prstGeom>
                          <a:solidFill>
                            <a:srgbClr val="FFFFFF"/>
                          </a:solidFill>
                          <a:ln w="9525">
                            <a:solidFill>
                              <a:srgbClr val="000000"/>
                            </a:solidFill>
                            <a:miter lim="800000"/>
                            <a:headEnd/>
                            <a:tailEnd/>
                          </a:ln>
                        </wps:spPr>
                        <wps:txbx>
                          <w:txbxContent>
                            <w:p w14:paraId="38419BC1" w14:textId="77777777" w:rsidR="008B64E7" w:rsidRPr="009261FA" w:rsidRDefault="008B64E7" w:rsidP="00922CC4">
                              <w:pPr>
                                <w:rPr>
                                  <w:rFonts w:cs="Arial"/>
                                  <w:sz w:val="20"/>
                                </w:rPr>
                              </w:pPr>
                              <w:r>
                                <w:rPr>
                                  <w:rFonts w:cs="Arial"/>
                                  <w:sz w:val="20"/>
                                </w:rPr>
                                <w:t xml:space="preserve">Team leader presents case to weekly Family Support allocation meeting </w:t>
                              </w:r>
                            </w:p>
                            <w:p w14:paraId="48010A03" w14:textId="77777777" w:rsidR="008B64E7" w:rsidRPr="00B0365A" w:rsidRDefault="008B64E7" w:rsidP="00922CC4">
                              <w:pPr>
                                <w:rPr>
                                  <w:rFonts w:cs="Arial"/>
                                </w:rPr>
                              </w:pPr>
                            </w:p>
                          </w:txbxContent>
                        </wps:txbx>
                        <wps:bodyPr rot="0" vert="horz" wrap="square" lIns="91440" tIns="45720" rIns="91440" bIns="45720" anchor="t" anchorCtr="0" upright="1">
                          <a:noAutofit/>
                        </wps:bodyPr>
                      </wps:wsp>
                      <wps:wsp>
                        <wps:cNvPr id="30" name="Text Box 2"/>
                        <wps:cNvSpPr txBox="1">
                          <a:spLocks noChangeArrowheads="1"/>
                        </wps:cNvSpPr>
                        <wps:spPr bwMode="auto">
                          <a:xfrm>
                            <a:off x="2222205" y="7166344"/>
                            <a:ext cx="2489200" cy="639445"/>
                          </a:xfrm>
                          <a:prstGeom prst="rect">
                            <a:avLst/>
                          </a:prstGeom>
                          <a:solidFill>
                            <a:srgbClr val="FFFFFF"/>
                          </a:solidFill>
                          <a:ln w="9525">
                            <a:solidFill>
                              <a:srgbClr val="000000"/>
                            </a:solidFill>
                            <a:miter lim="800000"/>
                            <a:headEnd/>
                            <a:tailEnd/>
                          </a:ln>
                        </wps:spPr>
                        <wps:txbx>
                          <w:txbxContent>
                            <w:p w14:paraId="2D09C06B" w14:textId="77777777" w:rsidR="008B64E7" w:rsidRPr="00E2792A" w:rsidRDefault="008B64E7" w:rsidP="00922CC4">
                              <w:pPr>
                                <w:rPr>
                                  <w:rFonts w:cs="Arial"/>
                                  <w:sz w:val="20"/>
                                </w:rPr>
                              </w:pPr>
                              <w:r w:rsidRPr="00E2792A">
                                <w:rPr>
                                  <w:rFonts w:cs="Arial"/>
                                  <w:sz w:val="20"/>
                                </w:rPr>
                                <w:t xml:space="preserve">Letter sent to referrer </w:t>
                              </w:r>
                              <w:r>
                                <w:rPr>
                                  <w:rFonts w:cs="Arial"/>
                                  <w:sz w:val="20"/>
                                </w:rPr>
                                <w:t xml:space="preserve">&amp; family </w:t>
                              </w:r>
                              <w:r w:rsidRPr="00E2792A">
                                <w:rPr>
                                  <w:rFonts w:cs="Arial"/>
                                  <w:sz w:val="20"/>
                                </w:rPr>
                                <w:t xml:space="preserve">confirming outcome of referral and named worker </w:t>
                              </w:r>
                              <w:r>
                                <w:rPr>
                                  <w:rFonts w:cs="Arial"/>
                                  <w:sz w:val="20"/>
                                </w:rPr>
                                <w:t xml:space="preserve">or service </w:t>
                              </w:r>
                              <w:r w:rsidRPr="00E2792A">
                                <w:rPr>
                                  <w:rFonts w:cs="Arial"/>
                                  <w:sz w:val="20"/>
                                </w:rPr>
                                <w:t>allocated</w:t>
                              </w:r>
                            </w:p>
                          </w:txbxContent>
                        </wps:txbx>
                        <wps:bodyPr rot="0" vert="horz" wrap="square" lIns="91440" tIns="45720" rIns="91440" bIns="45720" anchor="t" anchorCtr="0" upright="1">
                          <a:noAutofit/>
                        </wps:bodyPr>
                      </wps:wsp>
                      <wps:wsp>
                        <wps:cNvPr id="31" name="Text Box 2"/>
                        <wps:cNvSpPr txBox="1">
                          <a:spLocks noChangeArrowheads="1"/>
                        </wps:cNvSpPr>
                        <wps:spPr bwMode="auto">
                          <a:xfrm>
                            <a:off x="2190307" y="7931888"/>
                            <a:ext cx="2557780" cy="543560"/>
                          </a:xfrm>
                          <a:prstGeom prst="rect">
                            <a:avLst/>
                          </a:prstGeom>
                          <a:solidFill>
                            <a:srgbClr val="FFFFFF"/>
                          </a:solidFill>
                          <a:ln w="9525">
                            <a:solidFill>
                              <a:srgbClr val="000000"/>
                            </a:solidFill>
                            <a:miter lim="800000"/>
                            <a:headEnd/>
                            <a:tailEnd/>
                          </a:ln>
                        </wps:spPr>
                        <wps:txbx>
                          <w:txbxContent>
                            <w:p w14:paraId="096CA1E7" w14:textId="77777777" w:rsidR="008B64E7" w:rsidRPr="00E2792A" w:rsidRDefault="008B64E7" w:rsidP="00922CC4">
                              <w:pPr>
                                <w:rPr>
                                  <w:rFonts w:cs="Arial"/>
                                  <w:sz w:val="20"/>
                                </w:rPr>
                              </w:pPr>
                              <w:r>
                                <w:rPr>
                                  <w:rFonts w:cs="Arial"/>
                                  <w:sz w:val="20"/>
                                </w:rPr>
                                <w:t>If family support the worker will contact the family within 7 working days from allocation</w:t>
                              </w:r>
                            </w:p>
                          </w:txbxContent>
                        </wps:txbx>
                        <wps:bodyPr rot="0" vert="horz" wrap="square" lIns="91440" tIns="45720" rIns="91440" bIns="45720" anchor="t" anchorCtr="0" upright="1">
                          <a:noAutofit/>
                        </wps:bodyPr>
                      </wps:wsp>
                      <wps:wsp>
                        <wps:cNvPr id="32" name="Text Box 2"/>
                        <wps:cNvSpPr txBox="1">
                          <a:spLocks noChangeArrowheads="1"/>
                        </wps:cNvSpPr>
                        <wps:spPr bwMode="auto">
                          <a:xfrm>
                            <a:off x="5401340" y="5741581"/>
                            <a:ext cx="1061720" cy="1453515"/>
                          </a:xfrm>
                          <a:prstGeom prst="rect">
                            <a:avLst/>
                          </a:prstGeom>
                          <a:solidFill>
                            <a:srgbClr val="FFFFFF"/>
                          </a:solidFill>
                          <a:ln w="9525">
                            <a:solidFill>
                              <a:srgbClr val="000000"/>
                            </a:solidFill>
                            <a:miter lim="800000"/>
                            <a:headEnd/>
                            <a:tailEnd/>
                          </a:ln>
                        </wps:spPr>
                        <wps:txbx>
                          <w:txbxContent>
                            <w:p w14:paraId="392F0DBA" w14:textId="77777777" w:rsidR="008B64E7" w:rsidRPr="00E2792A" w:rsidRDefault="008B64E7" w:rsidP="00922CC4">
                              <w:pPr>
                                <w:rPr>
                                  <w:rFonts w:cs="Arial"/>
                                  <w:sz w:val="20"/>
                                </w:rPr>
                              </w:pPr>
                              <w:r>
                                <w:rPr>
                                  <w:rFonts w:cs="Arial"/>
                                  <w:sz w:val="20"/>
                                </w:rPr>
                                <w:t>If parenting programme case passed to parenting team and placed on waiting list for next available group.</w:t>
                              </w:r>
                            </w:p>
                          </w:txbxContent>
                        </wps:txbx>
                        <wps:bodyPr rot="0" vert="horz" wrap="square" lIns="91440" tIns="45720" rIns="91440" bIns="45720" anchor="t" anchorCtr="0" upright="1">
                          <a:noAutofit/>
                        </wps:bodyPr>
                      </wps:wsp>
                      <wps:wsp>
                        <wps:cNvPr id="33" name="Right Arrow 201"/>
                        <wps:cNvSpPr>
                          <a:spLocks noChangeArrowheads="1"/>
                        </wps:cNvSpPr>
                        <wps:spPr bwMode="auto">
                          <a:xfrm rot="5400000">
                            <a:off x="3253563" y="7687340"/>
                            <a:ext cx="292100" cy="296545"/>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4" name="Right Arrow 202"/>
                        <wps:cNvSpPr>
                          <a:spLocks noChangeArrowheads="1"/>
                        </wps:cNvSpPr>
                        <wps:spPr bwMode="auto">
                          <a:xfrm rot="5400000">
                            <a:off x="3264196" y="6953693"/>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5" name="Right Arrow 203"/>
                        <wps:cNvSpPr>
                          <a:spLocks noChangeArrowheads="1"/>
                        </wps:cNvSpPr>
                        <wps:spPr bwMode="auto">
                          <a:xfrm rot="5400000">
                            <a:off x="3264196" y="6166884"/>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6" name="Right Arrow 204"/>
                        <wps:cNvSpPr>
                          <a:spLocks noChangeArrowheads="1"/>
                        </wps:cNvSpPr>
                        <wps:spPr bwMode="auto">
                          <a:xfrm>
                            <a:off x="4774019" y="5986130"/>
                            <a:ext cx="541020" cy="242570"/>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7" name="Text Box 2"/>
                        <wps:cNvSpPr txBox="1">
                          <a:spLocks noChangeArrowheads="1"/>
                        </wps:cNvSpPr>
                        <wps:spPr bwMode="auto">
                          <a:xfrm>
                            <a:off x="4859080" y="2190307"/>
                            <a:ext cx="1746250" cy="559435"/>
                          </a:xfrm>
                          <a:prstGeom prst="rect">
                            <a:avLst/>
                          </a:prstGeom>
                          <a:solidFill>
                            <a:srgbClr val="FFFFFF"/>
                          </a:solidFill>
                          <a:ln w="9525">
                            <a:solidFill>
                              <a:srgbClr val="000000"/>
                            </a:solidFill>
                            <a:prstDash val="dash"/>
                            <a:miter lim="800000"/>
                            <a:headEnd/>
                            <a:tailEnd/>
                          </a:ln>
                        </wps:spPr>
                        <wps:txbx>
                          <w:txbxContent>
                            <w:p w14:paraId="58A6064D" w14:textId="1B71B125" w:rsidR="008B64E7" w:rsidRPr="009261FA" w:rsidRDefault="008B64E7"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cannot be identified. </w:t>
                              </w:r>
                            </w:p>
                          </w:txbxContent>
                        </wps:txbx>
                        <wps:bodyPr rot="0" vert="horz" wrap="square" lIns="91440" tIns="45720" rIns="91440" bIns="45720" anchor="t" anchorCtr="0" upright="1">
                          <a:noAutofit/>
                        </wps:bodyPr>
                      </wps:wsp>
                      <wps:wsp>
                        <wps:cNvPr id="38" name="Right Arrow 5"/>
                        <wps:cNvSpPr>
                          <a:spLocks noChangeArrowheads="1"/>
                        </wps:cNvSpPr>
                        <wps:spPr bwMode="auto">
                          <a:xfrm rot="9947518">
                            <a:off x="3700131" y="1828800"/>
                            <a:ext cx="1251121" cy="254353"/>
                          </a:xfrm>
                          <a:prstGeom prst="rightArrow">
                            <a:avLst>
                              <a:gd name="adj1" fmla="val 50000"/>
                              <a:gd name="adj2" fmla="val 50008"/>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179BF" id="Group 3" o:spid="_x0000_s1161" style="position:absolute;margin-left:-30.85pt;margin-top:16.45pt;width:562.15pt;height:692.15pt;z-index:251626496" coordsize="66776,8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">
                <v:shape id="_x0000_s1162" type="#_x0000_t202" style="position:absolute;left:43680;width:22906;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6DF47764" w14:textId="77777777" w:rsidR="008B64E7" w:rsidRPr="000D796C" w:rsidRDefault="008B64E7" w:rsidP="00922CC4">
                        <w:pPr>
                          <w:jc w:val="center"/>
                          <w:rPr>
                            <w:rFonts w:cs="Arial"/>
                            <w:b/>
                            <w:szCs w:val="24"/>
                          </w:rPr>
                        </w:pPr>
                        <w:r w:rsidRPr="000D796C">
                          <w:rPr>
                            <w:rFonts w:cs="Arial"/>
                            <w:b/>
                            <w:szCs w:val="24"/>
                          </w:rPr>
                          <w:t>Initial contact made via Front Door following safeguarding concerns where Family Support considered</w:t>
                        </w:r>
                      </w:p>
                      <w:p w14:paraId="56952B2B" w14:textId="77777777" w:rsidR="008B64E7" w:rsidRPr="00B0365A" w:rsidRDefault="008B64E7" w:rsidP="00922CC4">
                        <w:pPr>
                          <w:rPr>
                            <w:rFonts w:cs="Arial"/>
                            <w:sz w:val="32"/>
                            <w:u w:val="single"/>
                          </w:rPr>
                        </w:pPr>
                      </w:p>
                      <w:p w14:paraId="33A5E391" w14:textId="77777777" w:rsidR="008B64E7" w:rsidRPr="00B0365A" w:rsidRDefault="008B64E7" w:rsidP="00922CC4">
                        <w:r w:rsidRPr="00B0365A">
                          <w:t> </w:t>
                        </w:r>
                      </w:p>
                      <w:p w14:paraId="7E180E6F" w14:textId="77777777" w:rsidR="008B64E7" w:rsidRDefault="008B64E7" w:rsidP="00922CC4"/>
                    </w:txbxContent>
                  </v:textbox>
                </v:shape>
                <v:shape id="_x0000_s1163" type="#_x0000_t202" style="position:absolute;left:956;width:19863;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0F6C2D54" w14:textId="77777777" w:rsidR="008B64E7" w:rsidRPr="00A23286" w:rsidRDefault="008B64E7" w:rsidP="00922CC4">
                        <w:pPr>
                          <w:jc w:val="center"/>
                          <w:rPr>
                            <w:rFonts w:cs="Arial"/>
                            <w:b/>
                            <w:sz w:val="24"/>
                          </w:rPr>
                        </w:pPr>
                        <w:r w:rsidRPr="00A23286">
                          <w:rPr>
                            <w:rFonts w:cs="Arial"/>
                            <w:b/>
                            <w:sz w:val="24"/>
                          </w:rPr>
                          <w:t xml:space="preserve">Contact via telephone call to Early Support </w:t>
                        </w:r>
                      </w:p>
                      <w:p w14:paraId="4413AD08" w14:textId="77777777" w:rsidR="008B64E7" w:rsidRPr="00A23286" w:rsidRDefault="008B64E7" w:rsidP="00922CC4">
                        <w:pPr>
                          <w:jc w:val="center"/>
                          <w:rPr>
                            <w:rFonts w:cs="Arial"/>
                            <w:b/>
                            <w:sz w:val="24"/>
                          </w:rPr>
                        </w:pPr>
                        <w:r w:rsidRPr="00A23286">
                          <w:rPr>
                            <w:rFonts w:cs="Arial"/>
                            <w:b/>
                            <w:sz w:val="24"/>
                          </w:rPr>
                          <w:t>(Professional or Public)</w:t>
                        </w:r>
                      </w:p>
                    </w:txbxContent>
                  </v:textbox>
                </v:shape>
                <v:shape id="_x0000_s1164" type="#_x0000_t202" style="position:absolute;left:49866;top:12440;width:16910;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12F279A8" w14:textId="77777777" w:rsidR="008B64E7" w:rsidRPr="00687C30" w:rsidRDefault="008B64E7" w:rsidP="00922CC4">
                        <w:pPr>
                          <w:rPr>
                            <w:rFonts w:cs="Arial"/>
                            <w:sz w:val="20"/>
                          </w:rPr>
                        </w:pPr>
                        <w:r>
                          <w:rPr>
                            <w:rFonts w:cs="Arial"/>
                            <w:sz w:val="20"/>
                          </w:rPr>
                          <w:t xml:space="preserve">Conversation </w:t>
                        </w:r>
                        <w:r w:rsidRPr="00687C30">
                          <w:rPr>
                            <w:rFonts w:cs="Arial"/>
                            <w:sz w:val="20"/>
                          </w:rPr>
                          <w:t xml:space="preserve">with </w:t>
                        </w:r>
                        <w:r>
                          <w:rPr>
                            <w:rFonts w:cs="Arial"/>
                            <w:sz w:val="20"/>
                          </w:rPr>
                          <w:t>referrer</w:t>
                        </w:r>
                        <w:r w:rsidRPr="00687C30">
                          <w:rPr>
                            <w:rFonts w:cs="Arial"/>
                            <w:sz w:val="20"/>
                          </w:rPr>
                          <w:t xml:space="preserve"> determines if referral to </w:t>
                        </w:r>
                        <w:r>
                          <w:rPr>
                            <w:rFonts w:cs="Arial"/>
                            <w:sz w:val="20"/>
                          </w:rPr>
                          <w:t>Family</w:t>
                        </w:r>
                        <w:r w:rsidRPr="00687C30">
                          <w:rPr>
                            <w:rFonts w:cs="Arial"/>
                            <w:sz w:val="20"/>
                          </w:rPr>
                          <w:t xml:space="preserve"> Support required</w:t>
                        </w:r>
                      </w:p>
                    </w:txbxContent>
                  </v:textbox>
                </v:shape>
                <v:shape id="_x0000_s1165" type="#_x0000_t202" style="position:absolute;top:11802;width:20605;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1E14D83" w14:textId="77777777" w:rsidR="008B64E7" w:rsidRPr="00687C30" w:rsidRDefault="008B64E7" w:rsidP="00922CC4">
                        <w:pPr>
                          <w:rPr>
                            <w:rFonts w:cs="Arial"/>
                            <w:sz w:val="20"/>
                          </w:rPr>
                        </w:pPr>
                        <w:r>
                          <w:rPr>
                            <w:rFonts w:cs="Arial"/>
                            <w:sz w:val="20"/>
                          </w:rPr>
                          <w:t xml:space="preserve">Conversation with </w:t>
                        </w:r>
                        <w:r w:rsidRPr="00687C30">
                          <w:rPr>
                            <w:rFonts w:cs="Arial"/>
                            <w:sz w:val="20"/>
                          </w:rPr>
                          <w:t>T</w:t>
                        </w:r>
                        <w:r>
                          <w:rPr>
                            <w:rFonts w:cs="Arial"/>
                            <w:sz w:val="20"/>
                          </w:rPr>
                          <w:t xml:space="preserve">eam Leader </w:t>
                        </w:r>
                        <w:r w:rsidRPr="00687C30">
                          <w:rPr>
                            <w:rFonts w:cs="Arial"/>
                            <w:sz w:val="20"/>
                          </w:rPr>
                          <w:t xml:space="preserve">linked to relevant Community Hub area determines if referral to </w:t>
                        </w:r>
                        <w:r>
                          <w:rPr>
                            <w:rFonts w:cs="Arial"/>
                            <w:sz w:val="20"/>
                          </w:rPr>
                          <w:t>Family</w:t>
                        </w:r>
                        <w:r w:rsidRPr="00687C30">
                          <w:rPr>
                            <w:rFonts w:cs="Arial"/>
                            <w:sz w:val="20"/>
                          </w:rPr>
                          <w:t xml:space="preserve"> Support required. Has support from consultant been </w:t>
                        </w:r>
                        <w:r>
                          <w:rPr>
                            <w:rFonts w:cs="Arial"/>
                            <w:sz w:val="20"/>
                          </w:rPr>
                          <w:t>offered/</w:t>
                        </w:r>
                        <w:r w:rsidRPr="00687C30">
                          <w:rPr>
                            <w:rFonts w:cs="Arial"/>
                            <w:sz w:val="20"/>
                          </w:rPr>
                          <w:t>exhausted?</w:t>
                        </w:r>
                      </w:p>
                    </w:txbxContent>
                  </v:textbox>
                </v:shape>
                <v:shape id="_x0000_s1166" type="#_x0000_t202" style="position:absolute;left:26900;top:30302;width:15164;height:2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4901C79E" w14:textId="7A0E9947" w:rsidR="008B64E7" w:rsidRPr="009261FA" w:rsidRDefault="008B64E7" w:rsidP="00922CC4">
                        <w:pPr>
                          <w:rPr>
                            <w:rFonts w:cs="Arial"/>
                            <w:sz w:val="20"/>
                          </w:rPr>
                        </w:pPr>
                        <w:r>
                          <w:rPr>
                            <w:rFonts w:cs="Arial"/>
                            <w:sz w:val="20"/>
                          </w:rPr>
                          <w:t xml:space="preserve">Conversation </w:t>
                        </w:r>
                        <w:r w:rsidRPr="009261FA">
                          <w:rPr>
                            <w:rFonts w:cs="Arial"/>
                            <w:sz w:val="20"/>
                          </w:rPr>
                          <w:t xml:space="preserve">about </w:t>
                        </w:r>
                        <w:r>
                          <w:rPr>
                            <w:rFonts w:cs="Arial"/>
                            <w:sz w:val="20"/>
                          </w:rPr>
                          <w:t xml:space="preserve">the </w:t>
                        </w:r>
                        <w:r w:rsidRPr="009261FA">
                          <w:rPr>
                            <w:rFonts w:cs="Arial"/>
                            <w:sz w:val="20"/>
                          </w:rPr>
                          <w:t xml:space="preserve">concerns with </w:t>
                        </w:r>
                        <w:r>
                          <w:rPr>
                            <w:rFonts w:cs="Arial"/>
                            <w:sz w:val="20"/>
                          </w:rPr>
                          <w:t xml:space="preserve">the </w:t>
                        </w:r>
                        <w:r w:rsidRPr="009261FA">
                          <w:rPr>
                            <w:rFonts w:cs="Arial"/>
                            <w:sz w:val="20"/>
                          </w:rPr>
                          <w:t xml:space="preserve">appropriate agency/service within Community Hub area and request </w:t>
                        </w:r>
                        <w:r>
                          <w:rPr>
                            <w:rFonts w:cs="Arial"/>
                            <w:sz w:val="20"/>
                          </w:rPr>
                          <w:t xml:space="preserve">they </w:t>
                        </w:r>
                        <w:r w:rsidRPr="009261FA">
                          <w:rPr>
                            <w:rFonts w:cs="Arial"/>
                            <w:sz w:val="20"/>
                          </w:rPr>
                          <w:t>contact family to offer support.</w:t>
                        </w:r>
                      </w:p>
                      <w:p w14:paraId="6453DBD4" w14:textId="77777777" w:rsidR="008B64E7" w:rsidRPr="009261FA" w:rsidRDefault="008B64E7" w:rsidP="00922CC4">
                        <w:pPr>
                          <w:rPr>
                            <w:rFonts w:cs="Arial"/>
                            <w:sz w:val="20"/>
                          </w:rPr>
                        </w:pPr>
                        <w:r w:rsidRPr="009261FA">
                          <w:rPr>
                            <w:rFonts w:cs="Arial"/>
                            <w:sz w:val="20"/>
                          </w:rPr>
                          <w:t>Consider completing ESA</w:t>
                        </w:r>
                        <w:r>
                          <w:rPr>
                            <w:rFonts w:cs="Arial"/>
                            <w:sz w:val="20"/>
                          </w:rPr>
                          <w:t xml:space="preserve"> (see guidance)</w:t>
                        </w:r>
                      </w:p>
                      <w:p w14:paraId="00252F48" w14:textId="77777777" w:rsidR="008B64E7" w:rsidRPr="009261FA" w:rsidRDefault="008B64E7" w:rsidP="00922CC4">
                        <w:pPr>
                          <w:rPr>
                            <w:rFonts w:cs="Arial"/>
                            <w:sz w:val="20"/>
                          </w:rPr>
                        </w:pPr>
                        <w:r w:rsidRPr="009261FA">
                          <w:rPr>
                            <w:rFonts w:cs="Arial"/>
                            <w:sz w:val="20"/>
                          </w:rPr>
                          <w:t xml:space="preserve">Offer support from </w:t>
                        </w:r>
                        <w:r>
                          <w:rPr>
                            <w:rFonts w:cs="Arial"/>
                            <w:sz w:val="20"/>
                          </w:rPr>
                          <w:t xml:space="preserve">a </w:t>
                        </w:r>
                        <w:r w:rsidRPr="009261FA">
                          <w:rPr>
                            <w:rFonts w:cs="Arial"/>
                            <w:sz w:val="20"/>
                          </w:rPr>
                          <w:t>consultant as needed</w:t>
                        </w:r>
                      </w:p>
                      <w:p w14:paraId="2D9399C6" w14:textId="77777777" w:rsidR="008B64E7" w:rsidRDefault="008B64E7" w:rsidP="00922CC4">
                        <w:pPr>
                          <w:rPr>
                            <w:rFonts w:cs="Arial"/>
                          </w:rPr>
                        </w:pPr>
                      </w:p>
                      <w:p w14:paraId="127F18C0" w14:textId="77777777" w:rsidR="008B64E7" w:rsidRPr="00B0365A" w:rsidRDefault="008B64E7" w:rsidP="00922CC4">
                        <w:pPr>
                          <w:rPr>
                            <w:rFonts w:cs="Arial"/>
                          </w:rPr>
                        </w:pPr>
                      </w:p>
                    </w:txbxContent>
                  </v:textbox>
                </v:shape>
                <v:shape id="_x0000_s1167" type="#_x0000_t202" style="position:absolute;left:4040;top:32641;width:13475;height:17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519BEAB" w14:textId="77777777" w:rsidR="008B64E7" w:rsidRPr="009261FA" w:rsidRDefault="008B64E7" w:rsidP="00922CC4">
                        <w:pPr>
                          <w:rPr>
                            <w:rFonts w:cs="Arial"/>
                            <w:sz w:val="20"/>
                          </w:rPr>
                        </w:pPr>
                        <w:r>
                          <w:rPr>
                            <w:rFonts w:cs="Arial"/>
                            <w:sz w:val="20"/>
                          </w:rPr>
                          <w:t>Referrer asked to complete r</w:t>
                        </w:r>
                        <w:r w:rsidRPr="009261FA">
                          <w:rPr>
                            <w:rFonts w:cs="Arial"/>
                            <w:sz w:val="20"/>
                          </w:rPr>
                          <w:t>eferral form</w:t>
                        </w:r>
                        <w:r>
                          <w:rPr>
                            <w:rFonts w:cs="Arial"/>
                            <w:sz w:val="20"/>
                          </w:rPr>
                          <w:t xml:space="preserve">. </w:t>
                        </w:r>
                      </w:p>
                      <w:p w14:paraId="27B49EFB" w14:textId="77777777" w:rsidR="008B64E7" w:rsidRPr="009261FA" w:rsidRDefault="008B64E7" w:rsidP="00922CC4">
                        <w:pPr>
                          <w:rPr>
                            <w:rFonts w:cs="Arial"/>
                            <w:sz w:val="20"/>
                          </w:rPr>
                        </w:pPr>
                        <w:r w:rsidRPr="009261FA">
                          <w:rPr>
                            <w:rFonts w:cs="Arial"/>
                            <w:sz w:val="20"/>
                          </w:rPr>
                          <w:t>Team Leader makes allocation decision</w:t>
                        </w:r>
                      </w:p>
                      <w:p w14:paraId="5743DC7F" w14:textId="77777777" w:rsidR="008B64E7" w:rsidRPr="009261FA" w:rsidRDefault="008B64E7" w:rsidP="00922CC4">
                        <w:pPr>
                          <w:rPr>
                            <w:rFonts w:cs="Arial"/>
                            <w:sz w:val="20"/>
                          </w:rPr>
                        </w:pPr>
                        <w:r w:rsidRPr="009261FA">
                          <w:rPr>
                            <w:rFonts w:cs="Arial"/>
                            <w:sz w:val="20"/>
                          </w:rPr>
                          <w:t xml:space="preserve">If no conversation taken place TL contacts referrer  </w:t>
                        </w:r>
                      </w:p>
                    </w:txbxContent>
                  </v:textbox>
                </v:shape>
                <v:shape id="_x0000_s1168" type="#_x0000_t202" style="position:absolute;left:6060;top:25199;width:4915;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">
                  <v:stroke dashstyle="dash"/>
                  <v:textbox>
                    <w:txbxContent>
                      <w:p w14:paraId="75D79F59" w14:textId="77777777" w:rsidR="008B64E7" w:rsidRPr="00922CC4" w:rsidRDefault="008B64E7" w:rsidP="00922CC4">
                        <w:pPr>
                          <w:spacing w:line="600" w:lineRule="auto"/>
                          <w:rPr>
                            <w:b/>
                            <w:sz w:val="28"/>
                            <w:szCs w:val="32"/>
                          </w:rPr>
                        </w:pPr>
                        <w:r w:rsidRPr="00922CC4">
                          <w:rPr>
                            <w:b/>
                            <w:sz w:val="28"/>
                            <w:szCs w:val="32"/>
                          </w:rPr>
                          <w:t>Yes</w:t>
                        </w:r>
                      </w:p>
                    </w:txbxContent>
                  </v:textbox>
                </v:shape>
                <v:shape id="_x0000_s1169" type="#_x0000_t202" style="position:absolute;left:31366;top:20946;width:4914;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">
                  <v:stroke dashstyle="dash"/>
                  <v:textbox>
                    <w:txbxContent>
                      <w:p w14:paraId="32034717" w14:textId="77777777" w:rsidR="008B64E7" w:rsidRPr="005C5270" w:rsidRDefault="008B64E7" w:rsidP="00922CC4">
                        <w:pPr>
                          <w:spacing w:line="600" w:lineRule="auto"/>
                          <w:rPr>
                            <w:b/>
                            <w:sz w:val="32"/>
                          </w:rPr>
                        </w:pPr>
                        <w:r w:rsidRPr="005C5270">
                          <w:rPr>
                            <w:b/>
                            <w:sz w:val="32"/>
                          </w:rPr>
                          <w:t>No</w:t>
                        </w:r>
                      </w:p>
                    </w:txbxContent>
                  </v:textbox>
                </v:shape>
                <v:shape id="Right Arrow 20" o:spid="_x0000_s1170" type="#_x0000_t13" style="position:absolute;left:55820;top:28283;width:1575;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" adj="10800" fillcolor="#4f81bd" strokecolor="#385d8a" strokeweight="2pt"/>
                <v:shape id="Right Arrow 14" o:spid="_x0000_s1171" type="#_x0000_t13" style="position:absolute;left:55820;top:19458;width:1575;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" adj="10800" fillcolor="#4f81bd" strokecolor="#385d8a" strokeweight="2pt"/>
                <v:shape id="Right Arrow 18" o:spid="_x0000_s1172" type="#_x0000_t13" style="position:absolute;left:14991;top:53694;width:8056;height:4019;rotation:-2839263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" adj="16211" fillcolor="#4f81bd" strokecolor="#385d8a" strokeweight="2pt"/>
                <v:shape id="Right Arrow 19" o:spid="_x0000_s1173" type="#_x0000_t13" style="position:absolute;left:32003;top:25412;width:4001;height:50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" adj="10800" fillcolor="#4f81bd" strokecolor="#385d8a" strokeweight="2pt"/>
                <v:shape id="Right Arrow 21" o:spid="_x0000_s1174" type="#_x0000_t13" style="position:absolute;left:7336;top:22647;width:2584;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" adj="12923" fillcolor="#4f81bd" strokecolor="#385d8a" strokeweight="2pt"/>
                <v:shape id="Right Arrow 22" o:spid="_x0000_s1175" type="#_x0000_t13" style="position:absolute;left:7336;top:29771;width:2584;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" adj="12923" fillcolor="#4f81bd" strokecolor="#385d8a" strokeweight="2pt"/>
                <v:shape id="Right Arrow 24" o:spid="_x0000_s1176" type="#_x0000_t13" style="position:absolute;left:55236;top:9409;width:2841;height:2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" adj="13709" fillcolor="#4f81bd" strokecolor="#385d8a" strokeweight="2pt"/>
                <v:shape id="Right Arrow 25" o:spid="_x0000_s1177" type="#_x0000_t13" style="position:absolute;left:9781;top:8931;width:2886;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" adj="13828" fillcolor="#4f81bd" strokecolor="#385d8a" strokeweight="2pt"/>
                <v:shape id="_x0000_s1178" type="#_x0000_t202" style="position:absolute;left:27113;top:4572;width:15322;height:1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">
                  <v:stroke dashstyle="dash"/>
                  <v:textbox>
                    <w:txbxContent>
                      <w:p w14:paraId="01DE8684" w14:textId="77777777" w:rsidR="008B64E7" w:rsidRPr="009261FA" w:rsidRDefault="008B64E7"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 be identified already involved with the family they will be asked to make referral to Family Support. </w:t>
                        </w:r>
                      </w:p>
                    </w:txbxContent>
                  </v:textbox>
                </v:shape>
                <v:shape id="Right Arrow 29" o:spid="_x0000_s1179" type="#_x0000_t13" style="position:absolute;left:43487;top:12759;width:5626;height:2540;rotation:-104085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" adj="16724" fillcolor="#5b9bd5" strokecolor="#41719c" strokeweight="1pt"/>
                <v:shape id="Right Arrow 30" o:spid="_x0000_s1180" type="#_x0000_t13" style="position:absolute;left:21158;top:4890;width:5453;height:2540;rotation:-91150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" adj="16569" fillcolor="#4f81bd" strokecolor="#385d8a" strokeweight="2pt"/>
                <v:shape id="Right Arrow 31" o:spid="_x0000_s1181" type="#_x0000_t13" style="position:absolute;left:21158;top:18181;width:9532;height:2540;rotation:16089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" adj="18722" fillcolor="#4f81bd" strokecolor="#385d8a" strokeweight="2pt"/>
                <v:shape id="Right Arrow 192" o:spid="_x0000_s1182" type="#_x0000_t13" style="position:absolute;left:36150;top:26581;width:14360;height:2540;rotation:-102068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" adj="19690" fillcolor="#4f81bd" strokecolor="#385d8a" strokeweight="2pt"/>
                <v:shape id="_x0000_s1183" type="#_x0000_t202" style="position:absolute;left:50929;top:30515;width:13475;height:17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02AEB431" w14:textId="77777777" w:rsidR="008B64E7" w:rsidRPr="009261FA" w:rsidRDefault="008B64E7" w:rsidP="00922CC4">
                        <w:pPr>
                          <w:rPr>
                            <w:rFonts w:cs="Arial"/>
                            <w:sz w:val="20"/>
                          </w:rPr>
                        </w:pPr>
                        <w:r>
                          <w:rPr>
                            <w:rFonts w:cs="Arial"/>
                            <w:sz w:val="20"/>
                          </w:rPr>
                          <w:t>Front door has conversation with</w:t>
                        </w:r>
                        <w:r w:rsidRPr="009261FA">
                          <w:rPr>
                            <w:rFonts w:cs="Arial"/>
                            <w:sz w:val="20"/>
                          </w:rPr>
                          <w:t xml:space="preserve"> </w:t>
                        </w:r>
                        <w:r>
                          <w:rPr>
                            <w:rFonts w:cs="Arial"/>
                            <w:sz w:val="20"/>
                          </w:rPr>
                          <w:t>Family Support</w:t>
                        </w:r>
                        <w:r w:rsidRPr="009261FA">
                          <w:rPr>
                            <w:rFonts w:cs="Arial"/>
                            <w:sz w:val="20"/>
                          </w:rPr>
                          <w:t xml:space="preserve"> Team Leader</w:t>
                        </w:r>
                        <w:r>
                          <w:rPr>
                            <w:rFonts w:cs="Arial"/>
                            <w:sz w:val="20"/>
                          </w:rPr>
                          <w:t xml:space="preserve"> (TL)</w:t>
                        </w:r>
                        <w:r w:rsidRPr="009261FA">
                          <w:rPr>
                            <w:rFonts w:cs="Arial"/>
                            <w:sz w:val="20"/>
                          </w:rPr>
                          <w:t xml:space="preserve"> for </w:t>
                        </w:r>
                        <w:r>
                          <w:rPr>
                            <w:rFonts w:cs="Arial"/>
                            <w:sz w:val="20"/>
                          </w:rPr>
                          <w:t xml:space="preserve">the relevant </w:t>
                        </w:r>
                        <w:r w:rsidRPr="009261FA">
                          <w:rPr>
                            <w:rFonts w:cs="Arial"/>
                            <w:sz w:val="20"/>
                          </w:rPr>
                          <w:t>Community Hub area</w:t>
                        </w:r>
                        <w:r>
                          <w:rPr>
                            <w:rFonts w:cs="Arial"/>
                            <w:sz w:val="20"/>
                          </w:rPr>
                          <w:t xml:space="preserve"> to make referral</w:t>
                        </w:r>
                      </w:p>
                      <w:p w14:paraId="03436A8F" w14:textId="77777777" w:rsidR="008B64E7" w:rsidRPr="009261FA" w:rsidRDefault="008B64E7" w:rsidP="00922CC4">
                        <w:pPr>
                          <w:rPr>
                            <w:rFonts w:cs="Arial"/>
                            <w:sz w:val="20"/>
                          </w:rPr>
                        </w:pPr>
                        <w:r w:rsidRPr="009261FA">
                          <w:rPr>
                            <w:rFonts w:cs="Arial"/>
                            <w:sz w:val="20"/>
                          </w:rPr>
                          <w:t xml:space="preserve">TL makes </w:t>
                        </w:r>
                        <w:r>
                          <w:rPr>
                            <w:rFonts w:cs="Arial"/>
                            <w:sz w:val="20"/>
                          </w:rPr>
                          <w:t xml:space="preserve">referral </w:t>
                        </w:r>
                        <w:r w:rsidRPr="009261FA">
                          <w:rPr>
                            <w:rFonts w:cs="Arial"/>
                            <w:sz w:val="20"/>
                          </w:rPr>
                          <w:t>decision</w:t>
                        </w:r>
                      </w:p>
                      <w:p w14:paraId="4C5BB09D" w14:textId="77777777" w:rsidR="008B64E7" w:rsidRPr="00B0365A" w:rsidRDefault="008B64E7" w:rsidP="00922CC4">
                        <w:pPr>
                          <w:rPr>
                            <w:rFonts w:cs="Arial"/>
                          </w:rPr>
                        </w:pPr>
                      </w:p>
                    </w:txbxContent>
                  </v:textbox>
                </v:shape>
                <v:shape id="Right Arrow 193" o:spid="_x0000_s1184" type="#_x0000_t13" style="position:absolute;left:44444;top:51142;width:11417;height:4020;rotation:-8859163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" adj="17798" fillcolor="#4f81bd" strokecolor="#385d8a" strokeweight="2pt"/>
                <v:shape id="_x0000_s1185" type="#_x0000_t202" style="position:absolute;left:22222;top:55182;width:23768;height:5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">
                  <v:stroke dashstyle="dash"/>
                  <v:textbox>
                    <w:txbxContent>
                      <w:p w14:paraId="549D6D81" w14:textId="77777777" w:rsidR="008B64E7" w:rsidRPr="00D85EF2" w:rsidRDefault="008B64E7" w:rsidP="00922CC4">
                        <w:pPr>
                          <w:rPr>
                            <w:rFonts w:cs="Arial"/>
                            <w:sz w:val="20"/>
                            <w:szCs w:val="20"/>
                          </w:rPr>
                        </w:pPr>
                        <w:r w:rsidRPr="00D85EF2">
                          <w:rPr>
                            <w:rFonts w:cs="Arial"/>
                            <w:b/>
                            <w:sz w:val="32"/>
                            <w:szCs w:val="20"/>
                          </w:rPr>
                          <w:t>Yes</w:t>
                        </w:r>
                        <w:r w:rsidRPr="00D85EF2">
                          <w:rPr>
                            <w:rFonts w:cs="Arial"/>
                            <w:sz w:val="20"/>
                            <w:szCs w:val="20"/>
                          </w:rPr>
                          <w:t xml:space="preserve"> </w:t>
                        </w:r>
                        <w:r w:rsidRPr="00D85EF2">
                          <w:rPr>
                            <w:rFonts w:cs="Arial"/>
                            <w:b/>
                            <w:sz w:val="20"/>
                            <w:szCs w:val="20"/>
                          </w:rPr>
                          <w:t>– Decision to offer family support or parenting programme</w:t>
                        </w:r>
                      </w:p>
                    </w:txbxContent>
                  </v:textbox>
                </v:shape>
                <v:shape id="_x0000_s1186" type="#_x0000_t202" style="position:absolute;left:22222;top:64539;width:23304;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38419BC1" w14:textId="77777777" w:rsidR="008B64E7" w:rsidRPr="009261FA" w:rsidRDefault="008B64E7" w:rsidP="00922CC4">
                        <w:pPr>
                          <w:rPr>
                            <w:rFonts w:cs="Arial"/>
                            <w:sz w:val="20"/>
                          </w:rPr>
                        </w:pPr>
                        <w:r>
                          <w:rPr>
                            <w:rFonts w:cs="Arial"/>
                            <w:sz w:val="20"/>
                          </w:rPr>
                          <w:t xml:space="preserve">Team leader presents case to weekly Family Support allocation meeting </w:t>
                        </w:r>
                      </w:p>
                      <w:p w14:paraId="48010A03" w14:textId="77777777" w:rsidR="008B64E7" w:rsidRPr="00B0365A" w:rsidRDefault="008B64E7" w:rsidP="00922CC4">
                        <w:pPr>
                          <w:rPr>
                            <w:rFonts w:cs="Arial"/>
                          </w:rPr>
                        </w:pPr>
                      </w:p>
                    </w:txbxContent>
                  </v:textbox>
                </v:shape>
                <v:shape id="_x0000_s1187" type="#_x0000_t202" style="position:absolute;left:22222;top:71663;width:24892;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2D09C06B" w14:textId="77777777" w:rsidR="008B64E7" w:rsidRPr="00E2792A" w:rsidRDefault="008B64E7" w:rsidP="00922CC4">
                        <w:pPr>
                          <w:rPr>
                            <w:rFonts w:cs="Arial"/>
                            <w:sz w:val="20"/>
                          </w:rPr>
                        </w:pPr>
                        <w:r w:rsidRPr="00E2792A">
                          <w:rPr>
                            <w:rFonts w:cs="Arial"/>
                            <w:sz w:val="20"/>
                          </w:rPr>
                          <w:t xml:space="preserve">Letter sent to referrer </w:t>
                        </w:r>
                        <w:r>
                          <w:rPr>
                            <w:rFonts w:cs="Arial"/>
                            <w:sz w:val="20"/>
                          </w:rPr>
                          <w:t xml:space="preserve">&amp; family </w:t>
                        </w:r>
                        <w:r w:rsidRPr="00E2792A">
                          <w:rPr>
                            <w:rFonts w:cs="Arial"/>
                            <w:sz w:val="20"/>
                          </w:rPr>
                          <w:t xml:space="preserve">confirming outcome of referral and named worker </w:t>
                        </w:r>
                        <w:r>
                          <w:rPr>
                            <w:rFonts w:cs="Arial"/>
                            <w:sz w:val="20"/>
                          </w:rPr>
                          <w:t xml:space="preserve">or service </w:t>
                        </w:r>
                        <w:r w:rsidRPr="00E2792A">
                          <w:rPr>
                            <w:rFonts w:cs="Arial"/>
                            <w:sz w:val="20"/>
                          </w:rPr>
                          <w:t>allocated</w:t>
                        </w:r>
                      </w:p>
                    </w:txbxContent>
                  </v:textbox>
                </v:shape>
                <v:shape id="_x0000_s1188" type="#_x0000_t202" style="position:absolute;left:21903;top:79318;width:25577;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096CA1E7" w14:textId="77777777" w:rsidR="008B64E7" w:rsidRPr="00E2792A" w:rsidRDefault="008B64E7" w:rsidP="00922CC4">
                        <w:pPr>
                          <w:rPr>
                            <w:rFonts w:cs="Arial"/>
                            <w:sz w:val="20"/>
                          </w:rPr>
                        </w:pPr>
                        <w:r>
                          <w:rPr>
                            <w:rFonts w:cs="Arial"/>
                            <w:sz w:val="20"/>
                          </w:rPr>
                          <w:t>If family support the worker will contact the family within 7 working days from allocation</w:t>
                        </w:r>
                      </w:p>
                    </w:txbxContent>
                  </v:textbox>
                </v:shape>
                <v:shape id="_x0000_s1189" type="#_x0000_t202" style="position:absolute;left:54013;top:57415;width:10617;height:1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392F0DBA" w14:textId="77777777" w:rsidR="008B64E7" w:rsidRPr="00E2792A" w:rsidRDefault="008B64E7" w:rsidP="00922CC4">
                        <w:pPr>
                          <w:rPr>
                            <w:rFonts w:cs="Arial"/>
                            <w:sz w:val="20"/>
                          </w:rPr>
                        </w:pPr>
                        <w:r>
                          <w:rPr>
                            <w:rFonts w:cs="Arial"/>
                            <w:sz w:val="20"/>
                          </w:rPr>
                          <w:t>If parenting programme case passed to parenting team and placed on waiting list for next available group.</w:t>
                        </w:r>
                      </w:p>
                    </w:txbxContent>
                  </v:textbox>
                </v:shape>
                <v:shape id="Right Arrow 201" o:spid="_x0000_s1190" type="#_x0000_t13" style="position:absolute;left:32535;top:76873;width:2921;height:29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" adj="10800" fillcolor="#4f81bd" strokecolor="#385d8a" strokeweight="2pt"/>
                <v:shape id="Right Arrow 202" o:spid="_x0000_s1191" type="#_x0000_t13" style="position:absolute;left:32641;top:69536;width:2585;height:2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" adj="12923" fillcolor="#4f81bd" strokecolor="#385d8a" strokeweight="2pt"/>
                <v:shape id="Right Arrow 203" o:spid="_x0000_s1192" type="#_x0000_t13" style="position:absolute;left:32641;top:61668;width:2585;height:2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" adj="12923" fillcolor="#4f81bd" strokecolor="#385d8a" strokeweight="2pt"/>
                <v:shape id="Right Arrow 204" o:spid="_x0000_s1193" type="#_x0000_t13" style="position:absolute;left:47740;top:59861;width:5410;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" adj="16758" fillcolor="#4f81bd" strokecolor="#385d8a" strokeweight="2pt"/>
                <v:shape id="_x0000_s1194" type="#_x0000_t202" style="position:absolute;left:48590;top:21903;width:17463;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">
                  <v:stroke dashstyle="dash"/>
                  <v:textbox>
                    <w:txbxContent>
                      <w:p w14:paraId="58A6064D" w14:textId="1B71B125" w:rsidR="008B64E7" w:rsidRPr="009261FA" w:rsidRDefault="008B64E7"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cannot be identified. </w:t>
                        </w:r>
                      </w:p>
                    </w:txbxContent>
                  </v:textbox>
                </v:shape>
                <v:shape id="Right Arrow 5" o:spid="_x0000_s1195" type="#_x0000_t13" style="position:absolute;left:37001;top:18288;width:12511;height:2543;rotation:108653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" adj="19404" fillcolor="#4f81bd" strokecolor="#385d8a" strokeweight="2pt"/>
              </v:group>
            </w:pict>
          </mc:Fallback>
        </mc:AlternateContent>
      </w:r>
    </w:p>
    <w:p w14:paraId="30781232" w14:textId="77777777" w:rsidR="007C6A97" w:rsidRPr="007C6A97" w:rsidRDefault="007C6A97" w:rsidP="007C6A97"/>
    <w:p w14:paraId="095EC4DC" w14:textId="77777777" w:rsidR="007C6A97" w:rsidRPr="007C6A97" w:rsidRDefault="007C6A97" w:rsidP="007C6A97"/>
    <w:p w14:paraId="13B2E459" w14:textId="77777777" w:rsidR="007C6A97" w:rsidRPr="007C6A97" w:rsidRDefault="007C6A97" w:rsidP="007C6A97"/>
    <w:p w14:paraId="50EED531" w14:textId="77777777" w:rsidR="007C6A97" w:rsidRPr="007C6A97" w:rsidRDefault="007C6A97" w:rsidP="007C6A97"/>
    <w:p w14:paraId="75758EBE" w14:textId="77777777" w:rsidR="007C6A97" w:rsidRPr="007C6A97" w:rsidRDefault="007C6A97" w:rsidP="007C6A97"/>
    <w:p w14:paraId="39F1F5FA" w14:textId="77777777" w:rsidR="007C6A97" w:rsidRPr="007C6A97" w:rsidRDefault="007C6A97" w:rsidP="007C6A97"/>
    <w:p w14:paraId="1276417A" w14:textId="77777777" w:rsidR="007C6A97" w:rsidRPr="007C6A97" w:rsidRDefault="007C6A97" w:rsidP="007C6A97"/>
    <w:p w14:paraId="5DBAAE00" w14:textId="77777777" w:rsidR="007C6A97" w:rsidRPr="007C6A97" w:rsidRDefault="007C6A97" w:rsidP="007C6A97"/>
    <w:p w14:paraId="5DB2172E" w14:textId="77777777" w:rsidR="007C6A97" w:rsidRPr="007C6A97" w:rsidRDefault="007C6A97" w:rsidP="007C6A97"/>
    <w:p w14:paraId="1430301B" w14:textId="77777777" w:rsidR="007C6A97" w:rsidRPr="007C6A97" w:rsidRDefault="007C6A97" w:rsidP="007C6A97"/>
    <w:p w14:paraId="17B240F8" w14:textId="77777777" w:rsidR="007C6A97" w:rsidRPr="007C6A97" w:rsidRDefault="007C6A97" w:rsidP="007C6A97"/>
    <w:p w14:paraId="2C7336AC" w14:textId="77777777" w:rsidR="007C6A97" w:rsidRPr="007C6A97" w:rsidRDefault="007C6A97" w:rsidP="007C6A97"/>
    <w:p w14:paraId="5B053063" w14:textId="77777777" w:rsidR="007C6A97" w:rsidRPr="007C6A97" w:rsidRDefault="007C6A97" w:rsidP="007C6A97"/>
    <w:p w14:paraId="711E1FE0" w14:textId="77777777" w:rsidR="007C6A97" w:rsidRPr="007C6A97" w:rsidRDefault="007C6A97" w:rsidP="007C6A97"/>
    <w:p w14:paraId="2BB9D361" w14:textId="77777777" w:rsidR="007C6A97" w:rsidRPr="007C6A97" w:rsidRDefault="007C6A97" w:rsidP="007C6A97"/>
    <w:p w14:paraId="12EF0596" w14:textId="77777777" w:rsidR="007C6A97" w:rsidRPr="007C6A97" w:rsidRDefault="007C6A97" w:rsidP="007C6A97"/>
    <w:p w14:paraId="76B5FAB2" w14:textId="77777777" w:rsidR="007C6A97" w:rsidRPr="007C6A97" w:rsidRDefault="007C6A97" w:rsidP="007C6A97"/>
    <w:p w14:paraId="3E5F6923" w14:textId="77777777" w:rsidR="007C6A97" w:rsidRPr="007C6A97" w:rsidRDefault="007C6A97" w:rsidP="007C6A97"/>
    <w:p w14:paraId="6D5141E6" w14:textId="77777777" w:rsidR="007C6A97" w:rsidRPr="007C6A97" w:rsidRDefault="007C6A97" w:rsidP="007C6A97"/>
    <w:p w14:paraId="6159FAC1" w14:textId="77777777" w:rsidR="007C6A97" w:rsidRPr="007C6A97" w:rsidRDefault="007C6A97" w:rsidP="007C6A97"/>
    <w:p w14:paraId="53F5B506" w14:textId="77777777" w:rsidR="007C6A97" w:rsidRPr="007C6A97" w:rsidRDefault="007C6A97" w:rsidP="007C6A97"/>
    <w:p w14:paraId="142E8B23" w14:textId="77777777" w:rsidR="007C6A97" w:rsidRPr="007C6A97" w:rsidRDefault="007C6A97" w:rsidP="007C6A97"/>
    <w:p w14:paraId="589C7D07" w14:textId="77777777" w:rsidR="007C6A97" w:rsidRPr="007C6A97" w:rsidRDefault="007C6A97" w:rsidP="007C6A97"/>
    <w:p w14:paraId="0675620B" w14:textId="77777777" w:rsidR="007C6A97" w:rsidRPr="007C6A97" w:rsidRDefault="007C6A97" w:rsidP="007C6A97"/>
    <w:p w14:paraId="603EF412" w14:textId="77777777" w:rsidR="007C6A97" w:rsidRPr="007C6A97" w:rsidRDefault="007C6A97" w:rsidP="007C6A97"/>
    <w:p w14:paraId="6A263998" w14:textId="77777777" w:rsidR="007C6A97" w:rsidRPr="007C6A97" w:rsidRDefault="007C6A97" w:rsidP="007C6A97"/>
    <w:p w14:paraId="577C5B00" w14:textId="77777777" w:rsidR="007C6A97" w:rsidRPr="007C6A97" w:rsidRDefault="007C6A97" w:rsidP="007C6A97"/>
    <w:p w14:paraId="58BC0696" w14:textId="77777777" w:rsidR="007C6A97" w:rsidRPr="007C6A97" w:rsidRDefault="007C6A97" w:rsidP="007C6A97"/>
    <w:p w14:paraId="40557E6F" w14:textId="77777777" w:rsidR="007C6A97" w:rsidRPr="007C6A97" w:rsidRDefault="007C6A97" w:rsidP="007C6A97"/>
    <w:p w14:paraId="2AE04F47" w14:textId="77777777" w:rsidR="007C6A97" w:rsidRPr="007C6A97" w:rsidRDefault="007C6A97" w:rsidP="007C6A97"/>
    <w:p w14:paraId="7A4E204B" w14:textId="77777777" w:rsidR="007C6A97" w:rsidRPr="007C6A97" w:rsidRDefault="007C6A97" w:rsidP="007C6A97"/>
    <w:p w14:paraId="2239E4B8" w14:textId="77777777" w:rsidR="007C6A97" w:rsidRPr="007C6A97" w:rsidRDefault="007C6A97" w:rsidP="007C6A97"/>
    <w:p w14:paraId="220829E8" w14:textId="77777777" w:rsidR="007C6A97" w:rsidRPr="007C6A97" w:rsidRDefault="007C6A97" w:rsidP="007C6A97"/>
    <w:p w14:paraId="2E3C7290" w14:textId="77777777" w:rsidR="007C6A97" w:rsidRPr="007C6A97" w:rsidRDefault="007C6A97" w:rsidP="007C6A97"/>
    <w:p w14:paraId="6003CA83" w14:textId="77777777" w:rsidR="007C6A97" w:rsidRPr="007C6A97" w:rsidRDefault="007C6A97" w:rsidP="007C6A97"/>
    <w:p w14:paraId="0C7CF961" w14:textId="77777777" w:rsidR="007C6A97" w:rsidRDefault="007C6A97" w:rsidP="007C6A97"/>
    <w:p w14:paraId="3177C665" w14:textId="77777777" w:rsidR="007C6A97" w:rsidRPr="007C6A97" w:rsidRDefault="007C6A97" w:rsidP="007C6A97"/>
    <w:p w14:paraId="5B02E775" w14:textId="77777777" w:rsidR="007C6A97" w:rsidRDefault="007C6A97" w:rsidP="007C6A97"/>
    <w:p w14:paraId="19765A62" w14:textId="31F9EF1D" w:rsidR="00E709BC" w:rsidRDefault="00E709BC" w:rsidP="007C6A97">
      <w:pPr>
        <w:tabs>
          <w:tab w:val="left" w:pos="1176"/>
        </w:tabs>
      </w:pPr>
    </w:p>
    <w:p w14:paraId="6C762423" w14:textId="77777777" w:rsidR="007C6A97" w:rsidRDefault="007C6A97" w:rsidP="007C6A97">
      <w:pPr>
        <w:tabs>
          <w:tab w:val="left" w:pos="1176"/>
        </w:tabs>
      </w:pPr>
    </w:p>
    <w:p w14:paraId="0B5537F2" w14:textId="77777777" w:rsidR="007C6A97" w:rsidRDefault="007C6A97" w:rsidP="007C6A97">
      <w:pPr>
        <w:tabs>
          <w:tab w:val="left" w:pos="1176"/>
        </w:tabs>
      </w:pPr>
    </w:p>
    <w:p w14:paraId="3C86007D" w14:textId="77777777" w:rsidR="007C6A97" w:rsidRDefault="007C6A97" w:rsidP="007C6A97">
      <w:pPr>
        <w:tabs>
          <w:tab w:val="left" w:pos="1176"/>
        </w:tabs>
      </w:pPr>
    </w:p>
    <w:p w14:paraId="7BCD8F1A" w14:textId="77777777" w:rsidR="007C6A97" w:rsidRDefault="007C6A97" w:rsidP="007C6A97">
      <w:pPr>
        <w:tabs>
          <w:tab w:val="left" w:pos="1176"/>
        </w:tabs>
      </w:pPr>
    </w:p>
    <w:p w14:paraId="17F7D488" w14:textId="77777777" w:rsidR="007C6A97" w:rsidRDefault="007C6A97" w:rsidP="007C6A97">
      <w:pPr>
        <w:tabs>
          <w:tab w:val="left" w:pos="1176"/>
        </w:tabs>
      </w:pPr>
    </w:p>
    <w:p w14:paraId="19A11118" w14:textId="77777777" w:rsidR="007C6A97" w:rsidRDefault="007C6A97" w:rsidP="007C6A97">
      <w:pPr>
        <w:tabs>
          <w:tab w:val="left" w:pos="1176"/>
        </w:tabs>
      </w:pPr>
    </w:p>
    <w:p w14:paraId="2F6E3527" w14:textId="77777777" w:rsidR="00B24C5C" w:rsidRDefault="00B24C5C">
      <w:pPr>
        <w:rPr>
          <w:sz w:val="24"/>
          <w:szCs w:val="24"/>
        </w:rPr>
      </w:pPr>
      <w:r>
        <w:rPr>
          <w:sz w:val="24"/>
          <w:szCs w:val="24"/>
        </w:rPr>
        <w:br w:type="page"/>
      </w:r>
    </w:p>
    <w:p w14:paraId="53197539" w14:textId="12A718C7" w:rsidR="007C6A97" w:rsidRPr="007C6A97" w:rsidRDefault="007C6A97" w:rsidP="007C6A97">
      <w:pPr>
        <w:tabs>
          <w:tab w:val="left" w:pos="1176"/>
        </w:tabs>
        <w:rPr>
          <w:sz w:val="24"/>
          <w:szCs w:val="24"/>
        </w:rPr>
      </w:pPr>
      <w:r w:rsidRPr="007C6A97">
        <w:rPr>
          <w:sz w:val="24"/>
          <w:szCs w:val="24"/>
        </w:rPr>
        <w:lastRenderedPageBreak/>
        <w:t>This policy had been</w:t>
      </w:r>
      <w:r w:rsidR="00336C26">
        <w:rPr>
          <w:sz w:val="24"/>
          <w:szCs w:val="24"/>
        </w:rPr>
        <w:t xml:space="preserve"> developed and </w:t>
      </w:r>
      <w:r w:rsidRPr="007C6A97">
        <w:rPr>
          <w:sz w:val="24"/>
          <w:szCs w:val="24"/>
        </w:rPr>
        <w:t xml:space="preserve">produced in </w:t>
      </w:r>
      <w:r w:rsidR="00486691">
        <w:rPr>
          <w:sz w:val="24"/>
          <w:szCs w:val="24"/>
        </w:rPr>
        <w:t>partnership</w:t>
      </w:r>
      <w:r w:rsidRPr="007C6A97">
        <w:rPr>
          <w:sz w:val="24"/>
          <w:szCs w:val="24"/>
        </w:rPr>
        <w:t xml:space="preserve"> with:</w:t>
      </w:r>
    </w:p>
    <w:p w14:paraId="12B2EBB1" w14:textId="77777777" w:rsidR="007C6A97" w:rsidRPr="007C6A97" w:rsidRDefault="007C6A97" w:rsidP="007C6A97">
      <w:pPr>
        <w:tabs>
          <w:tab w:val="left" w:pos="1176"/>
        </w:tabs>
        <w:rPr>
          <w:sz w:val="24"/>
          <w:szCs w:val="24"/>
        </w:rPr>
      </w:pPr>
    </w:p>
    <w:p w14:paraId="7508B2EC" w14:textId="77777777" w:rsidR="007C6A97" w:rsidRDefault="007C6A97" w:rsidP="004174A7">
      <w:pPr>
        <w:pStyle w:val="ListParagraph"/>
        <w:numPr>
          <w:ilvl w:val="0"/>
          <w:numId w:val="54"/>
        </w:numPr>
        <w:tabs>
          <w:tab w:val="left" w:pos="1176"/>
        </w:tabs>
        <w:rPr>
          <w:sz w:val="24"/>
          <w:szCs w:val="24"/>
        </w:rPr>
      </w:pPr>
      <w:r w:rsidRPr="007C6A97">
        <w:rPr>
          <w:sz w:val="24"/>
          <w:szCs w:val="24"/>
        </w:rPr>
        <w:t>Kirklees Education Safeguarding Service</w:t>
      </w:r>
    </w:p>
    <w:p w14:paraId="69C50ED4" w14:textId="566609FA" w:rsidR="007C6A97" w:rsidRDefault="007C6A97" w:rsidP="004174A7">
      <w:pPr>
        <w:pStyle w:val="ListParagraph"/>
        <w:numPr>
          <w:ilvl w:val="0"/>
          <w:numId w:val="54"/>
        </w:numPr>
        <w:tabs>
          <w:tab w:val="left" w:pos="1176"/>
        </w:tabs>
        <w:rPr>
          <w:sz w:val="24"/>
          <w:szCs w:val="24"/>
        </w:rPr>
      </w:pPr>
      <w:r>
        <w:rPr>
          <w:sz w:val="24"/>
          <w:szCs w:val="24"/>
        </w:rPr>
        <w:t xml:space="preserve">Kirklees Safeguarding Children’s Partnership  </w:t>
      </w:r>
    </w:p>
    <w:p w14:paraId="23999D01" w14:textId="5D0FF78F" w:rsidR="001E6195" w:rsidRDefault="001E6195" w:rsidP="004174A7">
      <w:pPr>
        <w:pStyle w:val="ListParagraph"/>
        <w:numPr>
          <w:ilvl w:val="0"/>
          <w:numId w:val="54"/>
        </w:numPr>
        <w:tabs>
          <w:tab w:val="left" w:pos="1176"/>
        </w:tabs>
        <w:rPr>
          <w:sz w:val="24"/>
          <w:szCs w:val="24"/>
        </w:rPr>
      </w:pPr>
      <w:r>
        <w:rPr>
          <w:sz w:val="24"/>
          <w:szCs w:val="24"/>
        </w:rPr>
        <w:t>Leeds City Council</w:t>
      </w:r>
    </w:p>
    <w:p w14:paraId="47D6C809" w14:textId="77777777" w:rsidR="007C6A97" w:rsidRDefault="00F83B38" w:rsidP="004174A7">
      <w:pPr>
        <w:pStyle w:val="ListParagraph"/>
        <w:numPr>
          <w:ilvl w:val="0"/>
          <w:numId w:val="54"/>
        </w:numPr>
        <w:tabs>
          <w:tab w:val="left" w:pos="1176"/>
        </w:tabs>
        <w:rPr>
          <w:sz w:val="24"/>
          <w:szCs w:val="24"/>
        </w:rPr>
      </w:pPr>
      <w:r>
        <w:rPr>
          <w:sz w:val="24"/>
          <w:szCs w:val="24"/>
        </w:rPr>
        <w:t xml:space="preserve">Children &amp; Families - </w:t>
      </w:r>
      <w:r w:rsidR="007C6A97">
        <w:rPr>
          <w:sz w:val="24"/>
          <w:szCs w:val="24"/>
        </w:rPr>
        <w:t>Early Support</w:t>
      </w:r>
    </w:p>
    <w:p w14:paraId="15C4E620" w14:textId="77777777" w:rsidR="007C6A97" w:rsidRDefault="007C6A97" w:rsidP="004174A7">
      <w:pPr>
        <w:pStyle w:val="ListParagraph"/>
        <w:numPr>
          <w:ilvl w:val="0"/>
          <w:numId w:val="54"/>
        </w:numPr>
        <w:tabs>
          <w:tab w:val="left" w:pos="1176"/>
        </w:tabs>
        <w:rPr>
          <w:sz w:val="24"/>
          <w:szCs w:val="24"/>
        </w:rPr>
      </w:pPr>
      <w:r>
        <w:rPr>
          <w:sz w:val="24"/>
          <w:szCs w:val="24"/>
        </w:rPr>
        <w:t xml:space="preserve">Children &amp; Families </w:t>
      </w:r>
      <w:r w:rsidR="00F83B38">
        <w:rPr>
          <w:sz w:val="24"/>
          <w:szCs w:val="24"/>
        </w:rPr>
        <w:t>- Early Learning</w:t>
      </w:r>
    </w:p>
    <w:p w14:paraId="3DBD1FD5" w14:textId="77777777" w:rsidR="00F83B38" w:rsidRDefault="00F83B38" w:rsidP="004174A7">
      <w:pPr>
        <w:pStyle w:val="ListParagraph"/>
        <w:numPr>
          <w:ilvl w:val="0"/>
          <w:numId w:val="54"/>
        </w:numPr>
        <w:tabs>
          <w:tab w:val="left" w:pos="1176"/>
        </w:tabs>
        <w:rPr>
          <w:sz w:val="24"/>
          <w:szCs w:val="24"/>
        </w:rPr>
      </w:pPr>
      <w:r>
        <w:rPr>
          <w:sz w:val="24"/>
          <w:szCs w:val="24"/>
        </w:rPr>
        <w:t>Kirklees Duty &amp; Advice</w:t>
      </w:r>
    </w:p>
    <w:p w14:paraId="1B7B0FCA" w14:textId="77777777" w:rsidR="00F83B38" w:rsidRDefault="00F83B38" w:rsidP="004174A7">
      <w:pPr>
        <w:pStyle w:val="ListParagraph"/>
        <w:numPr>
          <w:ilvl w:val="0"/>
          <w:numId w:val="54"/>
        </w:numPr>
        <w:tabs>
          <w:tab w:val="left" w:pos="1176"/>
        </w:tabs>
        <w:rPr>
          <w:sz w:val="24"/>
          <w:szCs w:val="24"/>
        </w:rPr>
      </w:pPr>
      <w:r>
        <w:rPr>
          <w:sz w:val="24"/>
          <w:szCs w:val="24"/>
        </w:rPr>
        <w:t>Woodley School &amp; College</w:t>
      </w:r>
    </w:p>
    <w:p w14:paraId="5B1970F4" w14:textId="77777777" w:rsidR="00F83B38" w:rsidRDefault="00F83B38" w:rsidP="004174A7">
      <w:pPr>
        <w:pStyle w:val="ListParagraph"/>
        <w:numPr>
          <w:ilvl w:val="0"/>
          <w:numId w:val="54"/>
        </w:numPr>
        <w:tabs>
          <w:tab w:val="left" w:pos="1176"/>
        </w:tabs>
        <w:rPr>
          <w:sz w:val="24"/>
          <w:szCs w:val="24"/>
        </w:rPr>
      </w:pPr>
      <w:r>
        <w:rPr>
          <w:sz w:val="24"/>
          <w:szCs w:val="24"/>
        </w:rPr>
        <w:t>Newsome High School</w:t>
      </w:r>
    </w:p>
    <w:p w14:paraId="7A0F1FCC" w14:textId="77777777" w:rsidR="00F83B38" w:rsidRDefault="00F83B38" w:rsidP="004174A7">
      <w:pPr>
        <w:pStyle w:val="ListParagraph"/>
        <w:numPr>
          <w:ilvl w:val="0"/>
          <w:numId w:val="54"/>
        </w:numPr>
        <w:tabs>
          <w:tab w:val="left" w:pos="1176"/>
        </w:tabs>
        <w:rPr>
          <w:sz w:val="24"/>
          <w:szCs w:val="24"/>
        </w:rPr>
      </w:pPr>
      <w:r>
        <w:rPr>
          <w:sz w:val="24"/>
          <w:szCs w:val="24"/>
        </w:rPr>
        <w:t>Howard Park Community School</w:t>
      </w:r>
    </w:p>
    <w:p w14:paraId="3143C92D" w14:textId="77777777" w:rsidR="00F83B38" w:rsidRPr="007C6A97" w:rsidRDefault="00F83B38" w:rsidP="004174A7">
      <w:pPr>
        <w:pStyle w:val="ListParagraph"/>
        <w:numPr>
          <w:ilvl w:val="0"/>
          <w:numId w:val="54"/>
        </w:numPr>
        <w:tabs>
          <w:tab w:val="left" w:pos="1176"/>
        </w:tabs>
        <w:rPr>
          <w:sz w:val="24"/>
          <w:szCs w:val="24"/>
        </w:rPr>
      </w:pPr>
      <w:r>
        <w:rPr>
          <w:sz w:val="24"/>
          <w:szCs w:val="24"/>
        </w:rPr>
        <w:t xml:space="preserve">BBG Academy (The </w:t>
      </w:r>
      <w:proofErr w:type="spellStart"/>
      <w:r>
        <w:rPr>
          <w:sz w:val="24"/>
          <w:szCs w:val="24"/>
        </w:rPr>
        <w:t>Rodillian</w:t>
      </w:r>
      <w:proofErr w:type="spellEnd"/>
      <w:r>
        <w:rPr>
          <w:sz w:val="24"/>
          <w:szCs w:val="24"/>
        </w:rPr>
        <w:t xml:space="preserve"> Multi Academy Trust) </w:t>
      </w:r>
    </w:p>
    <w:p w14:paraId="108984C3" w14:textId="77777777" w:rsidR="007C6A97" w:rsidRDefault="007C6A97" w:rsidP="007C6A97">
      <w:pPr>
        <w:tabs>
          <w:tab w:val="left" w:pos="1176"/>
        </w:tabs>
      </w:pPr>
    </w:p>
    <w:p w14:paraId="06B6F646" w14:textId="77777777" w:rsidR="007C6A97" w:rsidRDefault="007C6A97" w:rsidP="007C6A97">
      <w:pPr>
        <w:tabs>
          <w:tab w:val="left" w:pos="1176"/>
        </w:tabs>
      </w:pPr>
    </w:p>
    <w:p w14:paraId="34128F35" w14:textId="77777777" w:rsidR="007C6A97" w:rsidRDefault="007C6A97" w:rsidP="007C6A97">
      <w:pPr>
        <w:tabs>
          <w:tab w:val="left" w:pos="1176"/>
        </w:tabs>
      </w:pPr>
    </w:p>
    <w:p w14:paraId="470CAB70" w14:textId="77777777" w:rsidR="007C6A97" w:rsidRDefault="007C6A97" w:rsidP="007C6A97">
      <w:pPr>
        <w:tabs>
          <w:tab w:val="left" w:pos="1176"/>
        </w:tabs>
      </w:pPr>
    </w:p>
    <w:p w14:paraId="4C19B098" w14:textId="77777777" w:rsidR="007C6A97" w:rsidRDefault="007C6A97" w:rsidP="007C6A97">
      <w:pPr>
        <w:tabs>
          <w:tab w:val="left" w:pos="1176"/>
        </w:tabs>
      </w:pPr>
    </w:p>
    <w:p w14:paraId="109886F2" w14:textId="77777777" w:rsidR="007C6A97" w:rsidRPr="007C6A97" w:rsidRDefault="007C6A97" w:rsidP="007C6A97">
      <w:pPr>
        <w:tabs>
          <w:tab w:val="left" w:pos="1176"/>
        </w:tabs>
      </w:pPr>
    </w:p>
    <w:sectPr w:rsidR="007C6A97" w:rsidRPr="007C6A97" w:rsidSect="00922CC4">
      <w:footerReference w:type="default" r:id="rId55"/>
      <w:footerReference w:type="first" r:id="rId56"/>
      <w:pgSz w:w="11907" w:h="16840" w:code="9"/>
      <w:pgMar w:top="720" w:right="720" w:bottom="720" w:left="720" w:header="720" w:footer="720" w:gutter="0"/>
      <w:pgNumType w:chapStyle="1" w:chapSep="period"/>
      <w:cols w:space="720" w:equalWidth="0">
        <w:col w:w="9383" w:space="72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C6936" w14:textId="77777777" w:rsidR="008B64E7" w:rsidRDefault="008B64E7">
      <w:r>
        <w:separator/>
      </w:r>
    </w:p>
  </w:endnote>
  <w:endnote w:type="continuationSeparator" w:id="0">
    <w:p w14:paraId="313A0206" w14:textId="77777777" w:rsidR="008B64E7" w:rsidRDefault="008B6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A6D10" w14:textId="77777777" w:rsidR="008B64E7" w:rsidRDefault="008B64E7"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36CD30" w14:textId="77777777" w:rsidR="008B64E7" w:rsidRDefault="008B64E7"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BA9BA" w14:textId="5A7F3481" w:rsidR="008B64E7" w:rsidRDefault="008B64E7" w:rsidP="006F0975">
    <w:pPr>
      <w:pStyle w:val="Footer"/>
      <w:framePr w:wrap="none" w:vAnchor="text" w:hAnchor="margin" w:xAlign="right" w:y="1"/>
      <w:rPr>
        <w:rStyle w:val="PageNumber"/>
      </w:rPr>
    </w:pPr>
  </w:p>
  <w:p w14:paraId="7D73D98D" w14:textId="77777777" w:rsidR="008B64E7" w:rsidRPr="008B64E7" w:rsidRDefault="008B64E7" w:rsidP="008B64E7">
    <w:pPr>
      <w:pBdr>
        <w:top w:val="thinThickSmallGap" w:sz="24" w:space="1" w:color="990099"/>
      </w:pBdr>
      <w:tabs>
        <w:tab w:val="right" w:pos="9638"/>
      </w:tabs>
      <w:rPr>
        <w:rFonts w:ascii="Times New Roman" w:hAnsi="Times New Roman"/>
        <w:sz w:val="24"/>
        <w:szCs w:val="24"/>
      </w:rPr>
    </w:pPr>
    <w:r w:rsidRPr="008B64E7">
      <w:rPr>
        <w:rFonts w:ascii="Times New Roman" w:hAnsi="Times New Roman"/>
        <w:sz w:val="24"/>
        <w:szCs w:val="24"/>
      </w:rPr>
      <w:t xml:space="preserve">Approved:   September 2019 -  Date of Review:  September 2021                                        Page </w:t>
    </w:r>
    <w:r w:rsidRPr="008B64E7">
      <w:rPr>
        <w:rFonts w:ascii="Times New Roman" w:hAnsi="Times New Roman"/>
        <w:sz w:val="24"/>
        <w:szCs w:val="24"/>
      </w:rPr>
      <w:fldChar w:fldCharType="begin"/>
    </w:r>
    <w:r w:rsidRPr="008B64E7">
      <w:rPr>
        <w:rFonts w:ascii="Times New Roman" w:hAnsi="Times New Roman"/>
        <w:sz w:val="24"/>
        <w:szCs w:val="24"/>
      </w:rPr>
      <w:instrText xml:space="preserve"> PAGE   \* MERGEFORMAT </w:instrText>
    </w:r>
    <w:r w:rsidRPr="008B64E7">
      <w:rPr>
        <w:rFonts w:ascii="Times New Roman" w:hAnsi="Times New Roman"/>
        <w:sz w:val="24"/>
        <w:szCs w:val="24"/>
      </w:rPr>
      <w:fldChar w:fldCharType="separate"/>
    </w:r>
    <w:r w:rsidRPr="008B64E7">
      <w:rPr>
        <w:rFonts w:ascii="Times New Roman" w:hAnsi="Times New Roman"/>
        <w:sz w:val="24"/>
        <w:szCs w:val="24"/>
      </w:rPr>
      <w:t>1</w:t>
    </w:r>
    <w:r w:rsidRPr="008B64E7">
      <w:rPr>
        <w:rFonts w:ascii="Times New Roman" w:hAnsi="Times New Roman"/>
        <w:noProof/>
        <w:sz w:val="24"/>
        <w:szCs w:val="24"/>
      </w:rPr>
      <w:fldChar w:fldCharType="end"/>
    </w:r>
  </w:p>
  <w:p w14:paraId="198AFFD7" w14:textId="6C9DD150" w:rsidR="008B64E7" w:rsidRPr="007074DA" w:rsidRDefault="008B64E7" w:rsidP="008B64E7">
    <w:pPr>
      <w:pStyle w:val="Footer"/>
      <w:ind w:right="360"/>
      <w:jc w:val="center"/>
      <w:rPr>
        <w:rFonts w:ascii="Arial" w:hAnsi="Arial"/>
        <w:b/>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3382C" w14:textId="77777777" w:rsidR="008B64E7" w:rsidRPr="00E45271" w:rsidRDefault="008B64E7" w:rsidP="008B64E7">
    <w:pPr>
      <w:pBdr>
        <w:top w:val="thinThickSmallGap" w:sz="24" w:space="1" w:color="990099"/>
      </w:pBdr>
      <w:tabs>
        <w:tab w:val="right" w:pos="9638"/>
      </w:tabs>
      <w:rPr>
        <w:rFonts w:ascii="Calibri" w:hAnsi="Calibri"/>
      </w:rPr>
    </w:pPr>
    <w:r w:rsidRPr="00E45271">
      <w:t>Approved:   September 2019 -  Date of Review:  September 2021</w:t>
    </w:r>
    <w:r>
      <w:t xml:space="preserve">                                        </w:t>
    </w:r>
    <w:r w:rsidRPr="00E45271">
      <w:t xml:space="preserve">Page </w:t>
    </w:r>
    <w:r w:rsidRPr="00E45271">
      <w:fldChar w:fldCharType="begin"/>
    </w:r>
    <w:r w:rsidRPr="00E45271">
      <w:instrText xml:space="preserve"> PAGE   \* MERGEFORMAT </w:instrText>
    </w:r>
    <w:r w:rsidRPr="00E45271">
      <w:fldChar w:fldCharType="separate"/>
    </w:r>
    <w:r>
      <w:t>1</w:t>
    </w:r>
    <w:r w:rsidRPr="00E45271">
      <w:rPr>
        <w:noProof/>
      </w:rPr>
      <w:fldChar w:fldCharType="end"/>
    </w:r>
  </w:p>
  <w:p w14:paraId="45407A65" w14:textId="49C5B592" w:rsidR="008B64E7" w:rsidRPr="000D796C" w:rsidRDefault="008B64E7" w:rsidP="000D796C">
    <w:pPr>
      <w:pStyle w:val="Footer"/>
      <w:ind w:right="360"/>
      <w:jc w:val="center"/>
      <w:rPr>
        <w:rFonts w:ascii="Arial" w:hAnsi="Arial"/>
        <w:b/>
        <w:sz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FBAFC" w14:textId="77777777" w:rsidR="008B64E7" w:rsidRPr="009A46CF" w:rsidRDefault="008B64E7"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3</w:t>
    </w:r>
    <w:r w:rsidRPr="009A46CF">
      <w:rPr>
        <w:rFonts w:ascii="Calibri" w:hAnsi="Calibri" w:cs="Calibri"/>
        <w:b/>
        <w:noProof/>
      </w:rPr>
      <w:fldChar w:fldCharType="end"/>
    </w:r>
  </w:p>
  <w:p w14:paraId="0B850CB3" w14:textId="77777777" w:rsidR="008B64E7" w:rsidRDefault="008B64E7"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4605DC" w14:textId="77777777" w:rsidR="008B64E7" w:rsidRDefault="008B64E7">
      <w:r>
        <w:separator/>
      </w:r>
    </w:p>
  </w:footnote>
  <w:footnote w:type="continuationSeparator" w:id="0">
    <w:p w14:paraId="065C8C84" w14:textId="77777777" w:rsidR="008B64E7" w:rsidRDefault="008B64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04470"/>
    <w:multiLevelType w:val="hybridMultilevel"/>
    <w:tmpl w:val="9BA6C4C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5C050EE"/>
    <w:multiLevelType w:val="hybridMultilevel"/>
    <w:tmpl w:val="DFD69F3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751D2"/>
    <w:multiLevelType w:val="hybridMultilevel"/>
    <w:tmpl w:val="38B01F2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5" w15:restartNumberingAfterBreak="0">
    <w:nsid w:val="08DF0715"/>
    <w:multiLevelType w:val="hybridMultilevel"/>
    <w:tmpl w:val="A2623B9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692FA8"/>
    <w:multiLevelType w:val="hybridMultilevel"/>
    <w:tmpl w:val="EB20B80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043F7"/>
    <w:multiLevelType w:val="hybridMultilevel"/>
    <w:tmpl w:val="52AE719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1EE7F4E"/>
    <w:multiLevelType w:val="hybridMultilevel"/>
    <w:tmpl w:val="6C36CCF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DE53B7"/>
    <w:multiLevelType w:val="hybridMultilevel"/>
    <w:tmpl w:val="CFF8F2C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2B2420"/>
    <w:multiLevelType w:val="hybridMultilevel"/>
    <w:tmpl w:val="133C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901A60"/>
    <w:multiLevelType w:val="hybridMultilevel"/>
    <w:tmpl w:val="509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107191"/>
    <w:multiLevelType w:val="hybridMultilevel"/>
    <w:tmpl w:val="40A8DB4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6E72CB"/>
    <w:multiLevelType w:val="hybridMultilevel"/>
    <w:tmpl w:val="323A3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A2235F"/>
    <w:multiLevelType w:val="hybridMultilevel"/>
    <w:tmpl w:val="581EEE7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037B11"/>
    <w:multiLevelType w:val="hybridMultilevel"/>
    <w:tmpl w:val="011E445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8F03EE"/>
    <w:multiLevelType w:val="hybridMultilevel"/>
    <w:tmpl w:val="FDC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D5563F"/>
    <w:multiLevelType w:val="hybridMultilevel"/>
    <w:tmpl w:val="130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104609"/>
    <w:multiLevelType w:val="hybridMultilevel"/>
    <w:tmpl w:val="EB2ECF2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DE6D96"/>
    <w:multiLevelType w:val="hybridMultilevel"/>
    <w:tmpl w:val="64FCABA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0B3490"/>
    <w:multiLevelType w:val="hybridMultilevel"/>
    <w:tmpl w:val="7DB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EC24142"/>
    <w:multiLevelType w:val="hybridMultilevel"/>
    <w:tmpl w:val="0DA6129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1683AA1"/>
    <w:multiLevelType w:val="hybridMultilevel"/>
    <w:tmpl w:val="203CF1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26944E7"/>
    <w:multiLevelType w:val="hybridMultilevel"/>
    <w:tmpl w:val="50AADC9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AE07B3"/>
    <w:multiLevelType w:val="hybridMultilevel"/>
    <w:tmpl w:val="16F046D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B27E5E"/>
    <w:multiLevelType w:val="hybridMultilevel"/>
    <w:tmpl w:val="D096871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41" w15:restartNumberingAfterBreak="0">
    <w:nsid w:val="5CE03EF5"/>
    <w:multiLevelType w:val="hybridMultilevel"/>
    <w:tmpl w:val="E71812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750C60"/>
    <w:multiLevelType w:val="hybridMultilevel"/>
    <w:tmpl w:val="B9A69CC4"/>
    <w:lvl w:ilvl="0" w:tplc="7C2C1F0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7F66B2"/>
    <w:multiLevelType w:val="hybridMultilevel"/>
    <w:tmpl w:val="ECDA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DB51393"/>
    <w:multiLevelType w:val="hybridMultilevel"/>
    <w:tmpl w:val="F3FCCCA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4B2B68"/>
    <w:multiLevelType w:val="hybridMultilevel"/>
    <w:tmpl w:val="F294D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726A1815"/>
    <w:multiLevelType w:val="hybridMultilevel"/>
    <w:tmpl w:val="3C026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5132AF"/>
    <w:multiLevelType w:val="hybridMultilevel"/>
    <w:tmpl w:val="65C6F82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AA5091"/>
    <w:multiLevelType w:val="hybridMultilevel"/>
    <w:tmpl w:val="6FBE2BE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7" w15:restartNumberingAfterBreak="0">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58" w15:restartNumberingAfterBreak="0">
    <w:nsid w:val="7B694924"/>
    <w:multiLevelType w:val="hybridMultilevel"/>
    <w:tmpl w:val="77E2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B826D8"/>
    <w:multiLevelType w:val="hybridMultilevel"/>
    <w:tmpl w:val="E8D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7"/>
  </w:num>
  <w:num w:numId="3">
    <w:abstractNumId w:val="49"/>
  </w:num>
  <w:num w:numId="4">
    <w:abstractNumId w:val="34"/>
  </w:num>
  <w:num w:numId="5">
    <w:abstractNumId w:val="22"/>
  </w:num>
  <w:num w:numId="6">
    <w:abstractNumId w:val="23"/>
  </w:num>
  <w:num w:numId="7">
    <w:abstractNumId w:val="33"/>
  </w:num>
  <w:num w:numId="8">
    <w:abstractNumId w:val="13"/>
  </w:num>
  <w:num w:numId="9">
    <w:abstractNumId w:val="42"/>
  </w:num>
  <w:num w:numId="10">
    <w:abstractNumId w:val="58"/>
  </w:num>
  <w:num w:numId="11">
    <w:abstractNumId w:val="14"/>
  </w:num>
  <w:num w:numId="12">
    <w:abstractNumId w:val="43"/>
  </w:num>
  <w:num w:numId="13">
    <w:abstractNumId w:val="60"/>
  </w:num>
  <w:num w:numId="14">
    <w:abstractNumId w:val="37"/>
  </w:num>
  <w:num w:numId="15">
    <w:abstractNumId w:val="27"/>
  </w:num>
  <w:num w:numId="16">
    <w:abstractNumId w:val="28"/>
  </w:num>
  <w:num w:numId="17">
    <w:abstractNumId w:val="41"/>
  </w:num>
  <w:num w:numId="18">
    <w:abstractNumId w:val="30"/>
  </w:num>
  <w:num w:numId="19">
    <w:abstractNumId w:val="8"/>
  </w:num>
  <w:num w:numId="20">
    <w:abstractNumId w:val="18"/>
  </w:num>
  <w:num w:numId="21">
    <w:abstractNumId w:val="29"/>
  </w:num>
  <w:num w:numId="22">
    <w:abstractNumId w:val="50"/>
  </w:num>
  <w:num w:numId="23">
    <w:abstractNumId w:val="26"/>
  </w:num>
  <w:num w:numId="24">
    <w:abstractNumId w:val="5"/>
  </w:num>
  <w:num w:numId="25">
    <w:abstractNumId w:val="2"/>
  </w:num>
  <w:num w:numId="26">
    <w:abstractNumId w:val="3"/>
  </w:num>
  <w:num w:numId="27">
    <w:abstractNumId w:val="32"/>
  </w:num>
  <w:num w:numId="28">
    <w:abstractNumId w:val="11"/>
  </w:num>
  <w:num w:numId="29">
    <w:abstractNumId w:val="38"/>
  </w:num>
  <w:num w:numId="30">
    <w:abstractNumId w:val="31"/>
  </w:num>
  <w:num w:numId="31">
    <w:abstractNumId w:val="6"/>
  </w:num>
  <w:num w:numId="32">
    <w:abstractNumId w:val="52"/>
  </w:num>
  <w:num w:numId="33">
    <w:abstractNumId w:val="0"/>
  </w:num>
  <w:num w:numId="34">
    <w:abstractNumId w:val="12"/>
  </w:num>
  <w:num w:numId="35">
    <w:abstractNumId w:val="16"/>
  </w:num>
  <w:num w:numId="36">
    <w:abstractNumId w:val="24"/>
  </w:num>
  <w:num w:numId="37">
    <w:abstractNumId w:val="59"/>
  </w:num>
  <w:num w:numId="38">
    <w:abstractNumId w:val="7"/>
  </w:num>
  <w:num w:numId="39">
    <w:abstractNumId w:val="55"/>
  </w:num>
  <w:num w:numId="40">
    <w:abstractNumId w:val="44"/>
  </w:num>
  <w:num w:numId="41">
    <w:abstractNumId w:val="20"/>
  </w:num>
  <w:num w:numId="42">
    <w:abstractNumId w:val="48"/>
  </w:num>
  <w:num w:numId="43">
    <w:abstractNumId w:val="45"/>
  </w:num>
  <w:num w:numId="44">
    <w:abstractNumId w:val="39"/>
  </w:num>
  <w:num w:numId="45">
    <w:abstractNumId w:val="40"/>
  </w:num>
  <w:num w:numId="46">
    <w:abstractNumId w:val="25"/>
  </w:num>
  <w:num w:numId="47">
    <w:abstractNumId w:val="21"/>
  </w:num>
  <w:num w:numId="48">
    <w:abstractNumId w:val="15"/>
  </w:num>
  <w:num w:numId="49">
    <w:abstractNumId w:val="51"/>
  </w:num>
  <w:num w:numId="50">
    <w:abstractNumId w:val="19"/>
  </w:num>
  <w:num w:numId="51">
    <w:abstractNumId w:val="46"/>
  </w:num>
  <w:num w:numId="52">
    <w:abstractNumId w:val="54"/>
  </w:num>
  <w:num w:numId="53">
    <w:abstractNumId w:val="47"/>
  </w:num>
  <w:num w:numId="54">
    <w:abstractNumId w:val="17"/>
  </w:num>
  <w:num w:numId="55">
    <w:abstractNumId w:val="10"/>
  </w:num>
  <w:num w:numId="56">
    <w:abstractNumId w:val="9"/>
  </w:num>
  <w:num w:numId="57">
    <w:abstractNumId w:val="35"/>
  </w:num>
  <w:num w:numId="58">
    <w:abstractNumId w:val="1"/>
  </w:num>
  <w:num w:numId="59">
    <w:abstractNumId w:val="36"/>
  </w:num>
  <w:num w:numId="60">
    <w:abstractNumId w:val="56"/>
  </w:num>
  <w:num w:numId="61">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716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86E"/>
    <w:rsid w:val="000012DD"/>
    <w:rsid w:val="000017BE"/>
    <w:rsid w:val="00001BE0"/>
    <w:rsid w:val="00001EF8"/>
    <w:rsid w:val="00003C69"/>
    <w:rsid w:val="0000567A"/>
    <w:rsid w:val="0001054E"/>
    <w:rsid w:val="000115D1"/>
    <w:rsid w:val="00011868"/>
    <w:rsid w:val="000120F9"/>
    <w:rsid w:val="00013B8A"/>
    <w:rsid w:val="00016627"/>
    <w:rsid w:val="00016CDC"/>
    <w:rsid w:val="00020781"/>
    <w:rsid w:val="000218C2"/>
    <w:rsid w:val="00023E85"/>
    <w:rsid w:val="0002740E"/>
    <w:rsid w:val="0003051C"/>
    <w:rsid w:val="0003055B"/>
    <w:rsid w:val="00032B85"/>
    <w:rsid w:val="00032DD0"/>
    <w:rsid w:val="00037A0D"/>
    <w:rsid w:val="00040E54"/>
    <w:rsid w:val="00041111"/>
    <w:rsid w:val="00041CBE"/>
    <w:rsid w:val="000420D3"/>
    <w:rsid w:val="00047C14"/>
    <w:rsid w:val="0005047B"/>
    <w:rsid w:val="00051DAE"/>
    <w:rsid w:val="000529DD"/>
    <w:rsid w:val="00052CE8"/>
    <w:rsid w:val="00055C83"/>
    <w:rsid w:val="00056B72"/>
    <w:rsid w:val="00057954"/>
    <w:rsid w:val="00060C4D"/>
    <w:rsid w:val="000616E9"/>
    <w:rsid w:val="00064033"/>
    <w:rsid w:val="0006429F"/>
    <w:rsid w:val="0006566B"/>
    <w:rsid w:val="00065C55"/>
    <w:rsid w:val="000672B5"/>
    <w:rsid w:val="00067F7A"/>
    <w:rsid w:val="00075FBF"/>
    <w:rsid w:val="00080D54"/>
    <w:rsid w:val="00081A16"/>
    <w:rsid w:val="00081B2D"/>
    <w:rsid w:val="00084CE7"/>
    <w:rsid w:val="000906DB"/>
    <w:rsid w:val="00097C4E"/>
    <w:rsid w:val="000A11EE"/>
    <w:rsid w:val="000A2CEC"/>
    <w:rsid w:val="000A2E66"/>
    <w:rsid w:val="000A3508"/>
    <w:rsid w:val="000A3A8F"/>
    <w:rsid w:val="000A4006"/>
    <w:rsid w:val="000A4642"/>
    <w:rsid w:val="000A4BEA"/>
    <w:rsid w:val="000A6BA6"/>
    <w:rsid w:val="000A6C08"/>
    <w:rsid w:val="000B1177"/>
    <w:rsid w:val="000B11D0"/>
    <w:rsid w:val="000B1949"/>
    <w:rsid w:val="000B4DCC"/>
    <w:rsid w:val="000B5D69"/>
    <w:rsid w:val="000B65F9"/>
    <w:rsid w:val="000B6B4A"/>
    <w:rsid w:val="000C39CF"/>
    <w:rsid w:val="000C4AB6"/>
    <w:rsid w:val="000C5D7A"/>
    <w:rsid w:val="000C6431"/>
    <w:rsid w:val="000D233B"/>
    <w:rsid w:val="000D670C"/>
    <w:rsid w:val="000D69C7"/>
    <w:rsid w:val="000D6CC0"/>
    <w:rsid w:val="000D6D49"/>
    <w:rsid w:val="000D6D7E"/>
    <w:rsid w:val="000D6F1F"/>
    <w:rsid w:val="000D779B"/>
    <w:rsid w:val="000D796C"/>
    <w:rsid w:val="000E101F"/>
    <w:rsid w:val="000E16F7"/>
    <w:rsid w:val="000E1A6B"/>
    <w:rsid w:val="000E1EA0"/>
    <w:rsid w:val="000E3936"/>
    <w:rsid w:val="000E4605"/>
    <w:rsid w:val="000E4A89"/>
    <w:rsid w:val="000E584E"/>
    <w:rsid w:val="000E6796"/>
    <w:rsid w:val="000E6807"/>
    <w:rsid w:val="000E6FD0"/>
    <w:rsid w:val="000F0C84"/>
    <w:rsid w:val="000F188F"/>
    <w:rsid w:val="000F691E"/>
    <w:rsid w:val="000F720C"/>
    <w:rsid w:val="00101266"/>
    <w:rsid w:val="00103727"/>
    <w:rsid w:val="00104A47"/>
    <w:rsid w:val="00110D62"/>
    <w:rsid w:val="001135A2"/>
    <w:rsid w:val="0011360F"/>
    <w:rsid w:val="00115AD0"/>
    <w:rsid w:val="001177EC"/>
    <w:rsid w:val="00117FC7"/>
    <w:rsid w:val="0012367F"/>
    <w:rsid w:val="00127BF8"/>
    <w:rsid w:val="001306AB"/>
    <w:rsid w:val="00133069"/>
    <w:rsid w:val="00135228"/>
    <w:rsid w:val="001364CD"/>
    <w:rsid w:val="00140253"/>
    <w:rsid w:val="00141886"/>
    <w:rsid w:val="00142AAE"/>
    <w:rsid w:val="001448F6"/>
    <w:rsid w:val="00151699"/>
    <w:rsid w:val="001548F8"/>
    <w:rsid w:val="0015757A"/>
    <w:rsid w:val="00161D89"/>
    <w:rsid w:val="001653AA"/>
    <w:rsid w:val="00165414"/>
    <w:rsid w:val="001675DC"/>
    <w:rsid w:val="00173372"/>
    <w:rsid w:val="001737F9"/>
    <w:rsid w:val="001739AE"/>
    <w:rsid w:val="00173B4E"/>
    <w:rsid w:val="00173CC9"/>
    <w:rsid w:val="00175C27"/>
    <w:rsid w:val="00180002"/>
    <w:rsid w:val="001824CA"/>
    <w:rsid w:val="001830B4"/>
    <w:rsid w:val="001863A1"/>
    <w:rsid w:val="001863DE"/>
    <w:rsid w:val="00186F02"/>
    <w:rsid w:val="001925EE"/>
    <w:rsid w:val="0019324A"/>
    <w:rsid w:val="00196769"/>
    <w:rsid w:val="00196A61"/>
    <w:rsid w:val="00196DCA"/>
    <w:rsid w:val="001A1AC2"/>
    <w:rsid w:val="001A1D64"/>
    <w:rsid w:val="001A2229"/>
    <w:rsid w:val="001A3BEA"/>
    <w:rsid w:val="001A4C19"/>
    <w:rsid w:val="001A4E96"/>
    <w:rsid w:val="001B0400"/>
    <w:rsid w:val="001B6D94"/>
    <w:rsid w:val="001B7A2C"/>
    <w:rsid w:val="001C1FE6"/>
    <w:rsid w:val="001C4816"/>
    <w:rsid w:val="001C5DA5"/>
    <w:rsid w:val="001C6446"/>
    <w:rsid w:val="001D361E"/>
    <w:rsid w:val="001D6C8E"/>
    <w:rsid w:val="001D7B0A"/>
    <w:rsid w:val="001E0DD4"/>
    <w:rsid w:val="001E1A89"/>
    <w:rsid w:val="001E4C19"/>
    <w:rsid w:val="001E6195"/>
    <w:rsid w:val="001E7494"/>
    <w:rsid w:val="001E794D"/>
    <w:rsid w:val="001F0D43"/>
    <w:rsid w:val="001F54CB"/>
    <w:rsid w:val="00200B86"/>
    <w:rsid w:val="002046BF"/>
    <w:rsid w:val="00212524"/>
    <w:rsid w:val="00217318"/>
    <w:rsid w:val="00220A13"/>
    <w:rsid w:val="00220FD7"/>
    <w:rsid w:val="00221242"/>
    <w:rsid w:val="002224EF"/>
    <w:rsid w:val="002227C8"/>
    <w:rsid w:val="00230092"/>
    <w:rsid w:val="00230DC0"/>
    <w:rsid w:val="00233D70"/>
    <w:rsid w:val="00235390"/>
    <w:rsid w:val="00241A9F"/>
    <w:rsid w:val="002433E5"/>
    <w:rsid w:val="00245222"/>
    <w:rsid w:val="00245578"/>
    <w:rsid w:val="0024668D"/>
    <w:rsid w:val="00250836"/>
    <w:rsid w:val="00252E50"/>
    <w:rsid w:val="00254032"/>
    <w:rsid w:val="00255702"/>
    <w:rsid w:val="00256CBC"/>
    <w:rsid w:val="0026210A"/>
    <w:rsid w:val="00262BDE"/>
    <w:rsid w:val="00265D82"/>
    <w:rsid w:val="00266F02"/>
    <w:rsid w:val="0027081D"/>
    <w:rsid w:val="00270DC0"/>
    <w:rsid w:val="00271086"/>
    <w:rsid w:val="002737EB"/>
    <w:rsid w:val="00273F2F"/>
    <w:rsid w:val="00275C81"/>
    <w:rsid w:val="0027718A"/>
    <w:rsid w:val="00281ECA"/>
    <w:rsid w:val="00282DC6"/>
    <w:rsid w:val="00284B28"/>
    <w:rsid w:val="00284B3F"/>
    <w:rsid w:val="00286DEF"/>
    <w:rsid w:val="002872C0"/>
    <w:rsid w:val="00293876"/>
    <w:rsid w:val="00295413"/>
    <w:rsid w:val="00295D75"/>
    <w:rsid w:val="002A06F4"/>
    <w:rsid w:val="002A0CE4"/>
    <w:rsid w:val="002A1E94"/>
    <w:rsid w:val="002A4834"/>
    <w:rsid w:val="002A6352"/>
    <w:rsid w:val="002A657B"/>
    <w:rsid w:val="002B20B9"/>
    <w:rsid w:val="002B6A9F"/>
    <w:rsid w:val="002B6AF7"/>
    <w:rsid w:val="002C1F00"/>
    <w:rsid w:val="002C20E8"/>
    <w:rsid w:val="002C21D3"/>
    <w:rsid w:val="002C293D"/>
    <w:rsid w:val="002C34A1"/>
    <w:rsid w:val="002C43E2"/>
    <w:rsid w:val="002C4559"/>
    <w:rsid w:val="002C6CE6"/>
    <w:rsid w:val="002C72C9"/>
    <w:rsid w:val="002D7308"/>
    <w:rsid w:val="002D780A"/>
    <w:rsid w:val="002E1678"/>
    <w:rsid w:val="002E2BF8"/>
    <w:rsid w:val="002E5181"/>
    <w:rsid w:val="002E560F"/>
    <w:rsid w:val="002E7042"/>
    <w:rsid w:val="002E78E0"/>
    <w:rsid w:val="002F057E"/>
    <w:rsid w:val="002F1302"/>
    <w:rsid w:val="002F1304"/>
    <w:rsid w:val="002F253A"/>
    <w:rsid w:val="002F2647"/>
    <w:rsid w:val="002F2F81"/>
    <w:rsid w:val="002F5CD6"/>
    <w:rsid w:val="00300E8B"/>
    <w:rsid w:val="003075B5"/>
    <w:rsid w:val="00314945"/>
    <w:rsid w:val="00314ECE"/>
    <w:rsid w:val="003178FC"/>
    <w:rsid w:val="00323339"/>
    <w:rsid w:val="0032448C"/>
    <w:rsid w:val="003350F8"/>
    <w:rsid w:val="00335685"/>
    <w:rsid w:val="003356CD"/>
    <w:rsid w:val="00336C26"/>
    <w:rsid w:val="00343E92"/>
    <w:rsid w:val="00345DAB"/>
    <w:rsid w:val="00346023"/>
    <w:rsid w:val="003475A0"/>
    <w:rsid w:val="003506D0"/>
    <w:rsid w:val="003516D6"/>
    <w:rsid w:val="00353CCE"/>
    <w:rsid w:val="00355D36"/>
    <w:rsid w:val="003576F8"/>
    <w:rsid w:val="003579C0"/>
    <w:rsid w:val="0036013C"/>
    <w:rsid w:val="003606BC"/>
    <w:rsid w:val="00360EC4"/>
    <w:rsid w:val="00362ACC"/>
    <w:rsid w:val="003638A2"/>
    <w:rsid w:val="00370B8D"/>
    <w:rsid w:val="003711AF"/>
    <w:rsid w:val="00373AAC"/>
    <w:rsid w:val="00375713"/>
    <w:rsid w:val="0037697F"/>
    <w:rsid w:val="003838B2"/>
    <w:rsid w:val="003842EA"/>
    <w:rsid w:val="00390240"/>
    <w:rsid w:val="0039195F"/>
    <w:rsid w:val="00391EB6"/>
    <w:rsid w:val="00393986"/>
    <w:rsid w:val="00394143"/>
    <w:rsid w:val="00395480"/>
    <w:rsid w:val="00395D48"/>
    <w:rsid w:val="0039672A"/>
    <w:rsid w:val="003A0EDA"/>
    <w:rsid w:val="003B076D"/>
    <w:rsid w:val="003B0C01"/>
    <w:rsid w:val="003B34AE"/>
    <w:rsid w:val="003B3A9E"/>
    <w:rsid w:val="003B49E3"/>
    <w:rsid w:val="003B7769"/>
    <w:rsid w:val="003C1DA4"/>
    <w:rsid w:val="003C3C9F"/>
    <w:rsid w:val="003C4BF2"/>
    <w:rsid w:val="003C65D0"/>
    <w:rsid w:val="003C6D71"/>
    <w:rsid w:val="003C7E0B"/>
    <w:rsid w:val="003D0460"/>
    <w:rsid w:val="003D0B35"/>
    <w:rsid w:val="003D155F"/>
    <w:rsid w:val="003D2117"/>
    <w:rsid w:val="003D2642"/>
    <w:rsid w:val="003D3714"/>
    <w:rsid w:val="003D51C7"/>
    <w:rsid w:val="003D56CA"/>
    <w:rsid w:val="003D5EC8"/>
    <w:rsid w:val="003D6E55"/>
    <w:rsid w:val="003D78B1"/>
    <w:rsid w:val="003E00E8"/>
    <w:rsid w:val="003E176B"/>
    <w:rsid w:val="003E351B"/>
    <w:rsid w:val="003E5150"/>
    <w:rsid w:val="003E731A"/>
    <w:rsid w:val="003F1AA6"/>
    <w:rsid w:val="003F2E08"/>
    <w:rsid w:val="003F3181"/>
    <w:rsid w:val="003F4D44"/>
    <w:rsid w:val="00403FC4"/>
    <w:rsid w:val="004130D8"/>
    <w:rsid w:val="004146FB"/>
    <w:rsid w:val="00414B38"/>
    <w:rsid w:val="004158BB"/>
    <w:rsid w:val="00416B4B"/>
    <w:rsid w:val="00416C85"/>
    <w:rsid w:val="00417467"/>
    <w:rsid w:val="004174A7"/>
    <w:rsid w:val="004213F9"/>
    <w:rsid w:val="0042150F"/>
    <w:rsid w:val="00422A7A"/>
    <w:rsid w:val="00422C51"/>
    <w:rsid w:val="00425EB9"/>
    <w:rsid w:val="00427062"/>
    <w:rsid w:val="004301C4"/>
    <w:rsid w:val="004307E7"/>
    <w:rsid w:val="00431E7E"/>
    <w:rsid w:val="0043267E"/>
    <w:rsid w:val="00433A21"/>
    <w:rsid w:val="004365A3"/>
    <w:rsid w:val="00440362"/>
    <w:rsid w:val="00440899"/>
    <w:rsid w:val="004427CF"/>
    <w:rsid w:val="00443CE3"/>
    <w:rsid w:val="0044462E"/>
    <w:rsid w:val="004519D6"/>
    <w:rsid w:val="00453F7C"/>
    <w:rsid w:val="00454864"/>
    <w:rsid w:val="00456682"/>
    <w:rsid w:val="00461E83"/>
    <w:rsid w:val="004621B2"/>
    <w:rsid w:val="004626A7"/>
    <w:rsid w:val="00463131"/>
    <w:rsid w:val="00464029"/>
    <w:rsid w:val="0046679D"/>
    <w:rsid w:val="0046762C"/>
    <w:rsid w:val="00467969"/>
    <w:rsid w:val="004704F0"/>
    <w:rsid w:val="0047051E"/>
    <w:rsid w:val="00471000"/>
    <w:rsid w:val="00472877"/>
    <w:rsid w:val="00473559"/>
    <w:rsid w:val="0047370A"/>
    <w:rsid w:val="00475CEF"/>
    <w:rsid w:val="00476E82"/>
    <w:rsid w:val="00483113"/>
    <w:rsid w:val="0048432B"/>
    <w:rsid w:val="00484FC4"/>
    <w:rsid w:val="0048622E"/>
    <w:rsid w:val="00486691"/>
    <w:rsid w:val="004876A5"/>
    <w:rsid w:val="00487CBF"/>
    <w:rsid w:val="0049045A"/>
    <w:rsid w:val="00491405"/>
    <w:rsid w:val="00491A81"/>
    <w:rsid w:val="004932E0"/>
    <w:rsid w:val="004955A5"/>
    <w:rsid w:val="00496E2F"/>
    <w:rsid w:val="004970D1"/>
    <w:rsid w:val="004A2558"/>
    <w:rsid w:val="004A2647"/>
    <w:rsid w:val="004A2AD0"/>
    <w:rsid w:val="004A352E"/>
    <w:rsid w:val="004A3754"/>
    <w:rsid w:val="004A4D0D"/>
    <w:rsid w:val="004A686E"/>
    <w:rsid w:val="004A7142"/>
    <w:rsid w:val="004A7A99"/>
    <w:rsid w:val="004B2049"/>
    <w:rsid w:val="004B2879"/>
    <w:rsid w:val="004B3CBF"/>
    <w:rsid w:val="004B469A"/>
    <w:rsid w:val="004C0EF2"/>
    <w:rsid w:val="004C1A6C"/>
    <w:rsid w:val="004C200C"/>
    <w:rsid w:val="004C2845"/>
    <w:rsid w:val="004C2A46"/>
    <w:rsid w:val="004C33F5"/>
    <w:rsid w:val="004C58F3"/>
    <w:rsid w:val="004C5D48"/>
    <w:rsid w:val="004C7068"/>
    <w:rsid w:val="004C72C3"/>
    <w:rsid w:val="004C7B24"/>
    <w:rsid w:val="004D1DCB"/>
    <w:rsid w:val="004D1F2A"/>
    <w:rsid w:val="004D2D54"/>
    <w:rsid w:val="004D445C"/>
    <w:rsid w:val="004D76F3"/>
    <w:rsid w:val="004E64FB"/>
    <w:rsid w:val="004E6907"/>
    <w:rsid w:val="004F0A81"/>
    <w:rsid w:val="004F10A3"/>
    <w:rsid w:val="004F151B"/>
    <w:rsid w:val="004F1BE8"/>
    <w:rsid w:val="004F7E05"/>
    <w:rsid w:val="00500079"/>
    <w:rsid w:val="005001D6"/>
    <w:rsid w:val="00501C1F"/>
    <w:rsid w:val="00502C1E"/>
    <w:rsid w:val="00503017"/>
    <w:rsid w:val="00503968"/>
    <w:rsid w:val="00504818"/>
    <w:rsid w:val="0050489F"/>
    <w:rsid w:val="00504EEB"/>
    <w:rsid w:val="00511183"/>
    <w:rsid w:val="005128E7"/>
    <w:rsid w:val="00513638"/>
    <w:rsid w:val="00513B1C"/>
    <w:rsid w:val="00513F06"/>
    <w:rsid w:val="00516032"/>
    <w:rsid w:val="00520472"/>
    <w:rsid w:val="00520F4C"/>
    <w:rsid w:val="00524948"/>
    <w:rsid w:val="00531085"/>
    <w:rsid w:val="00532BEC"/>
    <w:rsid w:val="0053320B"/>
    <w:rsid w:val="005369DD"/>
    <w:rsid w:val="00537511"/>
    <w:rsid w:val="00544169"/>
    <w:rsid w:val="00544CCD"/>
    <w:rsid w:val="00545026"/>
    <w:rsid w:val="005467EC"/>
    <w:rsid w:val="005500E9"/>
    <w:rsid w:val="0055021B"/>
    <w:rsid w:val="00550497"/>
    <w:rsid w:val="00551F1C"/>
    <w:rsid w:val="00552FC1"/>
    <w:rsid w:val="00561A6F"/>
    <w:rsid w:val="00567C92"/>
    <w:rsid w:val="00570504"/>
    <w:rsid w:val="00574538"/>
    <w:rsid w:val="00574B52"/>
    <w:rsid w:val="0058075B"/>
    <w:rsid w:val="005810CD"/>
    <w:rsid w:val="00581D75"/>
    <w:rsid w:val="00584F32"/>
    <w:rsid w:val="00586090"/>
    <w:rsid w:val="00586FCD"/>
    <w:rsid w:val="005876A5"/>
    <w:rsid w:val="0059128F"/>
    <w:rsid w:val="0059443C"/>
    <w:rsid w:val="00594600"/>
    <w:rsid w:val="005956B6"/>
    <w:rsid w:val="005958CC"/>
    <w:rsid w:val="00597858"/>
    <w:rsid w:val="005A4501"/>
    <w:rsid w:val="005A5F0B"/>
    <w:rsid w:val="005B17B5"/>
    <w:rsid w:val="005B1BAF"/>
    <w:rsid w:val="005B2FD6"/>
    <w:rsid w:val="005B39BA"/>
    <w:rsid w:val="005C0479"/>
    <w:rsid w:val="005C11DF"/>
    <w:rsid w:val="005C1CD7"/>
    <w:rsid w:val="005C1D52"/>
    <w:rsid w:val="005C22F6"/>
    <w:rsid w:val="005C25BB"/>
    <w:rsid w:val="005C3D78"/>
    <w:rsid w:val="005C547D"/>
    <w:rsid w:val="005C5CD3"/>
    <w:rsid w:val="005C6BE3"/>
    <w:rsid w:val="005C73FC"/>
    <w:rsid w:val="005D029C"/>
    <w:rsid w:val="005D20F1"/>
    <w:rsid w:val="005D2658"/>
    <w:rsid w:val="005D2866"/>
    <w:rsid w:val="005D59DE"/>
    <w:rsid w:val="005D5C8C"/>
    <w:rsid w:val="005D72A5"/>
    <w:rsid w:val="005E0258"/>
    <w:rsid w:val="005E2E23"/>
    <w:rsid w:val="005E2F47"/>
    <w:rsid w:val="005E4521"/>
    <w:rsid w:val="005F2B31"/>
    <w:rsid w:val="005F3D07"/>
    <w:rsid w:val="005F46CF"/>
    <w:rsid w:val="005F4829"/>
    <w:rsid w:val="005F48A6"/>
    <w:rsid w:val="005F48BA"/>
    <w:rsid w:val="005F7643"/>
    <w:rsid w:val="00600077"/>
    <w:rsid w:val="006003BB"/>
    <w:rsid w:val="00601452"/>
    <w:rsid w:val="0060219D"/>
    <w:rsid w:val="00603000"/>
    <w:rsid w:val="006033C9"/>
    <w:rsid w:val="00605F6E"/>
    <w:rsid w:val="00612A0F"/>
    <w:rsid w:val="00612A38"/>
    <w:rsid w:val="0061384E"/>
    <w:rsid w:val="0061579E"/>
    <w:rsid w:val="00617201"/>
    <w:rsid w:val="0062200D"/>
    <w:rsid w:val="006229B6"/>
    <w:rsid w:val="006235A7"/>
    <w:rsid w:val="00623C21"/>
    <w:rsid w:val="006245BE"/>
    <w:rsid w:val="00625F52"/>
    <w:rsid w:val="00626E1E"/>
    <w:rsid w:val="00630319"/>
    <w:rsid w:val="00630FED"/>
    <w:rsid w:val="0063212C"/>
    <w:rsid w:val="006324B1"/>
    <w:rsid w:val="00632702"/>
    <w:rsid w:val="006349CA"/>
    <w:rsid w:val="006374D1"/>
    <w:rsid w:val="006375ED"/>
    <w:rsid w:val="00641C9E"/>
    <w:rsid w:val="00645782"/>
    <w:rsid w:val="00645CC2"/>
    <w:rsid w:val="00646ECE"/>
    <w:rsid w:val="00650F3A"/>
    <w:rsid w:val="00661157"/>
    <w:rsid w:val="006625C2"/>
    <w:rsid w:val="006652CE"/>
    <w:rsid w:val="0066705A"/>
    <w:rsid w:val="006709F8"/>
    <w:rsid w:val="00671127"/>
    <w:rsid w:val="00672ED1"/>
    <w:rsid w:val="00675AF1"/>
    <w:rsid w:val="00675F42"/>
    <w:rsid w:val="0067754F"/>
    <w:rsid w:val="00680EBE"/>
    <w:rsid w:val="00682E82"/>
    <w:rsid w:val="006833A4"/>
    <w:rsid w:val="006859C9"/>
    <w:rsid w:val="006866DD"/>
    <w:rsid w:val="006868F8"/>
    <w:rsid w:val="00686E52"/>
    <w:rsid w:val="00686F06"/>
    <w:rsid w:val="0068735E"/>
    <w:rsid w:val="0069412B"/>
    <w:rsid w:val="006A0EB0"/>
    <w:rsid w:val="006A1FD4"/>
    <w:rsid w:val="006A3577"/>
    <w:rsid w:val="006A3DFD"/>
    <w:rsid w:val="006A4030"/>
    <w:rsid w:val="006A7573"/>
    <w:rsid w:val="006B4C7F"/>
    <w:rsid w:val="006B5BAC"/>
    <w:rsid w:val="006B6898"/>
    <w:rsid w:val="006C0207"/>
    <w:rsid w:val="006C05F0"/>
    <w:rsid w:val="006C24A8"/>
    <w:rsid w:val="006C3483"/>
    <w:rsid w:val="006C4D29"/>
    <w:rsid w:val="006C509B"/>
    <w:rsid w:val="006C5E9B"/>
    <w:rsid w:val="006C6E23"/>
    <w:rsid w:val="006D7909"/>
    <w:rsid w:val="006E471C"/>
    <w:rsid w:val="006E72F2"/>
    <w:rsid w:val="006F058A"/>
    <w:rsid w:val="006F0975"/>
    <w:rsid w:val="006F0A86"/>
    <w:rsid w:val="006F26D6"/>
    <w:rsid w:val="006F3626"/>
    <w:rsid w:val="006F3797"/>
    <w:rsid w:val="00701CAB"/>
    <w:rsid w:val="0070294A"/>
    <w:rsid w:val="00702A4D"/>
    <w:rsid w:val="0070421B"/>
    <w:rsid w:val="00705688"/>
    <w:rsid w:val="007074DA"/>
    <w:rsid w:val="00707E46"/>
    <w:rsid w:val="007101D3"/>
    <w:rsid w:val="007126D2"/>
    <w:rsid w:val="00716828"/>
    <w:rsid w:val="00716962"/>
    <w:rsid w:val="007203E8"/>
    <w:rsid w:val="00722002"/>
    <w:rsid w:val="00722E2A"/>
    <w:rsid w:val="00722E85"/>
    <w:rsid w:val="00723F40"/>
    <w:rsid w:val="007267BD"/>
    <w:rsid w:val="00726C8C"/>
    <w:rsid w:val="00730668"/>
    <w:rsid w:val="0073106C"/>
    <w:rsid w:val="00732A21"/>
    <w:rsid w:val="007345C6"/>
    <w:rsid w:val="00734FF6"/>
    <w:rsid w:val="00735D87"/>
    <w:rsid w:val="0073634E"/>
    <w:rsid w:val="007403B8"/>
    <w:rsid w:val="00740517"/>
    <w:rsid w:val="0074073E"/>
    <w:rsid w:val="00747E50"/>
    <w:rsid w:val="007521C2"/>
    <w:rsid w:val="007560D4"/>
    <w:rsid w:val="00756F1C"/>
    <w:rsid w:val="00757844"/>
    <w:rsid w:val="007614A4"/>
    <w:rsid w:val="007639B3"/>
    <w:rsid w:val="007673BD"/>
    <w:rsid w:val="00772F2F"/>
    <w:rsid w:val="007735A6"/>
    <w:rsid w:val="0077686E"/>
    <w:rsid w:val="007773C9"/>
    <w:rsid w:val="00777B96"/>
    <w:rsid w:val="00777D4F"/>
    <w:rsid w:val="00781395"/>
    <w:rsid w:val="00781F26"/>
    <w:rsid w:val="00782041"/>
    <w:rsid w:val="00783157"/>
    <w:rsid w:val="00784119"/>
    <w:rsid w:val="00784C1A"/>
    <w:rsid w:val="00784E44"/>
    <w:rsid w:val="00786844"/>
    <w:rsid w:val="00790133"/>
    <w:rsid w:val="007901CB"/>
    <w:rsid w:val="0079056D"/>
    <w:rsid w:val="007911A3"/>
    <w:rsid w:val="00793A4A"/>
    <w:rsid w:val="00794443"/>
    <w:rsid w:val="0079486C"/>
    <w:rsid w:val="00795048"/>
    <w:rsid w:val="0079523D"/>
    <w:rsid w:val="00797ADE"/>
    <w:rsid w:val="007A0FCD"/>
    <w:rsid w:val="007A1938"/>
    <w:rsid w:val="007A37C1"/>
    <w:rsid w:val="007A3AE5"/>
    <w:rsid w:val="007A3B6F"/>
    <w:rsid w:val="007A4348"/>
    <w:rsid w:val="007A43EE"/>
    <w:rsid w:val="007B0C2A"/>
    <w:rsid w:val="007B0CF4"/>
    <w:rsid w:val="007B3A11"/>
    <w:rsid w:val="007B4F1A"/>
    <w:rsid w:val="007B7FE9"/>
    <w:rsid w:val="007C6A97"/>
    <w:rsid w:val="007C7AE4"/>
    <w:rsid w:val="007D0DF7"/>
    <w:rsid w:val="007D1239"/>
    <w:rsid w:val="007D2379"/>
    <w:rsid w:val="007D3859"/>
    <w:rsid w:val="007D3ADF"/>
    <w:rsid w:val="007D3B2A"/>
    <w:rsid w:val="007E166F"/>
    <w:rsid w:val="007E34CB"/>
    <w:rsid w:val="007E4663"/>
    <w:rsid w:val="007F143F"/>
    <w:rsid w:val="007F15B3"/>
    <w:rsid w:val="007F1A8B"/>
    <w:rsid w:val="007F5797"/>
    <w:rsid w:val="007F7481"/>
    <w:rsid w:val="007F757B"/>
    <w:rsid w:val="007F7A1A"/>
    <w:rsid w:val="00804F4F"/>
    <w:rsid w:val="00812628"/>
    <w:rsid w:val="00817C62"/>
    <w:rsid w:val="0082181C"/>
    <w:rsid w:val="008271B9"/>
    <w:rsid w:val="0082781C"/>
    <w:rsid w:val="00832732"/>
    <w:rsid w:val="008328D4"/>
    <w:rsid w:val="008333E2"/>
    <w:rsid w:val="008362CB"/>
    <w:rsid w:val="0084025D"/>
    <w:rsid w:val="0084045F"/>
    <w:rsid w:val="00842301"/>
    <w:rsid w:val="008425FD"/>
    <w:rsid w:val="00843BCE"/>
    <w:rsid w:val="0085031A"/>
    <w:rsid w:val="0085402D"/>
    <w:rsid w:val="008563E9"/>
    <w:rsid w:val="00856DD8"/>
    <w:rsid w:val="00857C0E"/>
    <w:rsid w:val="00861255"/>
    <w:rsid w:val="00863913"/>
    <w:rsid w:val="00865938"/>
    <w:rsid w:val="0086618E"/>
    <w:rsid w:val="0086696E"/>
    <w:rsid w:val="0087234A"/>
    <w:rsid w:val="00874D36"/>
    <w:rsid w:val="008758BF"/>
    <w:rsid w:val="008759B1"/>
    <w:rsid w:val="0087611F"/>
    <w:rsid w:val="00877F4F"/>
    <w:rsid w:val="0088103E"/>
    <w:rsid w:val="00881124"/>
    <w:rsid w:val="0088175D"/>
    <w:rsid w:val="00882924"/>
    <w:rsid w:val="0088297D"/>
    <w:rsid w:val="00882DE0"/>
    <w:rsid w:val="00883AA4"/>
    <w:rsid w:val="0088431F"/>
    <w:rsid w:val="008857A9"/>
    <w:rsid w:val="008906D8"/>
    <w:rsid w:val="00892505"/>
    <w:rsid w:val="0089303D"/>
    <w:rsid w:val="00893420"/>
    <w:rsid w:val="008943C3"/>
    <w:rsid w:val="008968F0"/>
    <w:rsid w:val="00896901"/>
    <w:rsid w:val="00897F1A"/>
    <w:rsid w:val="008A0D32"/>
    <w:rsid w:val="008A0E70"/>
    <w:rsid w:val="008A1A42"/>
    <w:rsid w:val="008A381C"/>
    <w:rsid w:val="008A53DA"/>
    <w:rsid w:val="008B5D59"/>
    <w:rsid w:val="008B64E7"/>
    <w:rsid w:val="008B726E"/>
    <w:rsid w:val="008B75C7"/>
    <w:rsid w:val="008C3E9F"/>
    <w:rsid w:val="008C527A"/>
    <w:rsid w:val="008C6D86"/>
    <w:rsid w:val="008C7232"/>
    <w:rsid w:val="008D1529"/>
    <w:rsid w:val="008D2DDD"/>
    <w:rsid w:val="008D2EB7"/>
    <w:rsid w:val="008D3232"/>
    <w:rsid w:val="008D4D74"/>
    <w:rsid w:val="008D5C1B"/>
    <w:rsid w:val="008D6218"/>
    <w:rsid w:val="008E0646"/>
    <w:rsid w:val="008E19DA"/>
    <w:rsid w:val="008E4A6F"/>
    <w:rsid w:val="008E6052"/>
    <w:rsid w:val="008E6D8E"/>
    <w:rsid w:val="008E7BDC"/>
    <w:rsid w:val="008F053D"/>
    <w:rsid w:val="008F060A"/>
    <w:rsid w:val="008F0A99"/>
    <w:rsid w:val="008F2B6B"/>
    <w:rsid w:val="008F3E9F"/>
    <w:rsid w:val="008F42C7"/>
    <w:rsid w:val="008F69B0"/>
    <w:rsid w:val="009034B9"/>
    <w:rsid w:val="00906B5E"/>
    <w:rsid w:val="00910A84"/>
    <w:rsid w:val="00910E77"/>
    <w:rsid w:val="009110EF"/>
    <w:rsid w:val="009152E7"/>
    <w:rsid w:val="009155B3"/>
    <w:rsid w:val="00916867"/>
    <w:rsid w:val="00916959"/>
    <w:rsid w:val="00917574"/>
    <w:rsid w:val="00922CC4"/>
    <w:rsid w:val="00925666"/>
    <w:rsid w:val="009257C8"/>
    <w:rsid w:val="00926998"/>
    <w:rsid w:val="0093021E"/>
    <w:rsid w:val="009318E7"/>
    <w:rsid w:val="00934E37"/>
    <w:rsid w:val="00936163"/>
    <w:rsid w:val="00936BC6"/>
    <w:rsid w:val="00940166"/>
    <w:rsid w:val="00941C12"/>
    <w:rsid w:val="0094321E"/>
    <w:rsid w:val="00943AAC"/>
    <w:rsid w:val="00944419"/>
    <w:rsid w:val="0094480F"/>
    <w:rsid w:val="00944A8E"/>
    <w:rsid w:val="00944AE6"/>
    <w:rsid w:val="00946A98"/>
    <w:rsid w:val="009476F6"/>
    <w:rsid w:val="00947D52"/>
    <w:rsid w:val="00950BC4"/>
    <w:rsid w:val="00951F7D"/>
    <w:rsid w:val="00952546"/>
    <w:rsid w:val="00952996"/>
    <w:rsid w:val="00956781"/>
    <w:rsid w:val="00956885"/>
    <w:rsid w:val="00957A61"/>
    <w:rsid w:val="00957B04"/>
    <w:rsid w:val="00960B59"/>
    <w:rsid w:val="00960DAE"/>
    <w:rsid w:val="00961A74"/>
    <w:rsid w:val="00963880"/>
    <w:rsid w:val="009646BB"/>
    <w:rsid w:val="00965B74"/>
    <w:rsid w:val="00966664"/>
    <w:rsid w:val="00967C6D"/>
    <w:rsid w:val="00976100"/>
    <w:rsid w:val="00977D47"/>
    <w:rsid w:val="00980637"/>
    <w:rsid w:val="00982524"/>
    <w:rsid w:val="00982E38"/>
    <w:rsid w:val="00983AB8"/>
    <w:rsid w:val="00983EB7"/>
    <w:rsid w:val="00983F8F"/>
    <w:rsid w:val="00984756"/>
    <w:rsid w:val="00986EA3"/>
    <w:rsid w:val="00991461"/>
    <w:rsid w:val="00994A51"/>
    <w:rsid w:val="00995648"/>
    <w:rsid w:val="009A1131"/>
    <w:rsid w:val="009A1D8B"/>
    <w:rsid w:val="009A2B44"/>
    <w:rsid w:val="009A3926"/>
    <w:rsid w:val="009A46CF"/>
    <w:rsid w:val="009A491F"/>
    <w:rsid w:val="009A5EE4"/>
    <w:rsid w:val="009A643A"/>
    <w:rsid w:val="009A6BAC"/>
    <w:rsid w:val="009A6D0B"/>
    <w:rsid w:val="009A6FB1"/>
    <w:rsid w:val="009A7EDC"/>
    <w:rsid w:val="009B057F"/>
    <w:rsid w:val="009B0B85"/>
    <w:rsid w:val="009B1E3F"/>
    <w:rsid w:val="009B273F"/>
    <w:rsid w:val="009B2743"/>
    <w:rsid w:val="009B2DDB"/>
    <w:rsid w:val="009B7ABE"/>
    <w:rsid w:val="009C090A"/>
    <w:rsid w:val="009C2A47"/>
    <w:rsid w:val="009C2E6D"/>
    <w:rsid w:val="009C31F5"/>
    <w:rsid w:val="009D5E63"/>
    <w:rsid w:val="009D75E4"/>
    <w:rsid w:val="009D776B"/>
    <w:rsid w:val="009E1711"/>
    <w:rsid w:val="009E2718"/>
    <w:rsid w:val="009E3D8A"/>
    <w:rsid w:val="009E5283"/>
    <w:rsid w:val="009E7D63"/>
    <w:rsid w:val="009F27A7"/>
    <w:rsid w:val="009F2809"/>
    <w:rsid w:val="009F3920"/>
    <w:rsid w:val="00A00F80"/>
    <w:rsid w:val="00A0117E"/>
    <w:rsid w:val="00A0264B"/>
    <w:rsid w:val="00A02EE7"/>
    <w:rsid w:val="00A10B97"/>
    <w:rsid w:val="00A11AF3"/>
    <w:rsid w:val="00A12B16"/>
    <w:rsid w:val="00A149F7"/>
    <w:rsid w:val="00A17BC3"/>
    <w:rsid w:val="00A21663"/>
    <w:rsid w:val="00A2230F"/>
    <w:rsid w:val="00A22AC5"/>
    <w:rsid w:val="00A25CD9"/>
    <w:rsid w:val="00A261E3"/>
    <w:rsid w:val="00A305A5"/>
    <w:rsid w:val="00A3740E"/>
    <w:rsid w:val="00A37FB0"/>
    <w:rsid w:val="00A40412"/>
    <w:rsid w:val="00A40EBB"/>
    <w:rsid w:val="00A4141B"/>
    <w:rsid w:val="00A41F92"/>
    <w:rsid w:val="00A42F72"/>
    <w:rsid w:val="00A53B46"/>
    <w:rsid w:val="00A53E7F"/>
    <w:rsid w:val="00A55DE8"/>
    <w:rsid w:val="00A55EDD"/>
    <w:rsid w:val="00A566BD"/>
    <w:rsid w:val="00A56C38"/>
    <w:rsid w:val="00A5782E"/>
    <w:rsid w:val="00A57AA5"/>
    <w:rsid w:val="00A607A7"/>
    <w:rsid w:val="00A60F15"/>
    <w:rsid w:val="00A629F2"/>
    <w:rsid w:val="00A64A5E"/>
    <w:rsid w:val="00A65E6C"/>
    <w:rsid w:val="00A73F71"/>
    <w:rsid w:val="00A74899"/>
    <w:rsid w:val="00A75AA6"/>
    <w:rsid w:val="00A76F4E"/>
    <w:rsid w:val="00A77811"/>
    <w:rsid w:val="00A77C87"/>
    <w:rsid w:val="00A80775"/>
    <w:rsid w:val="00A81359"/>
    <w:rsid w:val="00A81401"/>
    <w:rsid w:val="00A8408A"/>
    <w:rsid w:val="00A85F2F"/>
    <w:rsid w:val="00A86E5E"/>
    <w:rsid w:val="00A92D12"/>
    <w:rsid w:val="00A957E9"/>
    <w:rsid w:val="00A9605F"/>
    <w:rsid w:val="00A96C10"/>
    <w:rsid w:val="00AA227F"/>
    <w:rsid w:val="00AA41C8"/>
    <w:rsid w:val="00AA5784"/>
    <w:rsid w:val="00AA6BE6"/>
    <w:rsid w:val="00AB3816"/>
    <w:rsid w:val="00AB5A66"/>
    <w:rsid w:val="00AB66A7"/>
    <w:rsid w:val="00AB6FFA"/>
    <w:rsid w:val="00AB726A"/>
    <w:rsid w:val="00AB7EC4"/>
    <w:rsid w:val="00AC065C"/>
    <w:rsid w:val="00AC3B85"/>
    <w:rsid w:val="00AC59B1"/>
    <w:rsid w:val="00AC73D5"/>
    <w:rsid w:val="00AD2724"/>
    <w:rsid w:val="00AD39A5"/>
    <w:rsid w:val="00AE1340"/>
    <w:rsid w:val="00AE208E"/>
    <w:rsid w:val="00AE34A4"/>
    <w:rsid w:val="00AE5301"/>
    <w:rsid w:val="00AE5F65"/>
    <w:rsid w:val="00AF04E2"/>
    <w:rsid w:val="00AF33CD"/>
    <w:rsid w:val="00B00165"/>
    <w:rsid w:val="00B01B6C"/>
    <w:rsid w:val="00B039DE"/>
    <w:rsid w:val="00B07EF4"/>
    <w:rsid w:val="00B116D3"/>
    <w:rsid w:val="00B149D8"/>
    <w:rsid w:val="00B1547A"/>
    <w:rsid w:val="00B20F9B"/>
    <w:rsid w:val="00B22646"/>
    <w:rsid w:val="00B22EA7"/>
    <w:rsid w:val="00B2412B"/>
    <w:rsid w:val="00B24C5C"/>
    <w:rsid w:val="00B24EF2"/>
    <w:rsid w:val="00B25099"/>
    <w:rsid w:val="00B262EF"/>
    <w:rsid w:val="00B26DAC"/>
    <w:rsid w:val="00B30B2A"/>
    <w:rsid w:val="00B32BDF"/>
    <w:rsid w:val="00B32EA3"/>
    <w:rsid w:val="00B34DFF"/>
    <w:rsid w:val="00B3650F"/>
    <w:rsid w:val="00B4105D"/>
    <w:rsid w:val="00B42272"/>
    <w:rsid w:val="00B43C07"/>
    <w:rsid w:val="00B47E1F"/>
    <w:rsid w:val="00B535A9"/>
    <w:rsid w:val="00B548A4"/>
    <w:rsid w:val="00B55199"/>
    <w:rsid w:val="00B574C2"/>
    <w:rsid w:val="00B66611"/>
    <w:rsid w:val="00B66BD2"/>
    <w:rsid w:val="00B679A9"/>
    <w:rsid w:val="00B703D3"/>
    <w:rsid w:val="00B72763"/>
    <w:rsid w:val="00B747BF"/>
    <w:rsid w:val="00B771DC"/>
    <w:rsid w:val="00B81E88"/>
    <w:rsid w:val="00B8228B"/>
    <w:rsid w:val="00B84F4B"/>
    <w:rsid w:val="00B84F9D"/>
    <w:rsid w:val="00B85904"/>
    <w:rsid w:val="00B8778C"/>
    <w:rsid w:val="00B87AF7"/>
    <w:rsid w:val="00B93CB8"/>
    <w:rsid w:val="00B95C7F"/>
    <w:rsid w:val="00BA17DF"/>
    <w:rsid w:val="00BA38B3"/>
    <w:rsid w:val="00BA3E66"/>
    <w:rsid w:val="00BB040C"/>
    <w:rsid w:val="00BB07A5"/>
    <w:rsid w:val="00BB12FA"/>
    <w:rsid w:val="00BB1BD2"/>
    <w:rsid w:val="00BB2A4D"/>
    <w:rsid w:val="00BB4587"/>
    <w:rsid w:val="00BB4D9B"/>
    <w:rsid w:val="00BB6F97"/>
    <w:rsid w:val="00BB7752"/>
    <w:rsid w:val="00BC0CE0"/>
    <w:rsid w:val="00BC3660"/>
    <w:rsid w:val="00BC6DE6"/>
    <w:rsid w:val="00BC7E23"/>
    <w:rsid w:val="00BD02BB"/>
    <w:rsid w:val="00BD0929"/>
    <w:rsid w:val="00BD0B16"/>
    <w:rsid w:val="00BD1A3F"/>
    <w:rsid w:val="00BD2361"/>
    <w:rsid w:val="00BD4FB8"/>
    <w:rsid w:val="00BD51D5"/>
    <w:rsid w:val="00BD5C5D"/>
    <w:rsid w:val="00BD621D"/>
    <w:rsid w:val="00BD6C1D"/>
    <w:rsid w:val="00BE06AF"/>
    <w:rsid w:val="00BE1E7C"/>
    <w:rsid w:val="00BE3294"/>
    <w:rsid w:val="00BE3606"/>
    <w:rsid w:val="00BE539C"/>
    <w:rsid w:val="00BF0EF5"/>
    <w:rsid w:val="00BF1289"/>
    <w:rsid w:val="00BF4F97"/>
    <w:rsid w:val="00BF7277"/>
    <w:rsid w:val="00C02979"/>
    <w:rsid w:val="00C02DBB"/>
    <w:rsid w:val="00C02E86"/>
    <w:rsid w:val="00C036BC"/>
    <w:rsid w:val="00C04E87"/>
    <w:rsid w:val="00C06331"/>
    <w:rsid w:val="00C114E0"/>
    <w:rsid w:val="00C12701"/>
    <w:rsid w:val="00C14AD6"/>
    <w:rsid w:val="00C20945"/>
    <w:rsid w:val="00C22071"/>
    <w:rsid w:val="00C25EA6"/>
    <w:rsid w:val="00C27224"/>
    <w:rsid w:val="00C321A6"/>
    <w:rsid w:val="00C35902"/>
    <w:rsid w:val="00C367C5"/>
    <w:rsid w:val="00C377DB"/>
    <w:rsid w:val="00C43636"/>
    <w:rsid w:val="00C43874"/>
    <w:rsid w:val="00C43B9B"/>
    <w:rsid w:val="00C44851"/>
    <w:rsid w:val="00C44A3E"/>
    <w:rsid w:val="00C4599C"/>
    <w:rsid w:val="00C5192C"/>
    <w:rsid w:val="00C53BF3"/>
    <w:rsid w:val="00C54054"/>
    <w:rsid w:val="00C55694"/>
    <w:rsid w:val="00C56F07"/>
    <w:rsid w:val="00C607BE"/>
    <w:rsid w:val="00C61C7F"/>
    <w:rsid w:val="00C63541"/>
    <w:rsid w:val="00C64511"/>
    <w:rsid w:val="00C656C2"/>
    <w:rsid w:val="00C65C22"/>
    <w:rsid w:val="00C665FE"/>
    <w:rsid w:val="00C730AF"/>
    <w:rsid w:val="00C7310B"/>
    <w:rsid w:val="00C74D51"/>
    <w:rsid w:val="00C7693B"/>
    <w:rsid w:val="00C82480"/>
    <w:rsid w:val="00C879F7"/>
    <w:rsid w:val="00C87D4A"/>
    <w:rsid w:val="00C919C9"/>
    <w:rsid w:val="00C927B4"/>
    <w:rsid w:val="00C92815"/>
    <w:rsid w:val="00C934CA"/>
    <w:rsid w:val="00C9562A"/>
    <w:rsid w:val="00C96DC8"/>
    <w:rsid w:val="00CA0977"/>
    <w:rsid w:val="00CA4680"/>
    <w:rsid w:val="00CA6852"/>
    <w:rsid w:val="00CA6D8D"/>
    <w:rsid w:val="00CA734F"/>
    <w:rsid w:val="00CB0577"/>
    <w:rsid w:val="00CB6FE8"/>
    <w:rsid w:val="00CB7DCC"/>
    <w:rsid w:val="00CC470D"/>
    <w:rsid w:val="00CD17B7"/>
    <w:rsid w:val="00CD224B"/>
    <w:rsid w:val="00CD4AD3"/>
    <w:rsid w:val="00CD4B8E"/>
    <w:rsid w:val="00CD568F"/>
    <w:rsid w:val="00CD5956"/>
    <w:rsid w:val="00CE14B2"/>
    <w:rsid w:val="00CE4814"/>
    <w:rsid w:val="00CE4D2C"/>
    <w:rsid w:val="00CE771D"/>
    <w:rsid w:val="00CE7AB4"/>
    <w:rsid w:val="00CF33F8"/>
    <w:rsid w:val="00CF6BD0"/>
    <w:rsid w:val="00CF6D42"/>
    <w:rsid w:val="00CF7148"/>
    <w:rsid w:val="00D045B4"/>
    <w:rsid w:val="00D0783D"/>
    <w:rsid w:val="00D1108A"/>
    <w:rsid w:val="00D12FC7"/>
    <w:rsid w:val="00D13C28"/>
    <w:rsid w:val="00D14573"/>
    <w:rsid w:val="00D24EA1"/>
    <w:rsid w:val="00D256B8"/>
    <w:rsid w:val="00D32C72"/>
    <w:rsid w:val="00D33DDA"/>
    <w:rsid w:val="00D34AC5"/>
    <w:rsid w:val="00D352CE"/>
    <w:rsid w:val="00D36367"/>
    <w:rsid w:val="00D37962"/>
    <w:rsid w:val="00D417DD"/>
    <w:rsid w:val="00D43676"/>
    <w:rsid w:val="00D4592D"/>
    <w:rsid w:val="00D47C47"/>
    <w:rsid w:val="00D47E31"/>
    <w:rsid w:val="00D54337"/>
    <w:rsid w:val="00D57DFA"/>
    <w:rsid w:val="00D6123C"/>
    <w:rsid w:val="00D61C16"/>
    <w:rsid w:val="00D66F5A"/>
    <w:rsid w:val="00D70198"/>
    <w:rsid w:val="00D71F20"/>
    <w:rsid w:val="00D775C5"/>
    <w:rsid w:val="00D80D2B"/>
    <w:rsid w:val="00D8353A"/>
    <w:rsid w:val="00D8366A"/>
    <w:rsid w:val="00D878C1"/>
    <w:rsid w:val="00D91ADE"/>
    <w:rsid w:val="00D91B45"/>
    <w:rsid w:val="00D92B61"/>
    <w:rsid w:val="00D9467D"/>
    <w:rsid w:val="00D94BB3"/>
    <w:rsid w:val="00D94FB2"/>
    <w:rsid w:val="00D979A6"/>
    <w:rsid w:val="00DA0160"/>
    <w:rsid w:val="00DA0B98"/>
    <w:rsid w:val="00DA0D3E"/>
    <w:rsid w:val="00DA24D9"/>
    <w:rsid w:val="00DA4E97"/>
    <w:rsid w:val="00DA5122"/>
    <w:rsid w:val="00DA5D78"/>
    <w:rsid w:val="00DA7111"/>
    <w:rsid w:val="00DB41DD"/>
    <w:rsid w:val="00DB4AA0"/>
    <w:rsid w:val="00DB5CCC"/>
    <w:rsid w:val="00DC6F41"/>
    <w:rsid w:val="00DD10B9"/>
    <w:rsid w:val="00DD1424"/>
    <w:rsid w:val="00DD2466"/>
    <w:rsid w:val="00DD3EAE"/>
    <w:rsid w:val="00DD5167"/>
    <w:rsid w:val="00DD545E"/>
    <w:rsid w:val="00DD6F03"/>
    <w:rsid w:val="00DD72FA"/>
    <w:rsid w:val="00DE0AD8"/>
    <w:rsid w:val="00DE180F"/>
    <w:rsid w:val="00DE1BDB"/>
    <w:rsid w:val="00DE2F38"/>
    <w:rsid w:val="00DE3EDA"/>
    <w:rsid w:val="00DE565A"/>
    <w:rsid w:val="00DE63DF"/>
    <w:rsid w:val="00DE7791"/>
    <w:rsid w:val="00DF17F6"/>
    <w:rsid w:val="00DF1C6A"/>
    <w:rsid w:val="00DF2D15"/>
    <w:rsid w:val="00DF3D42"/>
    <w:rsid w:val="00DF4163"/>
    <w:rsid w:val="00E00C91"/>
    <w:rsid w:val="00E01A12"/>
    <w:rsid w:val="00E02435"/>
    <w:rsid w:val="00E0426D"/>
    <w:rsid w:val="00E05FDD"/>
    <w:rsid w:val="00E07497"/>
    <w:rsid w:val="00E07EC3"/>
    <w:rsid w:val="00E10CE6"/>
    <w:rsid w:val="00E10D45"/>
    <w:rsid w:val="00E110C8"/>
    <w:rsid w:val="00E12297"/>
    <w:rsid w:val="00E134FB"/>
    <w:rsid w:val="00E13FB1"/>
    <w:rsid w:val="00E1492E"/>
    <w:rsid w:val="00E166B0"/>
    <w:rsid w:val="00E17981"/>
    <w:rsid w:val="00E22A91"/>
    <w:rsid w:val="00E231E9"/>
    <w:rsid w:val="00E24D12"/>
    <w:rsid w:val="00E27BDD"/>
    <w:rsid w:val="00E3077B"/>
    <w:rsid w:val="00E31EF3"/>
    <w:rsid w:val="00E33A0B"/>
    <w:rsid w:val="00E34B77"/>
    <w:rsid w:val="00E356BE"/>
    <w:rsid w:val="00E41238"/>
    <w:rsid w:val="00E43972"/>
    <w:rsid w:val="00E43E44"/>
    <w:rsid w:val="00E44EF3"/>
    <w:rsid w:val="00E528A4"/>
    <w:rsid w:val="00E57AB7"/>
    <w:rsid w:val="00E60216"/>
    <w:rsid w:val="00E61838"/>
    <w:rsid w:val="00E6218D"/>
    <w:rsid w:val="00E6270C"/>
    <w:rsid w:val="00E62EB1"/>
    <w:rsid w:val="00E647EB"/>
    <w:rsid w:val="00E6513B"/>
    <w:rsid w:val="00E67418"/>
    <w:rsid w:val="00E675FA"/>
    <w:rsid w:val="00E709BC"/>
    <w:rsid w:val="00E71A6F"/>
    <w:rsid w:val="00E7644F"/>
    <w:rsid w:val="00E82016"/>
    <w:rsid w:val="00E82D89"/>
    <w:rsid w:val="00E8358B"/>
    <w:rsid w:val="00E85621"/>
    <w:rsid w:val="00E8696E"/>
    <w:rsid w:val="00E87062"/>
    <w:rsid w:val="00E876A1"/>
    <w:rsid w:val="00E87A3B"/>
    <w:rsid w:val="00E93034"/>
    <w:rsid w:val="00E93BA9"/>
    <w:rsid w:val="00E957B0"/>
    <w:rsid w:val="00EA036C"/>
    <w:rsid w:val="00EA1FCF"/>
    <w:rsid w:val="00EA3926"/>
    <w:rsid w:val="00EA4F6B"/>
    <w:rsid w:val="00EB2073"/>
    <w:rsid w:val="00EB5133"/>
    <w:rsid w:val="00EB5839"/>
    <w:rsid w:val="00EB73CB"/>
    <w:rsid w:val="00EC16EA"/>
    <w:rsid w:val="00EC3157"/>
    <w:rsid w:val="00EC400F"/>
    <w:rsid w:val="00EC41CE"/>
    <w:rsid w:val="00EC7C37"/>
    <w:rsid w:val="00ED1A05"/>
    <w:rsid w:val="00ED28C5"/>
    <w:rsid w:val="00ED3734"/>
    <w:rsid w:val="00ED3F81"/>
    <w:rsid w:val="00EE3AAB"/>
    <w:rsid w:val="00EE75B9"/>
    <w:rsid w:val="00EF42FB"/>
    <w:rsid w:val="00F0096D"/>
    <w:rsid w:val="00F04B2E"/>
    <w:rsid w:val="00F066C5"/>
    <w:rsid w:val="00F07916"/>
    <w:rsid w:val="00F10615"/>
    <w:rsid w:val="00F13FEE"/>
    <w:rsid w:val="00F14A7B"/>
    <w:rsid w:val="00F15634"/>
    <w:rsid w:val="00F159C5"/>
    <w:rsid w:val="00F17180"/>
    <w:rsid w:val="00F223DC"/>
    <w:rsid w:val="00F23C62"/>
    <w:rsid w:val="00F244B5"/>
    <w:rsid w:val="00F26975"/>
    <w:rsid w:val="00F27434"/>
    <w:rsid w:val="00F33038"/>
    <w:rsid w:val="00F3560B"/>
    <w:rsid w:val="00F359AB"/>
    <w:rsid w:val="00F36B92"/>
    <w:rsid w:val="00F36C75"/>
    <w:rsid w:val="00F41196"/>
    <w:rsid w:val="00F4209E"/>
    <w:rsid w:val="00F446DD"/>
    <w:rsid w:val="00F466DC"/>
    <w:rsid w:val="00F46B70"/>
    <w:rsid w:val="00F51F38"/>
    <w:rsid w:val="00F5480F"/>
    <w:rsid w:val="00F559EF"/>
    <w:rsid w:val="00F55D17"/>
    <w:rsid w:val="00F57B4A"/>
    <w:rsid w:val="00F63348"/>
    <w:rsid w:val="00F63404"/>
    <w:rsid w:val="00F66F6B"/>
    <w:rsid w:val="00F676E1"/>
    <w:rsid w:val="00F67EAC"/>
    <w:rsid w:val="00F67FAE"/>
    <w:rsid w:val="00F70378"/>
    <w:rsid w:val="00F70809"/>
    <w:rsid w:val="00F70BC9"/>
    <w:rsid w:val="00F71D39"/>
    <w:rsid w:val="00F735D8"/>
    <w:rsid w:val="00F75F20"/>
    <w:rsid w:val="00F762D2"/>
    <w:rsid w:val="00F76D87"/>
    <w:rsid w:val="00F7721C"/>
    <w:rsid w:val="00F776A7"/>
    <w:rsid w:val="00F82D06"/>
    <w:rsid w:val="00F83B38"/>
    <w:rsid w:val="00F845BF"/>
    <w:rsid w:val="00F84790"/>
    <w:rsid w:val="00F8539B"/>
    <w:rsid w:val="00F87A9C"/>
    <w:rsid w:val="00F87CA5"/>
    <w:rsid w:val="00F90F2B"/>
    <w:rsid w:val="00F925D7"/>
    <w:rsid w:val="00F92D61"/>
    <w:rsid w:val="00F95D25"/>
    <w:rsid w:val="00FA0708"/>
    <w:rsid w:val="00FA30A3"/>
    <w:rsid w:val="00FA4EAE"/>
    <w:rsid w:val="00FB3DFB"/>
    <w:rsid w:val="00FC02BE"/>
    <w:rsid w:val="00FC194F"/>
    <w:rsid w:val="00FD0352"/>
    <w:rsid w:val="00FD0673"/>
    <w:rsid w:val="00FD0DB2"/>
    <w:rsid w:val="00FD10CB"/>
    <w:rsid w:val="00FD3DC5"/>
    <w:rsid w:val="00FD466B"/>
    <w:rsid w:val="00FD5B18"/>
    <w:rsid w:val="00FD77B6"/>
    <w:rsid w:val="00FD7EF5"/>
    <w:rsid w:val="00FE236D"/>
    <w:rsid w:val="00FE3E8E"/>
    <w:rsid w:val="00FE52DB"/>
    <w:rsid w:val="00FE563E"/>
    <w:rsid w:val="00FE7F26"/>
    <w:rsid w:val="00FF21DA"/>
    <w:rsid w:val="00FF6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7D01B6B0"/>
  <w15:chartTrackingRefBased/>
  <w15:docId w15:val="{FC4A27BA-66DD-4526-9DE9-3918D4936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2AD0"/>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8B64E7"/>
    <w:pPr>
      <w:tabs>
        <w:tab w:val="left" w:pos="1276"/>
        <w:tab w:val="right" w:leader="dot" w:pos="8296"/>
      </w:tabs>
      <w:spacing w:before="120" w:after="120"/>
      <w:ind w:left="-142" w:firstLine="142"/>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numbering" w:customStyle="1" w:styleId="NoList1">
    <w:name w:val="No List1"/>
    <w:next w:val="NoList"/>
    <w:semiHidden/>
    <w:rsid w:val="00C53BF3"/>
  </w:style>
  <w:style w:type="paragraph" w:styleId="ListParagraph">
    <w:name w:val="List Paragraph"/>
    <w:basedOn w:val="Normal"/>
    <w:uiPriority w:val="34"/>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customStyle="1" w:styleId="DfESBullets">
    <w:name w:val="DfESBullets"/>
    <w:basedOn w:val="Normal"/>
    <w:rsid w:val="00777D4F"/>
    <w:pPr>
      <w:widowControl w:val="0"/>
      <w:numPr>
        <w:numId w:val="1"/>
      </w:numPr>
      <w:overflowPunct w:val="0"/>
      <w:autoSpaceDE w:val="0"/>
      <w:autoSpaceDN w:val="0"/>
      <w:adjustRightInd w:val="0"/>
      <w:spacing w:after="240"/>
      <w:textAlignment w:val="baseline"/>
    </w:pPr>
    <w:rPr>
      <w:rFonts w:eastAsia="Times New Roman"/>
      <w:sz w:val="24"/>
      <w:szCs w:val="20"/>
      <w:lang w:eastAsia="en-US"/>
    </w:rPr>
  </w:style>
  <w:style w:type="paragraph" w:styleId="TOCHeading">
    <w:name w:val="TOC Heading"/>
    <w:basedOn w:val="Heading1"/>
    <w:next w:val="Normal"/>
    <w:uiPriority w:val="39"/>
    <w:unhideWhenUsed/>
    <w:qFormat/>
    <w:rsid w:val="00DE565A"/>
    <w:pPr>
      <w:spacing w:line="259" w:lineRule="auto"/>
      <w:outlineLvl w:val="9"/>
    </w:pPr>
    <w:rPr>
      <w:rFonts w:ascii="Calibri Light" w:hAnsi="Calibri Light"/>
      <w:b w:val="0"/>
      <w:bCs w:val="0"/>
      <w:color w:val="2E74B5"/>
      <w:sz w:val="32"/>
      <w:szCs w:val="32"/>
      <w:lang w:val="en-US" w:eastAsia="en-US"/>
    </w:rPr>
  </w:style>
  <w:style w:type="table" w:customStyle="1" w:styleId="TableGrid41">
    <w:name w:val="Table Grid41"/>
    <w:basedOn w:val="TableNormal"/>
    <w:next w:val="TableGrid"/>
    <w:uiPriority w:val="39"/>
    <w:rsid w:val="004B4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27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11419">
      <w:bodyDiv w:val="1"/>
      <w:marLeft w:val="0"/>
      <w:marRight w:val="0"/>
      <w:marTop w:val="0"/>
      <w:marBottom w:val="0"/>
      <w:divBdr>
        <w:top w:val="none" w:sz="0" w:space="0" w:color="auto"/>
        <w:left w:val="none" w:sz="0" w:space="0" w:color="auto"/>
        <w:bottom w:val="none" w:sz="0" w:space="0" w:color="auto"/>
        <w:right w:val="none" w:sz="0" w:space="0" w:color="auto"/>
      </w:divBdr>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35229066">
      <w:bodyDiv w:val="1"/>
      <w:marLeft w:val="0"/>
      <w:marRight w:val="0"/>
      <w:marTop w:val="0"/>
      <w:marBottom w:val="0"/>
      <w:divBdr>
        <w:top w:val="none" w:sz="0" w:space="0" w:color="auto"/>
        <w:left w:val="none" w:sz="0" w:space="0" w:color="auto"/>
        <w:bottom w:val="none" w:sz="0" w:space="0" w:color="auto"/>
        <w:right w:val="none" w:sz="0" w:space="0" w:color="auto"/>
      </w:divBdr>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24666">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857810382">
      <w:bodyDiv w:val="1"/>
      <w:marLeft w:val="0"/>
      <w:marRight w:val="0"/>
      <w:marTop w:val="0"/>
      <w:marBottom w:val="0"/>
      <w:divBdr>
        <w:top w:val="none" w:sz="0" w:space="0" w:color="auto"/>
        <w:left w:val="none" w:sz="0" w:space="0" w:color="auto"/>
        <w:bottom w:val="none" w:sz="0" w:space="0" w:color="auto"/>
        <w:right w:val="none" w:sz="0" w:space="0" w:color="auto"/>
      </w:divBdr>
      <w:divsChild>
        <w:div w:id="126245365">
          <w:marLeft w:val="0"/>
          <w:marRight w:val="0"/>
          <w:marTop w:val="0"/>
          <w:marBottom w:val="0"/>
          <w:divBdr>
            <w:top w:val="none" w:sz="0" w:space="0" w:color="auto"/>
            <w:left w:val="none" w:sz="0" w:space="0" w:color="auto"/>
            <w:bottom w:val="none" w:sz="0" w:space="0" w:color="auto"/>
            <w:right w:val="none" w:sz="0" w:space="0" w:color="auto"/>
          </w:divBdr>
          <w:divsChild>
            <w:div w:id="523136298">
              <w:marLeft w:val="0"/>
              <w:marRight w:val="0"/>
              <w:marTop w:val="0"/>
              <w:marBottom w:val="0"/>
              <w:divBdr>
                <w:top w:val="single" w:sz="24" w:space="0" w:color="auto"/>
                <w:left w:val="none" w:sz="0" w:space="0" w:color="auto"/>
                <w:bottom w:val="none" w:sz="0" w:space="0" w:color="auto"/>
                <w:right w:val="none" w:sz="0" w:space="0" w:color="auto"/>
              </w:divBdr>
              <w:divsChild>
                <w:div w:id="1242712300">
                  <w:marLeft w:val="0"/>
                  <w:marRight w:val="0"/>
                  <w:marTop w:val="0"/>
                  <w:marBottom w:val="0"/>
                  <w:divBdr>
                    <w:top w:val="none" w:sz="0" w:space="0" w:color="auto"/>
                    <w:left w:val="none" w:sz="0" w:space="0" w:color="auto"/>
                    <w:bottom w:val="none" w:sz="0" w:space="0" w:color="auto"/>
                    <w:right w:val="none" w:sz="0" w:space="0" w:color="auto"/>
                  </w:divBdr>
                  <w:divsChild>
                    <w:div w:id="914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525">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40788915">
      <w:bodyDiv w:val="1"/>
      <w:marLeft w:val="0"/>
      <w:marRight w:val="0"/>
      <w:marTop w:val="0"/>
      <w:marBottom w:val="0"/>
      <w:divBdr>
        <w:top w:val="none" w:sz="0" w:space="0" w:color="auto"/>
        <w:left w:val="none" w:sz="0" w:space="0" w:color="auto"/>
        <w:bottom w:val="none" w:sz="0" w:space="0" w:color="auto"/>
        <w:right w:val="none" w:sz="0" w:space="0" w:color="auto"/>
      </w:divBdr>
    </w:div>
    <w:div w:id="1117331939">
      <w:bodyDiv w:val="1"/>
      <w:marLeft w:val="0"/>
      <w:marRight w:val="0"/>
      <w:marTop w:val="0"/>
      <w:marBottom w:val="0"/>
      <w:divBdr>
        <w:top w:val="none" w:sz="0" w:space="0" w:color="auto"/>
        <w:left w:val="none" w:sz="0" w:space="0" w:color="auto"/>
        <w:bottom w:val="none" w:sz="0" w:space="0" w:color="auto"/>
        <w:right w:val="none" w:sz="0" w:space="0" w:color="auto"/>
      </w:divBdr>
      <w:divsChild>
        <w:div w:id="747772805">
          <w:marLeft w:val="0"/>
          <w:marRight w:val="0"/>
          <w:marTop w:val="0"/>
          <w:marBottom w:val="0"/>
          <w:divBdr>
            <w:top w:val="none" w:sz="0" w:space="0" w:color="auto"/>
            <w:left w:val="none" w:sz="0" w:space="0" w:color="auto"/>
            <w:bottom w:val="none" w:sz="0" w:space="0" w:color="auto"/>
            <w:right w:val="none" w:sz="0" w:space="0" w:color="auto"/>
          </w:divBdr>
          <w:divsChild>
            <w:div w:id="210920303">
              <w:marLeft w:val="0"/>
              <w:marRight w:val="0"/>
              <w:marTop w:val="0"/>
              <w:marBottom w:val="0"/>
              <w:divBdr>
                <w:top w:val="none" w:sz="0" w:space="0" w:color="auto"/>
                <w:left w:val="none" w:sz="0" w:space="0" w:color="auto"/>
                <w:bottom w:val="none" w:sz="0" w:space="0" w:color="auto"/>
                <w:right w:val="none" w:sz="0" w:space="0" w:color="auto"/>
              </w:divBdr>
              <w:divsChild>
                <w:div w:id="16213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81480">
      <w:bodyDiv w:val="1"/>
      <w:marLeft w:val="0"/>
      <w:marRight w:val="0"/>
      <w:marTop w:val="0"/>
      <w:marBottom w:val="0"/>
      <w:divBdr>
        <w:top w:val="none" w:sz="0" w:space="0" w:color="auto"/>
        <w:left w:val="none" w:sz="0" w:space="0" w:color="auto"/>
        <w:bottom w:val="none" w:sz="0" w:space="0" w:color="auto"/>
        <w:right w:val="none" w:sz="0" w:space="0" w:color="auto"/>
      </w:divBdr>
      <w:divsChild>
        <w:div w:id="407507921">
          <w:marLeft w:val="0"/>
          <w:marRight w:val="0"/>
          <w:marTop w:val="0"/>
          <w:marBottom w:val="0"/>
          <w:divBdr>
            <w:top w:val="none" w:sz="0" w:space="0" w:color="auto"/>
            <w:left w:val="none" w:sz="0" w:space="0" w:color="auto"/>
            <w:bottom w:val="none" w:sz="0" w:space="0" w:color="auto"/>
            <w:right w:val="none" w:sz="0" w:space="0" w:color="auto"/>
          </w:divBdr>
          <w:divsChild>
            <w:div w:id="4873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738">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562446032">
      <w:bodyDiv w:val="1"/>
      <w:marLeft w:val="0"/>
      <w:marRight w:val="0"/>
      <w:marTop w:val="0"/>
      <w:marBottom w:val="0"/>
      <w:divBdr>
        <w:top w:val="none" w:sz="0" w:space="0" w:color="auto"/>
        <w:left w:val="none" w:sz="0" w:space="0" w:color="auto"/>
        <w:bottom w:val="none" w:sz="0" w:space="0" w:color="auto"/>
        <w:right w:val="none" w:sz="0" w:space="0" w:color="auto"/>
      </w:divBdr>
    </w:div>
    <w:div w:id="157208266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062746">
      <w:bodyDiv w:val="1"/>
      <w:marLeft w:val="0"/>
      <w:marRight w:val="0"/>
      <w:marTop w:val="0"/>
      <w:marBottom w:val="0"/>
      <w:divBdr>
        <w:top w:val="none" w:sz="0" w:space="0" w:color="auto"/>
        <w:left w:val="none" w:sz="0" w:space="0" w:color="auto"/>
        <w:bottom w:val="none" w:sz="0" w:space="0" w:color="auto"/>
        <w:right w:val="none" w:sz="0" w:space="0" w:color="auto"/>
      </w:divBdr>
      <w:divsChild>
        <w:div w:id="425730520">
          <w:marLeft w:val="0"/>
          <w:marRight w:val="0"/>
          <w:marTop w:val="0"/>
          <w:marBottom w:val="0"/>
          <w:divBdr>
            <w:top w:val="none" w:sz="0" w:space="0" w:color="auto"/>
            <w:left w:val="none" w:sz="0" w:space="0" w:color="auto"/>
            <w:bottom w:val="none" w:sz="0" w:space="0" w:color="auto"/>
            <w:right w:val="none" w:sz="0" w:space="0" w:color="auto"/>
          </w:divBdr>
          <w:divsChild>
            <w:div w:id="976833091">
              <w:marLeft w:val="0"/>
              <w:marRight w:val="0"/>
              <w:marTop w:val="0"/>
              <w:marBottom w:val="0"/>
              <w:divBdr>
                <w:top w:val="none" w:sz="0" w:space="0" w:color="auto"/>
                <w:left w:val="none" w:sz="0" w:space="0" w:color="auto"/>
                <w:bottom w:val="none" w:sz="0" w:space="0" w:color="auto"/>
                <w:right w:val="none" w:sz="0" w:space="0" w:color="auto"/>
              </w:divBdr>
              <w:divsChild>
                <w:div w:id="1604068666">
                  <w:marLeft w:val="0"/>
                  <w:marRight w:val="0"/>
                  <w:marTop w:val="0"/>
                  <w:marBottom w:val="0"/>
                  <w:divBdr>
                    <w:top w:val="none" w:sz="0" w:space="0" w:color="auto"/>
                    <w:left w:val="none" w:sz="0" w:space="0" w:color="auto"/>
                    <w:bottom w:val="none" w:sz="0" w:space="0" w:color="auto"/>
                    <w:right w:val="none" w:sz="0" w:space="0" w:color="auto"/>
                  </w:divBdr>
                  <w:divsChild>
                    <w:div w:id="1828204543">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si/2014/3283/schedule/part/3/made" TargetMode="External"/><Relationship Id="rId18" Type="http://schemas.openxmlformats.org/officeDocument/2006/relationships/hyperlink" Target="https://www.gov.uk/government/publications/guide-to-the-general-data-protection-regulation" TargetMode="External"/><Relationship Id="rId26" Type="http://schemas.openxmlformats.org/officeDocument/2006/relationships/hyperlink" Target="https://www.gov.uk/government/publications/children-missing-education" TargetMode="External"/><Relationship Id="rId39" Type="http://schemas.openxmlformats.org/officeDocument/2006/relationships/hyperlink" Target="http://kirkleesbusinesssolutions.uk/Page/12740" TargetMode="External"/><Relationship Id="rId21" Type="http://schemas.openxmlformats.org/officeDocument/2006/relationships/hyperlink" Target="https://www.gov.uk/government/uploads/system/uploads/attachment_data/file/512906/Multi_Agency_Statutory_Guidance_on_FGM__-_FINAL.pdf" TargetMode="External"/><Relationship Id="rId34" Type="http://schemas.openxmlformats.org/officeDocument/2006/relationships/hyperlink" Target="http://www.kirklees.gov.uk/prevent" TargetMode="External"/><Relationship Id="rId42" Type="http://schemas.openxmlformats.org/officeDocument/2006/relationships/hyperlink" Target="http://www.gov.uk/whistleblowing" TargetMode="External"/><Relationship Id="rId47" Type="http://schemas.openxmlformats.org/officeDocument/2006/relationships/hyperlink" Target="mailto:DutyAdvice.Admin@kirklees.gov.uk" TargetMode="External"/><Relationship Id="rId50" Type="http://schemas.openxmlformats.org/officeDocument/2006/relationships/hyperlink" Target="https://www.kirkleessafeguardingchildren.co.uk/wp-content/uploads/2020/03/6.-Neglect-Practitioners-Toolkit.pdf" TargetMode="Externa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gislation.gov.uk/ukpga/2004/31/contents" TargetMode="External"/><Relationship Id="rId29" Type="http://schemas.openxmlformats.org/officeDocument/2006/relationships/hyperlink" Target="https://www.gov.uk/government/publications/keeping-children-safe-in-education--2" TargetMode="External"/><Relationship Id="rId11" Type="http://schemas.openxmlformats.org/officeDocument/2006/relationships/hyperlink" Target="https://www.gov.uk/government/publications/working-together-to-safeguard-children--2" TargetMode="External"/><Relationship Id="rId24" Type="http://schemas.openxmlformats.org/officeDocument/2006/relationships/hyperlink" Target="https://www.gov.uk/government/publications/prevent-duty-guidance" TargetMode="External"/><Relationship Id="rId32" Type="http://schemas.openxmlformats.org/officeDocument/2006/relationships/hyperlink" Target="https://contextualsafeguarding.org.uk/about/what-is-contextual-safeguarding" TargetMode="External"/><Relationship Id="rId37" Type="http://schemas.openxmlformats.org/officeDocument/2006/relationships/hyperlink" Target="https://assets.publishing.service.gov.uk/government/uploads/system/uploads/attachment_data/file/791527/Elective_home_education_gudiance_for_LAv2.0.pdf" TargetMode="External"/><Relationship Id="rId40" Type="http://schemas.openxmlformats.org/officeDocument/2006/relationships/image" Target="media/image3.gif"/><Relationship Id="rId45" Type="http://schemas.openxmlformats.org/officeDocument/2006/relationships/hyperlink" Target="mailto:help@nspcc.org.uk" TargetMode="External"/><Relationship Id="rId53" Type="http://schemas.openxmlformats.org/officeDocument/2006/relationships/image" Target="media/image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legislation.gov.uk/ukpga/2018/12/contents/enacte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egislation.gov.uk/uksi/2015/728/schedule/made" TargetMode="External"/><Relationship Id="rId22" Type="http://schemas.openxmlformats.org/officeDocument/2006/relationships/hyperlink" Target="http://www.legislation.gov.uk/ukpga/1974/53" TargetMode="External"/><Relationship Id="rId27" Type="http://schemas.openxmlformats.org/officeDocument/2006/relationships/hyperlink" Target="https://www.gov.uk/government/publications/elective-home-education%20Guidance%20April%202019" TargetMode="External"/><Relationship Id="rId30" Type="http://schemas.openxmlformats.org/officeDocument/2006/relationships/image" Target="media/image2.emf"/><Relationship Id="rId35" Type="http://schemas.openxmlformats.org/officeDocument/2006/relationships/hyperlink" Target="https://secure2.sla-online.co.uk/v3/Resources/Page/14663" TargetMode="External"/><Relationship Id="rId43" Type="http://schemas.openxmlformats.org/officeDocument/2006/relationships/hyperlink" Target="http://www.gov.uk/government/news/home-office-launches-child-abuse-whistleblowing-helpline" TargetMode="External"/><Relationship Id="rId48" Type="http://schemas.openxmlformats.org/officeDocument/2006/relationships/hyperlink" Target="mailto:schoolsafeguardingofficer@kirklees.gov.uk" TargetMode="External"/><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hyperlink" Target="https://www.gov.uk/government/publications/child-sexual-exploitation-definition-and-guide-for-practitioners" TargetMode="External"/><Relationship Id="rId3" Type="http://schemas.openxmlformats.org/officeDocument/2006/relationships/styles" Target="styles.xml"/><Relationship Id="rId12" Type="http://schemas.openxmlformats.org/officeDocument/2006/relationships/hyperlink" Target="http://www.legislation.gov.uk/uksi/2009/2680/contents/made" TargetMode="External"/><Relationship Id="rId17" Type="http://schemas.openxmlformats.org/officeDocument/2006/relationships/hyperlink" Target="https://www.gov.uk/government/publications/guide-to-the-general-data-protection-regulation" TargetMode="External"/><Relationship Id="rId25" Type="http://schemas.openxmlformats.org/officeDocument/2006/relationships/hyperlink" Target="https://www.kirkleessafeguardingchildren.co.uk/procedures-local-protocols-and-guidance/" TargetMode="External"/><Relationship Id="rId33" Type="http://schemas.openxmlformats.org/officeDocument/2006/relationships/hyperlink" Target="https://www.kirkleessafeguardingchildren.co.uk/" TargetMode="External"/><Relationship Id="rId38" Type="http://schemas.openxmlformats.org/officeDocument/2006/relationships/hyperlink" Target="mailto:Educationsafeguardingservice@kirklees.gov.uk" TargetMode="External"/><Relationship Id="rId46" Type="http://schemas.openxmlformats.org/officeDocument/2006/relationships/hyperlink" Target="mailto:LADO.cases@kirklees.gov.uk" TargetMode="External"/><Relationship Id="rId20" Type="http://schemas.openxmlformats.org/officeDocument/2006/relationships/hyperlink" Target="http://www.legislation.gov.uk/ukpga/2015/9/part/5/crossheading/female-genital-mutilation" TargetMode="External"/><Relationship Id="rId41" Type="http://schemas.openxmlformats.org/officeDocument/2006/relationships/image" Target="media/image4.gif"/><Relationship Id="rId54" Type="http://schemas.openxmlformats.org/officeDocument/2006/relationships/hyperlink" Target="http://www.kirklees.gov.uk/prev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gov.uk/ukpga/1989/41" TargetMode="External"/><Relationship Id="rId23" Type="http://schemas.openxmlformats.org/officeDocument/2006/relationships/hyperlink" Target="http://www.legislation.gov.uk/ukpga/2006/47/schedule/4"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hyperlink" Target="https://assets.publishing.service.gov.uk/government/uploads/system/uploads/attachment_data/file/550416/Children_Missing_Education_-_statutory_guidance.pdf" TargetMode="External"/><Relationship Id="rId49" Type="http://schemas.openxmlformats.org/officeDocument/2006/relationships/hyperlink" Target="http://www.kirkleessafeguardingchildren.co.uk/early-support-assessment.html" TargetMode="External"/><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assets.publishing.service.gov.uk/government/uploads/system/uploads/attachment_data/file/721581/Information_sharing_advice_practitioners_safeguarding_services.pdf" TargetMode="External"/><Relationship Id="rId44" Type="http://schemas.openxmlformats.org/officeDocument/2006/relationships/hyperlink" Target="mailto:whistleblowing@kirklees.gov.uk" TargetMode="External"/><Relationship Id="rId5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1F7BD-C8D2-4A1D-99C0-18F36741F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15245</Words>
  <Characters>91878</Characters>
  <Application>Microsoft Office Word</Application>
  <DocSecurity>4</DocSecurity>
  <Lines>765</Lines>
  <Paragraphs>213</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106910</CharactersWithSpaces>
  <SharedDoc>false</SharedDoc>
  <HLinks>
    <vt:vector size="336" baseType="variant">
      <vt:variant>
        <vt:i4>3276919</vt:i4>
      </vt:variant>
      <vt:variant>
        <vt:i4>456</vt:i4>
      </vt:variant>
      <vt:variant>
        <vt:i4>0</vt:i4>
      </vt:variant>
      <vt:variant>
        <vt:i4>5</vt:i4>
      </vt:variant>
      <vt:variant>
        <vt:lpwstr>http://www.kirkleessafeguardingchildren.co.uk/</vt:lpwstr>
      </vt:variant>
      <vt:variant>
        <vt:lpwstr/>
      </vt:variant>
      <vt:variant>
        <vt:i4>4587622</vt:i4>
      </vt:variant>
      <vt:variant>
        <vt:i4>453</vt:i4>
      </vt:variant>
      <vt:variant>
        <vt:i4>0</vt:i4>
      </vt:variant>
      <vt:variant>
        <vt:i4>5</vt:i4>
      </vt:variant>
      <vt:variant>
        <vt:lpwstr>mailto:Kirklees.LADO@kirklees.gov.uk</vt:lpwstr>
      </vt:variant>
      <vt:variant>
        <vt:lpwstr/>
      </vt:variant>
      <vt:variant>
        <vt:i4>3866725</vt:i4>
      </vt:variant>
      <vt:variant>
        <vt:i4>234</vt:i4>
      </vt:variant>
      <vt:variant>
        <vt:i4>0</vt:i4>
      </vt:variant>
      <vt:variant>
        <vt:i4>5</vt:i4>
      </vt:variant>
      <vt:variant>
        <vt:lpwstr>http://www.kirklees.gov.uk/prevent</vt:lpwstr>
      </vt:variant>
      <vt:variant>
        <vt:lpwstr/>
      </vt:variant>
      <vt:variant>
        <vt:i4>6750267</vt:i4>
      </vt:variant>
      <vt:variant>
        <vt:i4>231</vt:i4>
      </vt:variant>
      <vt:variant>
        <vt:i4>0</vt:i4>
      </vt:variant>
      <vt:variant>
        <vt:i4>5</vt:i4>
      </vt:variant>
      <vt:variant>
        <vt:lpwstr>http://www.westyorkshire.police.uk/cse</vt:lpwstr>
      </vt:variant>
      <vt:variant>
        <vt:lpwstr/>
      </vt:variant>
      <vt:variant>
        <vt:i4>3735609</vt:i4>
      </vt:variant>
      <vt:variant>
        <vt:i4>228</vt:i4>
      </vt:variant>
      <vt:variant>
        <vt:i4>0</vt:i4>
      </vt:variant>
      <vt:variant>
        <vt:i4>5</vt:i4>
      </vt:variant>
      <vt:variant>
        <vt:lpwstr>http://www.kirkleessafeguardingchildren.co.uk/early-support-assessment.html</vt:lpwstr>
      </vt:variant>
      <vt:variant>
        <vt:lpwstr/>
      </vt:variant>
      <vt:variant>
        <vt:i4>3080287</vt:i4>
      </vt:variant>
      <vt:variant>
        <vt:i4>225</vt:i4>
      </vt:variant>
      <vt:variant>
        <vt:i4>0</vt:i4>
      </vt:variant>
      <vt:variant>
        <vt:i4>5</vt:i4>
      </vt:variant>
      <vt:variant>
        <vt:lpwstr>mailto:help@nspcc.org.uk</vt:lpwstr>
      </vt:variant>
      <vt:variant>
        <vt:lpwstr/>
      </vt:variant>
      <vt:variant>
        <vt:i4>2621505</vt:i4>
      </vt:variant>
      <vt:variant>
        <vt:i4>222</vt:i4>
      </vt:variant>
      <vt:variant>
        <vt:i4>0</vt:i4>
      </vt:variant>
      <vt:variant>
        <vt:i4>5</vt:i4>
      </vt:variant>
      <vt:variant>
        <vt:lpwstr>mailto:whistleblowing@kirklees.gov.uk</vt:lpwstr>
      </vt:variant>
      <vt:variant>
        <vt:lpwstr/>
      </vt:variant>
      <vt:variant>
        <vt:i4>2818100</vt:i4>
      </vt:variant>
      <vt:variant>
        <vt:i4>219</vt:i4>
      </vt:variant>
      <vt:variant>
        <vt:i4>0</vt:i4>
      </vt:variant>
      <vt:variant>
        <vt:i4>5</vt:i4>
      </vt:variant>
      <vt:variant>
        <vt:lpwstr>http://www.gov.uk/government/news/home-office-launches-child-abuse-whistleblowing-helpline</vt:lpwstr>
      </vt:variant>
      <vt:variant>
        <vt:lpwstr/>
      </vt:variant>
      <vt:variant>
        <vt:i4>1310720</vt:i4>
      </vt:variant>
      <vt:variant>
        <vt:i4>216</vt:i4>
      </vt:variant>
      <vt:variant>
        <vt:i4>0</vt:i4>
      </vt:variant>
      <vt:variant>
        <vt:i4>5</vt:i4>
      </vt:variant>
      <vt:variant>
        <vt:lpwstr>http://www.gov.uk/whistleblowing</vt:lpwstr>
      </vt:variant>
      <vt:variant>
        <vt:lpwstr/>
      </vt:variant>
      <vt:variant>
        <vt:i4>7340120</vt:i4>
      </vt:variant>
      <vt:variant>
        <vt:i4>213</vt:i4>
      </vt:variant>
      <vt:variant>
        <vt:i4>0</vt:i4>
      </vt:variant>
      <vt:variant>
        <vt:i4>5</vt:i4>
      </vt:variant>
      <vt:variant>
        <vt:lpwstr>mailto:lado.cases@kirklees.gov.uk</vt:lpwstr>
      </vt:variant>
      <vt:variant>
        <vt:lpwstr/>
      </vt:variant>
      <vt:variant>
        <vt:i4>3801127</vt:i4>
      </vt:variant>
      <vt:variant>
        <vt:i4>210</vt:i4>
      </vt:variant>
      <vt:variant>
        <vt:i4>0</vt:i4>
      </vt:variant>
      <vt:variant>
        <vt:i4>5</vt:i4>
      </vt:variant>
      <vt:variant>
        <vt:lpwstr/>
      </vt:variant>
      <vt:variant>
        <vt:lpwstr>Appendix13</vt:lpwstr>
      </vt:variant>
      <vt:variant>
        <vt:i4>3276919</vt:i4>
      </vt:variant>
      <vt:variant>
        <vt:i4>207</vt:i4>
      </vt:variant>
      <vt:variant>
        <vt:i4>0</vt:i4>
      </vt:variant>
      <vt:variant>
        <vt:i4>5</vt:i4>
      </vt:variant>
      <vt:variant>
        <vt:lpwstr>http://www.kirkleessafeguardingchildren.co.uk/</vt:lpwstr>
      </vt:variant>
      <vt:variant>
        <vt:lpwstr/>
      </vt:variant>
      <vt:variant>
        <vt:i4>2949226</vt:i4>
      </vt:variant>
      <vt:variant>
        <vt:i4>204</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3997790</vt:i4>
      </vt:variant>
      <vt:variant>
        <vt:i4>201</vt:i4>
      </vt:variant>
      <vt:variant>
        <vt:i4>0</vt:i4>
      </vt:variant>
      <vt:variant>
        <vt:i4>5</vt:i4>
      </vt:variant>
      <vt:variant>
        <vt:lpwstr>mailto:InformationSharing@kirklees.gov.uk</vt:lpwstr>
      </vt:variant>
      <vt:variant>
        <vt:lpwstr/>
      </vt:variant>
      <vt:variant>
        <vt:i4>3866725</vt:i4>
      </vt:variant>
      <vt:variant>
        <vt:i4>198</vt:i4>
      </vt:variant>
      <vt:variant>
        <vt:i4>0</vt:i4>
      </vt:variant>
      <vt:variant>
        <vt:i4>5</vt:i4>
      </vt:variant>
      <vt:variant>
        <vt:lpwstr>http://www.kirklees.gov.uk/prevent</vt:lpwstr>
      </vt:variant>
      <vt:variant>
        <vt:lpwstr/>
      </vt:variant>
      <vt:variant>
        <vt:i4>3735591</vt:i4>
      </vt:variant>
      <vt:variant>
        <vt:i4>192</vt:i4>
      </vt:variant>
      <vt:variant>
        <vt:i4>0</vt:i4>
      </vt:variant>
      <vt:variant>
        <vt:i4>5</vt:i4>
      </vt:variant>
      <vt:variant>
        <vt:lpwstr/>
      </vt:variant>
      <vt:variant>
        <vt:lpwstr>Appendix10</vt:lpwstr>
      </vt:variant>
      <vt:variant>
        <vt:i4>1769560</vt:i4>
      </vt:variant>
      <vt:variant>
        <vt:i4>189</vt:i4>
      </vt:variant>
      <vt:variant>
        <vt:i4>0</vt:i4>
      </vt:variant>
      <vt:variant>
        <vt:i4>5</vt:i4>
      </vt:variant>
      <vt:variant>
        <vt:lpwstr>http://www.kirkleessafeguardingchildreboard/</vt:lpwstr>
      </vt:variant>
      <vt:variant>
        <vt:lpwstr/>
      </vt:variant>
      <vt:variant>
        <vt:i4>3604533</vt:i4>
      </vt:variant>
      <vt:variant>
        <vt:i4>186</vt:i4>
      </vt:variant>
      <vt:variant>
        <vt:i4>0</vt:i4>
      </vt:variant>
      <vt:variant>
        <vt:i4>5</vt:i4>
      </vt:variant>
      <vt:variant>
        <vt:lpwstr>https://contextualsafeguarding.org.uk/about/what-is-contextual-safeguarding</vt:lpwstr>
      </vt:variant>
      <vt:variant>
        <vt:lpwstr/>
      </vt:variant>
      <vt:variant>
        <vt:i4>3014706</vt:i4>
      </vt:variant>
      <vt:variant>
        <vt:i4>183</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5898255</vt:i4>
      </vt:variant>
      <vt:variant>
        <vt:i4>171</vt:i4>
      </vt:variant>
      <vt:variant>
        <vt:i4>0</vt:i4>
      </vt:variant>
      <vt:variant>
        <vt:i4>5</vt:i4>
      </vt:variant>
      <vt:variant>
        <vt:lpwstr>https://www.gov.uk/government/publications/keeping-children-safe-in-education--2</vt:lpwstr>
      </vt:variant>
      <vt:variant>
        <vt:lpwstr/>
      </vt:variant>
      <vt:variant>
        <vt:i4>4194317</vt:i4>
      </vt:variant>
      <vt:variant>
        <vt:i4>168</vt:i4>
      </vt:variant>
      <vt:variant>
        <vt:i4>0</vt:i4>
      </vt:variant>
      <vt:variant>
        <vt:i4>5</vt:i4>
      </vt:variant>
      <vt:variant>
        <vt:lpwstr>https://www.gov.uk/government/publications/early-years-foundation-stage-framework--2</vt:lpwstr>
      </vt:variant>
      <vt:variant>
        <vt:lpwstr/>
      </vt:variant>
      <vt:variant>
        <vt:i4>4194379</vt:i4>
      </vt:variant>
      <vt:variant>
        <vt:i4>165</vt:i4>
      </vt:variant>
      <vt:variant>
        <vt:i4>0</vt:i4>
      </vt:variant>
      <vt:variant>
        <vt:i4>5</vt:i4>
      </vt:variant>
      <vt:variant>
        <vt:lpwstr>http://www.legislation.gov.uk/ukpga/2006/21/contents</vt:lpwstr>
      </vt:variant>
      <vt:variant>
        <vt:lpwstr/>
      </vt:variant>
      <vt:variant>
        <vt:i4>1835019</vt:i4>
      </vt:variant>
      <vt:variant>
        <vt:i4>162</vt:i4>
      </vt:variant>
      <vt:variant>
        <vt:i4>0</vt:i4>
      </vt:variant>
      <vt:variant>
        <vt:i4>5</vt:i4>
      </vt:variant>
      <vt:variant>
        <vt:lpwstr>https://www.gov.uk/government/publications/prevent-duty-guidance</vt:lpwstr>
      </vt:variant>
      <vt:variant>
        <vt:lpwstr/>
      </vt:variant>
      <vt:variant>
        <vt:i4>6422637</vt:i4>
      </vt:variant>
      <vt:variant>
        <vt:i4>159</vt:i4>
      </vt:variant>
      <vt:variant>
        <vt:i4>0</vt:i4>
      </vt:variant>
      <vt:variant>
        <vt:i4>5</vt:i4>
      </vt:variant>
      <vt:variant>
        <vt:lpwstr>http://www.legislation.gov.uk/ukpga/2006/47/schedule/4</vt:lpwstr>
      </vt:variant>
      <vt:variant>
        <vt:lpwstr/>
      </vt:variant>
      <vt:variant>
        <vt:i4>6619234</vt:i4>
      </vt:variant>
      <vt:variant>
        <vt:i4>156</vt:i4>
      </vt:variant>
      <vt:variant>
        <vt:i4>0</vt:i4>
      </vt:variant>
      <vt:variant>
        <vt:i4>5</vt:i4>
      </vt:variant>
      <vt:variant>
        <vt:lpwstr>http://www.legislation.gov.uk/ukpga/1974/53</vt:lpwstr>
      </vt:variant>
      <vt:variant>
        <vt:lpwstr/>
      </vt:variant>
      <vt:variant>
        <vt:i4>6750215</vt:i4>
      </vt:variant>
      <vt:variant>
        <vt:i4>153</vt:i4>
      </vt:variant>
      <vt:variant>
        <vt:i4>0</vt:i4>
      </vt:variant>
      <vt:variant>
        <vt:i4>5</vt:i4>
      </vt:variant>
      <vt:variant>
        <vt:lpwstr>https://www.gov.uk/government/uploads/system/uploads/attachment_data/file/512906/Multi_Agency_Statutory_Guidance_on_FGM__-_FINAL.pdf</vt:lpwstr>
      </vt:variant>
      <vt:variant>
        <vt:lpwstr/>
      </vt:variant>
      <vt:variant>
        <vt:i4>1376329</vt:i4>
      </vt:variant>
      <vt:variant>
        <vt:i4>150</vt:i4>
      </vt:variant>
      <vt:variant>
        <vt:i4>0</vt:i4>
      </vt:variant>
      <vt:variant>
        <vt:i4>5</vt:i4>
      </vt:variant>
      <vt:variant>
        <vt:lpwstr>http://www.legislation.gov.uk/ukpga/2015/9/part/5/crossheading/female-genital-mutilation</vt:lpwstr>
      </vt:variant>
      <vt:variant>
        <vt:lpwstr/>
      </vt:variant>
      <vt:variant>
        <vt:i4>4390987</vt:i4>
      </vt:variant>
      <vt:variant>
        <vt:i4>147</vt:i4>
      </vt:variant>
      <vt:variant>
        <vt:i4>0</vt:i4>
      </vt:variant>
      <vt:variant>
        <vt:i4>5</vt:i4>
      </vt:variant>
      <vt:variant>
        <vt:lpwstr>http://www.legislation.gov.uk/ukpga/2004/31/contents</vt:lpwstr>
      </vt:variant>
      <vt:variant>
        <vt:lpwstr/>
      </vt:variant>
      <vt:variant>
        <vt:i4>6881389</vt:i4>
      </vt:variant>
      <vt:variant>
        <vt:i4>144</vt:i4>
      </vt:variant>
      <vt:variant>
        <vt:i4>0</vt:i4>
      </vt:variant>
      <vt:variant>
        <vt:i4>5</vt:i4>
      </vt:variant>
      <vt:variant>
        <vt:lpwstr>http://www.legislation.gov.uk/ukpga/1989/41</vt:lpwstr>
      </vt:variant>
      <vt:variant>
        <vt:lpwstr/>
      </vt:variant>
      <vt:variant>
        <vt:i4>5374033</vt:i4>
      </vt:variant>
      <vt:variant>
        <vt:i4>141</vt:i4>
      </vt:variant>
      <vt:variant>
        <vt:i4>0</vt:i4>
      </vt:variant>
      <vt:variant>
        <vt:i4>5</vt:i4>
      </vt:variant>
      <vt:variant>
        <vt:lpwstr>http://www.legislation.gov.uk/uksi/2015/728/schedule/made</vt:lpwstr>
      </vt:variant>
      <vt:variant>
        <vt:lpwstr/>
      </vt:variant>
      <vt:variant>
        <vt:i4>4325459</vt:i4>
      </vt:variant>
      <vt:variant>
        <vt:i4>138</vt:i4>
      </vt:variant>
      <vt:variant>
        <vt:i4>0</vt:i4>
      </vt:variant>
      <vt:variant>
        <vt:i4>5</vt:i4>
      </vt:variant>
      <vt:variant>
        <vt:lpwstr>http://www.legislation.gov.uk/uksi/2014/3283/schedule/part/3/made</vt:lpwstr>
      </vt:variant>
      <vt:variant>
        <vt:lpwstr/>
      </vt:variant>
      <vt:variant>
        <vt:i4>6291493</vt:i4>
      </vt:variant>
      <vt:variant>
        <vt:i4>135</vt:i4>
      </vt:variant>
      <vt:variant>
        <vt:i4>0</vt:i4>
      </vt:variant>
      <vt:variant>
        <vt:i4>5</vt:i4>
      </vt:variant>
      <vt:variant>
        <vt:lpwstr>http://www.legislation.gov.uk/uksi/2009/2680/contents/made</vt:lpwstr>
      </vt:variant>
      <vt:variant>
        <vt:lpwstr/>
      </vt:variant>
      <vt:variant>
        <vt:i4>2424946</vt:i4>
      </vt:variant>
      <vt:variant>
        <vt:i4>132</vt:i4>
      </vt:variant>
      <vt:variant>
        <vt:i4>0</vt:i4>
      </vt:variant>
      <vt:variant>
        <vt:i4>5</vt:i4>
      </vt:variant>
      <vt:variant>
        <vt:lpwstr>http://www.legislation.gov.uk/ukpga/2002/32/section/175</vt:lpwstr>
      </vt:variant>
      <vt:variant>
        <vt:lpwstr/>
      </vt:variant>
      <vt:variant>
        <vt:i4>1507417</vt:i4>
      </vt:variant>
      <vt:variant>
        <vt:i4>129</vt:i4>
      </vt:variant>
      <vt:variant>
        <vt:i4>0</vt:i4>
      </vt:variant>
      <vt:variant>
        <vt:i4>5</vt:i4>
      </vt:variant>
      <vt:variant>
        <vt:lpwstr>https://www.gov.uk/government/publications/working-together-to-safeguard-children--2</vt:lpwstr>
      </vt:variant>
      <vt:variant>
        <vt:lpwstr/>
      </vt:variant>
      <vt:variant>
        <vt:i4>1048629</vt:i4>
      </vt:variant>
      <vt:variant>
        <vt:i4>122</vt:i4>
      </vt:variant>
      <vt:variant>
        <vt:i4>0</vt:i4>
      </vt:variant>
      <vt:variant>
        <vt:i4>5</vt:i4>
      </vt:variant>
      <vt:variant>
        <vt:lpwstr/>
      </vt:variant>
      <vt:variant>
        <vt:lpwstr>_Toc13667052</vt:lpwstr>
      </vt:variant>
      <vt:variant>
        <vt:i4>1245237</vt:i4>
      </vt:variant>
      <vt:variant>
        <vt:i4>116</vt:i4>
      </vt:variant>
      <vt:variant>
        <vt:i4>0</vt:i4>
      </vt:variant>
      <vt:variant>
        <vt:i4>5</vt:i4>
      </vt:variant>
      <vt:variant>
        <vt:lpwstr/>
      </vt:variant>
      <vt:variant>
        <vt:lpwstr>_Toc13667051</vt:lpwstr>
      </vt:variant>
      <vt:variant>
        <vt:i4>1179701</vt:i4>
      </vt:variant>
      <vt:variant>
        <vt:i4>110</vt:i4>
      </vt:variant>
      <vt:variant>
        <vt:i4>0</vt:i4>
      </vt:variant>
      <vt:variant>
        <vt:i4>5</vt:i4>
      </vt:variant>
      <vt:variant>
        <vt:lpwstr/>
      </vt:variant>
      <vt:variant>
        <vt:lpwstr>_Toc13667050</vt:lpwstr>
      </vt:variant>
      <vt:variant>
        <vt:i4>1769524</vt:i4>
      </vt:variant>
      <vt:variant>
        <vt:i4>104</vt:i4>
      </vt:variant>
      <vt:variant>
        <vt:i4>0</vt:i4>
      </vt:variant>
      <vt:variant>
        <vt:i4>5</vt:i4>
      </vt:variant>
      <vt:variant>
        <vt:lpwstr/>
      </vt:variant>
      <vt:variant>
        <vt:lpwstr>_Toc13667049</vt:lpwstr>
      </vt:variant>
      <vt:variant>
        <vt:i4>1703988</vt:i4>
      </vt:variant>
      <vt:variant>
        <vt:i4>98</vt:i4>
      </vt:variant>
      <vt:variant>
        <vt:i4>0</vt:i4>
      </vt:variant>
      <vt:variant>
        <vt:i4>5</vt:i4>
      </vt:variant>
      <vt:variant>
        <vt:lpwstr/>
      </vt:variant>
      <vt:variant>
        <vt:lpwstr>_Toc13667048</vt:lpwstr>
      </vt:variant>
      <vt:variant>
        <vt:i4>1376308</vt:i4>
      </vt:variant>
      <vt:variant>
        <vt:i4>92</vt:i4>
      </vt:variant>
      <vt:variant>
        <vt:i4>0</vt:i4>
      </vt:variant>
      <vt:variant>
        <vt:i4>5</vt:i4>
      </vt:variant>
      <vt:variant>
        <vt:lpwstr/>
      </vt:variant>
      <vt:variant>
        <vt:lpwstr>_Toc13667047</vt:lpwstr>
      </vt:variant>
      <vt:variant>
        <vt:i4>1310772</vt:i4>
      </vt:variant>
      <vt:variant>
        <vt:i4>86</vt:i4>
      </vt:variant>
      <vt:variant>
        <vt:i4>0</vt:i4>
      </vt:variant>
      <vt:variant>
        <vt:i4>5</vt:i4>
      </vt:variant>
      <vt:variant>
        <vt:lpwstr/>
      </vt:variant>
      <vt:variant>
        <vt:lpwstr>_Toc13667046</vt:lpwstr>
      </vt:variant>
      <vt:variant>
        <vt:i4>1507380</vt:i4>
      </vt:variant>
      <vt:variant>
        <vt:i4>80</vt:i4>
      </vt:variant>
      <vt:variant>
        <vt:i4>0</vt:i4>
      </vt:variant>
      <vt:variant>
        <vt:i4>5</vt:i4>
      </vt:variant>
      <vt:variant>
        <vt:lpwstr/>
      </vt:variant>
      <vt:variant>
        <vt:lpwstr>_Toc13667045</vt:lpwstr>
      </vt:variant>
      <vt:variant>
        <vt:i4>1441844</vt:i4>
      </vt:variant>
      <vt:variant>
        <vt:i4>74</vt:i4>
      </vt:variant>
      <vt:variant>
        <vt:i4>0</vt:i4>
      </vt:variant>
      <vt:variant>
        <vt:i4>5</vt:i4>
      </vt:variant>
      <vt:variant>
        <vt:lpwstr/>
      </vt:variant>
      <vt:variant>
        <vt:lpwstr>_Toc13667044</vt:lpwstr>
      </vt:variant>
      <vt:variant>
        <vt:i4>1114164</vt:i4>
      </vt:variant>
      <vt:variant>
        <vt:i4>68</vt:i4>
      </vt:variant>
      <vt:variant>
        <vt:i4>0</vt:i4>
      </vt:variant>
      <vt:variant>
        <vt:i4>5</vt:i4>
      </vt:variant>
      <vt:variant>
        <vt:lpwstr/>
      </vt:variant>
      <vt:variant>
        <vt:lpwstr>_Toc13667043</vt:lpwstr>
      </vt:variant>
      <vt:variant>
        <vt:i4>1048628</vt:i4>
      </vt:variant>
      <vt:variant>
        <vt:i4>62</vt:i4>
      </vt:variant>
      <vt:variant>
        <vt:i4>0</vt:i4>
      </vt:variant>
      <vt:variant>
        <vt:i4>5</vt:i4>
      </vt:variant>
      <vt:variant>
        <vt:lpwstr/>
      </vt:variant>
      <vt:variant>
        <vt:lpwstr>_Toc13667042</vt:lpwstr>
      </vt:variant>
      <vt:variant>
        <vt:i4>1245236</vt:i4>
      </vt:variant>
      <vt:variant>
        <vt:i4>56</vt:i4>
      </vt:variant>
      <vt:variant>
        <vt:i4>0</vt:i4>
      </vt:variant>
      <vt:variant>
        <vt:i4>5</vt:i4>
      </vt:variant>
      <vt:variant>
        <vt:lpwstr/>
      </vt:variant>
      <vt:variant>
        <vt:lpwstr>_Toc13667041</vt:lpwstr>
      </vt:variant>
      <vt:variant>
        <vt:i4>1179700</vt:i4>
      </vt:variant>
      <vt:variant>
        <vt:i4>50</vt:i4>
      </vt:variant>
      <vt:variant>
        <vt:i4>0</vt:i4>
      </vt:variant>
      <vt:variant>
        <vt:i4>5</vt:i4>
      </vt:variant>
      <vt:variant>
        <vt:lpwstr/>
      </vt:variant>
      <vt:variant>
        <vt:lpwstr>_Toc13667040</vt:lpwstr>
      </vt:variant>
      <vt:variant>
        <vt:i4>1769523</vt:i4>
      </vt:variant>
      <vt:variant>
        <vt:i4>44</vt:i4>
      </vt:variant>
      <vt:variant>
        <vt:i4>0</vt:i4>
      </vt:variant>
      <vt:variant>
        <vt:i4>5</vt:i4>
      </vt:variant>
      <vt:variant>
        <vt:lpwstr/>
      </vt:variant>
      <vt:variant>
        <vt:lpwstr>_Toc13667039</vt:lpwstr>
      </vt:variant>
      <vt:variant>
        <vt:i4>1703987</vt:i4>
      </vt:variant>
      <vt:variant>
        <vt:i4>38</vt:i4>
      </vt:variant>
      <vt:variant>
        <vt:i4>0</vt:i4>
      </vt:variant>
      <vt:variant>
        <vt:i4>5</vt:i4>
      </vt:variant>
      <vt:variant>
        <vt:lpwstr/>
      </vt:variant>
      <vt:variant>
        <vt:lpwstr>_Toc13667038</vt:lpwstr>
      </vt:variant>
      <vt:variant>
        <vt:i4>1376307</vt:i4>
      </vt:variant>
      <vt:variant>
        <vt:i4>32</vt:i4>
      </vt:variant>
      <vt:variant>
        <vt:i4>0</vt:i4>
      </vt:variant>
      <vt:variant>
        <vt:i4>5</vt:i4>
      </vt:variant>
      <vt:variant>
        <vt:lpwstr/>
      </vt:variant>
      <vt:variant>
        <vt:lpwstr>_Toc13667037</vt:lpwstr>
      </vt:variant>
      <vt:variant>
        <vt:i4>1310771</vt:i4>
      </vt:variant>
      <vt:variant>
        <vt:i4>26</vt:i4>
      </vt:variant>
      <vt:variant>
        <vt:i4>0</vt:i4>
      </vt:variant>
      <vt:variant>
        <vt:i4>5</vt:i4>
      </vt:variant>
      <vt:variant>
        <vt:lpwstr/>
      </vt:variant>
      <vt:variant>
        <vt:lpwstr>_Toc13667036</vt:lpwstr>
      </vt:variant>
      <vt:variant>
        <vt:i4>1507379</vt:i4>
      </vt:variant>
      <vt:variant>
        <vt:i4>20</vt:i4>
      </vt:variant>
      <vt:variant>
        <vt:i4>0</vt:i4>
      </vt:variant>
      <vt:variant>
        <vt:i4>5</vt:i4>
      </vt:variant>
      <vt:variant>
        <vt:lpwstr/>
      </vt:variant>
      <vt:variant>
        <vt:lpwstr>_Toc13667035</vt:lpwstr>
      </vt:variant>
      <vt:variant>
        <vt:i4>1441843</vt:i4>
      </vt:variant>
      <vt:variant>
        <vt:i4>14</vt:i4>
      </vt:variant>
      <vt:variant>
        <vt:i4>0</vt:i4>
      </vt:variant>
      <vt:variant>
        <vt:i4>5</vt:i4>
      </vt:variant>
      <vt:variant>
        <vt:lpwstr/>
      </vt:variant>
      <vt:variant>
        <vt:lpwstr>_Toc13667034</vt:lpwstr>
      </vt:variant>
      <vt:variant>
        <vt:i4>1114163</vt:i4>
      </vt:variant>
      <vt:variant>
        <vt:i4>8</vt:i4>
      </vt:variant>
      <vt:variant>
        <vt:i4>0</vt:i4>
      </vt:variant>
      <vt:variant>
        <vt:i4>5</vt:i4>
      </vt:variant>
      <vt:variant>
        <vt:lpwstr/>
      </vt:variant>
      <vt:variant>
        <vt:lpwstr>_Toc13667033</vt:lpwstr>
      </vt:variant>
      <vt:variant>
        <vt:i4>1048627</vt:i4>
      </vt:variant>
      <vt:variant>
        <vt:i4>2</vt:i4>
      </vt:variant>
      <vt:variant>
        <vt:i4>0</vt:i4>
      </vt:variant>
      <vt:variant>
        <vt:i4>5</vt:i4>
      </vt:variant>
      <vt:variant>
        <vt:lpwstr/>
      </vt:variant>
      <vt:variant>
        <vt:lpwstr>_Toc13667032</vt:lpwstr>
      </vt:variant>
      <vt:variant>
        <vt:i4>2424893</vt:i4>
      </vt:variant>
      <vt:variant>
        <vt:i4>0</vt:i4>
      </vt:variant>
      <vt:variant>
        <vt:i4>0</vt:i4>
      </vt:variant>
      <vt:variant>
        <vt:i4>5</vt:i4>
      </vt:variant>
      <vt:variant>
        <vt:lpwstr>https://www.kirkleessafeguardingchildren.co.uk/safeguarding-2/different-types-of-abuse/child-sexual-abuse-csa/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cp:lastModifiedBy>Hajra Vali</cp:lastModifiedBy>
  <cp:revision>2</cp:revision>
  <cp:lastPrinted>2019-09-09T10:19:00Z</cp:lastPrinted>
  <dcterms:created xsi:type="dcterms:W3CDTF">2020-12-15T13:02:00Z</dcterms:created>
  <dcterms:modified xsi:type="dcterms:W3CDTF">2020-12-15T13:02:00Z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iteId">
    <vt:lpwstr>61d0734f-7fce-4063-b638-09ac5ad5a43f</vt:lpwstr>
  </property>
  <property fmtid="{D5CDD505-2E9C-101B-9397-08002B2CF9AE}" pid="4" name="MSIP_Label_22127eb8-1c2a-4c17-86cc-a5ba0926d1f9_Owner">
    <vt:lpwstr>Michelle.Hodges@kirklees.gov.uk</vt:lpwstr>
  </property>
  <property fmtid="{D5CDD505-2E9C-101B-9397-08002B2CF9AE}" pid="5" name="MSIP_Label_22127eb8-1c2a-4c17-86cc-a5ba0926d1f9_SetDate">
    <vt:lpwstr>2019-04-15T15:25:08.0401285Z</vt:lpwstr>
  </property>
  <property fmtid="{D5CDD505-2E9C-101B-9397-08002B2CF9AE}" pid="6" name="MSIP_Label_22127eb8-1c2a-4c17-86cc-a5ba0926d1f9_Name">
    <vt:lpwstr>Official</vt:lpwstr>
  </property>
  <property fmtid="{D5CDD505-2E9C-101B-9397-08002B2CF9AE}" pid="7" name="MSIP_Label_22127eb8-1c2a-4c17-86cc-a5ba0926d1f9_Application">
    <vt:lpwstr>Microsoft Azure Information Protection</vt:lpwstr>
  </property>
  <property fmtid="{D5CDD505-2E9C-101B-9397-08002B2CF9AE}" pid="8" name="MSIP_Label_22127eb8-1c2a-4c17-86cc-a5ba0926d1f9_Extended_MSFT_Method">
    <vt:lpwstr>Automatic</vt:lpwstr>
  </property>
  <property fmtid="{D5CDD505-2E9C-101B-9397-08002B2CF9AE}" pid="9" name="Sensitivity">
    <vt:lpwstr>Official</vt:lpwstr>
  </property>
</Properties>
</file>